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двадця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ть перша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tabs>
          <w:tab w:val="left" w:pos="4677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22 липня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ab/>
        <w:t xml:space="preserve">№ 248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left="0" w:right="5528" w:firstLine="0"/>
        <w:jc w:val="both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right="5130"/>
        <w:jc w:val="both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Розглянувши заяви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 w:cs="Times New Roman" w:eastAsia="Times New Roman"/>
          <w:sz w:val="28"/>
        </w:rPr>
        <w:t xml:space="preserve">відповідно до розробленої </w:t>
      </w:r>
      <w:r>
        <w:rPr>
          <w:rFonts w:ascii="Times New Roman" w:hAnsi="Times New Roman" w:cs="Times New Roman" w:eastAsia="Times New Roman"/>
          <w:sz w:val="28"/>
        </w:rPr>
        <w:t xml:space="preserve">проєктно</w:t>
      </w:r>
      <w:r>
        <w:rPr>
          <w:rFonts w:ascii="Times New Roman" w:hAnsi="Times New Roman" w:cs="Times New Roman" w:eastAsia="Times New Roman"/>
          <w:sz w:val="28"/>
        </w:rPr>
        <w:t xml:space="preserve">-технічної документації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паюванню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КСП ім. Куйбишева 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КСП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«Світанок» за межами с. Киселівка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КСГП «Зоря» 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Семенівка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Дягова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numPr>
          <w:ilvl w:val="0"/>
          <w:numId w:val="2"/>
        </w:numPr>
        <w:ind w:left="0" w:right="0" w:firstLine="283"/>
        <w:jc w:val="both"/>
        <w:rPr>
          <w:rFonts w:ascii="Times New Roman" w:hAnsi="Times New Roman" w:cs="Times New Roman" w:eastAsia="Times New Roman"/>
          <w:color w:val="000000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Коньок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Юрій Олександрович ЧН №0278712-1/2 -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свідоцтво про право на спадщину за законом від 14.06.2022, зареєстроване в реєстрі за №403, спадкова справа № 198/2020;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numPr>
          <w:ilvl w:val="0"/>
          <w:numId w:val="2"/>
        </w:numPr>
        <w:ind w:left="0" w:right="0" w:firstLine="283"/>
        <w:jc w:val="both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Коньок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Микола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Олександрович ЧН №0278712-1/2 -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свідоцтво про право на спадщину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за законом від 14.06.2022, зареєстроване в реєстрі за №405, спадкова справа № 198/2020;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межами 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Киселівка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numPr>
          <w:ilvl w:val="0"/>
          <w:numId w:val="2"/>
        </w:numPr>
        <w:ind w:left="0" w:right="0" w:firstLine="283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бач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Ганна Семенівна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969655;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65"/>
        <w:numPr>
          <w:ilvl w:val="0"/>
          <w:numId w:val="2"/>
        </w:numPr>
        <w:ind w:left="0" w:right="0" w:firstLine="283"/>
        <w:jc w:val="both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Очковська Наталія Іванівна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969850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свідоцтво про право на спадщ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ину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 зако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ном від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08.0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7.2022, зареєстроване в реєстрі за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848, спадкова справа 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269/20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6;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Киселівка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та с.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Куковичі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numPr>
          <w:ilvl w:val="0"/>
          <w:numId w:val="2"/>
        </w:numPr>
        <w:ind w:left="0" w:right="0" w:firstLine="283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Сизонен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 В’ячеслав Леонідович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96567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-1/2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свідоцтво про право на спа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щину за заповітом від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15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.0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.2022, зареєстроване в реєстрі за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422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, спадко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ва справа 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357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65"/>
        <w:numPr>
          <w:ilvl w:val="0"/>
          <w:numId w:val="2"/>
        </w:numPr>
        <w:ind w:left="0" w:right="0" w:firstLine="283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Сизоненко В’ячеслав Леонідович РН №965679-1/2 -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свідоцтво про право на спад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щин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у за заповітом від 15.02.2022, зареєстроване в реєстрі за №42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, спадкова справа № 357/2002;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65"/>
        <w:numPr>
          <w:ilvl w:val="0"/>
          <w:numId w:val="2"/>
        </w:numPr>
        <w:ind w:left="0" w:right="0" w:firstLine="283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Осадча 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лія Леонідівна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РН №96567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-1/2 -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свідоцтво про право на спадщину за заповітом від 15.02.2022, зареєстроване в реєстрі за №42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, спадкова справа № 357/2002;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65"/>
        <w:numPr>
          <w:ilvl w:val="0"/>
          <w:numId w:val="2"/>
        </w:numPr>
        <w:ind w:left="0" w:right="0" w:firstLine="283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Осадча Юлія Леонідівна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РН №965679-1/2 -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свідоцтво про право на спадщину за заповітом від 15.02.2022, зареєстроване в реєстрі за №42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, спадкова справа № 357/2002;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65"/>
        <w:numPr>
          <w:ilvl w:val="0"/>
          <w:numId w:val="2"/>
        </w:numPr>
        <w:ind w:left="0" w:right="0" w:firstLine="283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Єсипенко Світлана Леонідівна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969755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свідоцтво про право на спадщину за зако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ном від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20.0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7.2022, зареєстроване в реєстрі за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920, спадк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ова справа 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44/2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21;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Семенівка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numPr>
          <w:ilvl w:val="0"/>
          <w:numId w:val="2"/>
        </w:numPr>
        <w:ind w:left="0" w:right="0" w:firstLine="283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Алексю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ячеслав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Петрович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0223360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свідоцтво про право на спад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щину за заповітом від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.0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.2022, зареєстроване в реєстрі за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807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118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/2002;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65"/>
        <w:numPr>
          <w:ilvl w:val="0"/>
          <w:numId w:val="2"/>
        </w:numPr>
        <w:ind w:left="0" w:right="0" w:firstLine="283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Бу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р</w:t>
      </w:r>
      <w:bookmarkStart w:id="1" w:name="_GoBack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дукало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Володимир Григорович ЧН №0223683 - рішення Менського районно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го суду Чернігівської області від 21.12.2021 року, справа № 738/1449/21, № провадження 2/738/508/2021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65"/>
        <w:ind w:firstLine="567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межами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65"/>
        <w:numPr>
          <w:ilvl w:val="0"/>
          <w:numId w:val="2"/>
        </w:numPr>
        <w:ind w:left="0" w:right="0" w:firstLine="283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Дорошенко Григорій Іванович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0324183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свідоцтво про право на спадщи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ну за законом від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30.0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6.2022, зареєстроване в реєстрі за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777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318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/1999;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свідоцтво про право на спадщину за законом від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30.0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6.2022, зареєстроване в реєстрі за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778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212/2006;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865"/>
        <w:numPr>
          <w:ilvl w:val="0"/>
          <w:numId w:val="2"/>
        </w:numPr>
        <w:ind w:left="0" w:right="0" w:firstLine="283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Дорошенк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Григорій Іванович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0324187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свідоцтво про право на спадщин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у за законом від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30.0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6.2022, зареєстроване в реєстрі за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779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, спадкова справа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t xml:space="preserve">212/2006.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 в установленому законодавством порядку.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Контроль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 виконанням рішення покласти на першого заступника міського голови О.Л.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center"/>
    </w:pPr>
    <w:fldSimple w:instr="PAGE \* MERGEFORMAT">
      <w:r>
        <w:t xml:space="preserve">1</w:t>
      </w:r>
    </w:fldSimple>
    <w:r/>
    <w:r/>
  </w:p>
  <w:p>
    <w:pPr>
      <w:pStyle w:val="7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60"/>
    <w:next w:val="860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3">
    <w:name w:val="Heading 1 Char"/>
    <w:basedOn w:val="861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60"/>
    <w:next w:val="860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5">
    <w:name w:val="Heading 2 Char"/>
    <w:basedOn w:val="861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60"/>
    <w:next w:val="860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7">
    <w:name w:val="Heading 3 Char"/>
    <w:basedOn w:val="861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60"/>
    <w:next w:val="860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9">
    <w:name w:val="Heading 4 Char"/>
    <w:basedOn w:val="861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60"/>
    <w:next w:val="860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1">
    <w:name w:val="Heading 5 Char"/>
    <w:basedOn w:val="861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60"/>
    <w:next w:val="860"/>
    <w:link w:val="6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3">
    <w:name w:val="Heading 6 Char"/>
    <w:basedOn w:val="861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60"/>
    <w:next w:val="860"/>
    <w:link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5">
    <w:name w:val="Heading 7 Char"/>
    <w:basedOn w:val="861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60"/>
    <w:next w:val="860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7">
    <w:name w:val="Heading 8 Char"/>
    <w:basedOn w:val="861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60"/>
    <w:next w:val="860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Heading 9 Char"/>
    <w:basedOn w:val="861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List Paragraph"/>
    <w:basedOn w:val="860"/>
    <w:qFormat/>
    <w:uiPriority w:val="34"/>
    <w:pPr>
      <w:contextualSpacing w:val="true"/>
      <w:ind w:left="720"/>
    </w:pPr>
  </w:style>
  <w:style w:type="paragraph" w:styleId="701">
    <w:name w:val="No Spacing"/>
    <w:qFormat/>
    <w:uiPriority w:val="1"/>
    <w:pPr>
      <w:spacing w:lineRule="auto" w:line="240" w:after="0" w:before="0"/>
    </w:pPr>
  </w:style>
  <w:style w:type="paragraph" w:styleId="702">
    <w:name w:val="Title"/>
    <w:basedOn w:val="860"/>
    <w:next w:val="860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>
    <w:name w:val="Title Char"/>
    <w:basedOn w:val="861"/>
    <w:link w:val="702"/>
    <w:uiPriority w:val="10"/>
    <w:rPr>
      <w:sz w:val="48"/>
      <w:szCs w:val="48"/>
    </w:rPr>
  </w:style>
  <w:style w:type="paragraph" w:styleId="704">
    <w:name w:val="Subtitle"/>
    <w:basedOn w:val="860"/>
    <w:next w:val="860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>
    <w:name w:val="Subtitle Char"/>
    <w:basedOn w:val="861"/>
    <w:link w:val="704"/>
    <w:uiPriority w:val="11"/>
    <w:rPr>
      <w:sz w:val="24"/>
      <w:szCs w:val="24"/>
    </w:rPr>
  </w:style>
  <w:style w:type="paragraph" w:styleId="706">
    <w:name w:val="Quote"/>
    <w:basedOn w:val="860"/>
    <w:next w:val="860"/>
    <w:link w:val="707"/>
    <w:qFormat/>
    <w:uiPriority w:val="29"/>
    <w:rPr>
      <w:i/>
    </w:rPr>
    <w:pPr>
      <w:ind w:left="720" w:right="720"/>
    </w:p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60"/>
    <w:next w:val="860"/>
    <w:link w:val="70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60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Header Char"/>
    <w:basedOn w:val="861"/>
    <w:link w:val="710"/>
    <w:uiPriority w:val="99"/>
  </w:style>
  <w:style w:type="paragraph" w:styleId="712">
    <w:name w:val="Footer"/>
    <w:basedOn w:val="860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Footer Char"/>
    <w:basedOn w:val="861"/>
    <w:link w:val="712"/>
    <w:uiPriority w:val="99"/>
  </w:style>
  <w:style w:type="paragraph" w:styleId="714">
    <w:name w:val="Caption"/>
    <w:basedOn w:val="860"/>
    <w:next w:val="8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>
    <w:name w:val="Caption Char"/>
    <w:basedOn w:val="714"/>
    <w:link w:val="712"/>
    <w:uiPriority w:val="99"/>
  </w:style>
  <w:style w:type="table" w:styleId="716">
    <w:name w:val="Table Grid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Table Grid Light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>
    <w:name w:val="Grid Table 4 - Accent 1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6">
    <w:name w:val="Grid Table 4 - Accent 2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7">
    <w:name w:val="Grid Table 4 - Accent 3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8">
    <w:name w:val="Grid Table 4 - Accent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9">
    <w:name w:val="Grid Table 4 - Accent 5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0">
    <w:name w:val="Grid Table 4 - Accent 6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1">
    <w:name w:val="Grid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8">
    <w:name w:val="Grid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0">
    <w:name w:val="List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1">
    <w:name w:val="List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2">
    <w:name w:val="List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3">
    <w:name w:val="List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4">
    <w:name w:val="List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5">
    <w:name w:val="List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6">
    <w:name w:val="List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8">
    <w:name w:val="List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9">
    <w:name w:val="List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0">
    <w:name w:val="List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1">
    <w:name w:val="List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2">
    <w:name w:val="List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3">
    <w:name w:val="List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4">
    <w:name w:val="List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6">
    <w:name w:val="List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7">
    <w:name w:val="List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8">
    <w:name w:val="List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9">
    <w:name w:val="List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0">
    <w:name w:val="List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1">
    <w:name w:val="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2">
    <w:name w:val="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3">
    <w:name w:val="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4">
    <w:name w:val="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5">
    <w:name w:val="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6">
    <w:name w:val="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7">
    <w:name w:val="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8">
    <w:name w:val="Bordered &amp; 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Bordered &amp; 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Bordered &amp; 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Bordered &amp; 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Bordered &amp; 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Bordered &amp; 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Bordered &amp; 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6">
    <w:name w:val="Bordered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7">
    <w:name w:val="Bordered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8">
    <w:name w:val="Bordered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9">
    <w:name w:val="Bordered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0">
    <w:name w:val="Bordered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1">
    <w:name w:val="Bordered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860"/>
    <w:link w:val="844"/>
    <w:uiPriority w:val="99"/>
    <w:semiHidden/>
    <w:unhideWhenUsed/>
    <w:rPr>
      <w:sz w:val="18"/>
    </w:rPr>
    <w:pPr>
      <w:spacing w:lineRule="auto" w:line="240" w:after="40"/>
    </w:p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61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rPr>
      <w:sz w:val="20"/>
    </w:rPr>
    <w:pPr>
      <w:spacing w:lineRule="auto" w:line="240" w:after="0"/>
    </w:p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basedOn w:val="861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paragraph" w:styleId="864" w:customStyle="1">
    <w:name w:val="Без интервала1"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paragraph" w:styleId="865" w:customStyle="1">
    <w:name w:val="List Paragraph Char"/>
    <w:rPr>
      <w:rFonts w:ascii="Calibri" w:hAnsi="Calibri" w:cs="Times New Roman" w:eastAsia="Times New Roman"/>
    </w:rPr>
    <w:pPr>
      <w:spacing w:lineRule="auto" w:line="240" w:after="0"/>
    </w:pPr>
  </w:style>
  <w:style w:type="paragraph" w:styleId="866" w:customStyle="1">
    <w:name w:val="docdata"/>
    <w:basedOn w:val="860"/>
    <w:rPr>
      <w:sz w:val="24"/>
      <w:szCs w:val="24"/>
      <w:lang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СТАЛЬНИЧЕНКО Юрій Валерійович</cp:lastModifiedBy>
  <cp:revision>15</cp:revision>
  <dcterms:created xsi:type="dcterms:W3CDTF">2022-06-13T09:15:00Z</dcterms:created>
  <dcterms:modified xsi:type="dcterms:W3CDTF">2022-07-24T15:39:46Z</dcterms:modified>
</cp:coreProperties>
</file>