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C8" w:rsidRDefault="009C162E">
      <w:pPr>
        <w:widowControl w:val="0"/>
        <w:jc w:val="center"/>
        <w:rPr>
          <w:sz w:val="20"/>
          <w:szCs w:val="20"/>
          <w:lang w:eastAsia="uk-UA"/>
        </w:rPr>
      </w:pPr>
      <w:r>
        <w:rPr>
          <w:rFonts w:cs="Calibri"/>
          <w:color w:val="000000"/>
        </w:rPr>
        <w:t> </w:t>
      </w:r>
      <w:r>
        <w:rPr>
          <w:noProof/>
          <w:color w:val="000000"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</w:p>
    <w:p w:rsidR="00C656C8" w:rsidRDefault="009C162E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МЕНСЬКА МІСЬКА РАДА</w:t>
      </w:r>
    </w:p>
    <w:p w:rsidR="00C656C8" w:rsidRDefault="00C656C8">
      <w:pPr>
        <w:pStyle w:val="110"/>
        <w:rPr>
          <w:rFonts w:eastAsia="Lucida Sans Unicode" w:cs="Mangal"/>
          <w:sz w:val="16"/>
        </w:rPr>
      </w:pPr>
    </w:p>
    <w:p w:rsidR="00C656C8" w:rsidRDefault="009C162E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ВИКОНАВЧИЙ КОМІТЕТ</w:t>
      </w:r>
    </w:p>
    <w:p w:rsidR="00C656C8" w:rsidRDefault="009C162E">
      <w:pPr>
        <w:pStyle w:val="11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РІШЕННЯ</w:t>
      </w:r>
    </w:p>
    <w:p w:rsidR="00C656C8" w:rsidRDefault="00C656C8">
      <w:pPr>
        <w:tabs>
          <w:tab w:val="left" w:pos="4394"/>
          <w:tab w:val="left" w:pos="7370"/>
        </w:tabs>
        <w:spacing w:after="0" w:line="240" w:lineRule="auto"/>
      </w:pPr>
    </w:p>
    <w:p w:rsidR="00C656C8" w:rsidRDefault="009C162E" w:rsidP="00BD480D">
      <w:pPr>
        <w:tabs>
          <w:tab w:val="left" w:pos="4394"/>
          <w:tab w:val="left" w:pos="4536"/>
          <w:tab w:val="left" w:pos="73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01 </w:t>
      </w:r>
      <w:r>
        <w:rPr>
          <w:rFonts w:ascii="Times New Roman" w:eastAsia="Times New Roman" w:hAnsi="Times New Roman"/>
          <w:color w:val="000000"/>
          <w:sz w:val="28"/>
        </w:rPr>
        <w:t>липня 2022 року</w:t>
      </w:r>
      <w:r>
        <w:rPr>
          <w:rFonts w:ascii="Times New Roman" w:eastAsia="Times New Roman" w:hAnsi="Times New Roman"/>
          <w:color w:val="000000"/>
          <w:sz w:val="28"/>
        </w:rPr>
        <w:tab/>
      </w:r>
      <w:r w:rsidR="00BD480D">
        <w:rPr>
          <w:rFonts w:ascii="Times New Roman" w:eastAsia="Times New Roman" w:hAnsi="Times New Roman"/>
          <w:color w:val="000000"/>
          <w:sz w:val="28"/>
        </w:rPr>
        <w:t xml:space="preserve"> м. </w:t>
      </w:r>
      <w:proofErr w:type="spellStart"/>
      <w:r w:rsidR="00BD480D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BD480D">
        <w:rPr>
          <w:rFonts w:ascii="Times New Roman" w:eastAsia="Times New Roman" w:hAnsi="Times New Roman"/>
          <w:color w:val="000000"/>
          <w:sz w:val="28"/>
        </w:rPr>
        <w:tab/>
        <w:t xml:space="preserve"> № 107</w:t>
      </w:r>
    </w:p>
    <w:p w:rsidR="00C656C8" w:rsidRDefault="00C656C8">
      <w:pPr>
        <w:tabs>
          <w:tab w:val="left" w:pos="4394"/>
          <w:tab w:val="left" w:pos="73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C656C8" w:rsidRDefault="009C162E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bookmarkStart w:id="0" w:name="_Hlk106893666"/>
      <w:r>
        <w:rPr>
          <w:rFonts w:ascii="Times New Roman" w:hAnsi="Times New Roman" w:cs="Times New Roman"/>
          <w:b/>
          <w:sz w:val="28"/>
          <w:szCs w:val="28"/>
        </w:rPr>
        <w:t>Про зміни до рішення про встановлення тарифів на поводження з побутовими відходами (перевезення та захоронення побутових відходів) на території Менської ТГ</w:t>
      </w:r>
      <w:bookmarkEnd w:id="0"/>
    </w:p>
    <w:p w:rsidR="00C656C8" w:rsidRDefault="00C6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80D" w:rsidRDefault="009C1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56C8" w:rsidRDefault="009C162E" w:rsidP="00B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Фесюна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керуючись Законом України «Про відходи» від 1998 року №187/98-ВР , Порядком формування тарифів на послуги з поводженням з побутовими відходами, затвердженим постановою КМУ від 26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ня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2006 року № 1010 , ст. 28. ч. 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C656C8" w:rsidRDefault="009C1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21 червня 2022 року №96 «Про встановлення тарифів на поводження з побутовими відходами (перевезення та захоронення побутових відходів) на території Менської ТГ», виклавши пункти 1 та 5 в наступній редакції:</w:t>
      </w:r>
    </w:p>
    <w:p w:rsidR="00C656C8" w:rsidRDefault="009C16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1.Встановити тарифи на послуги з поводження з побутовими відходами (перевезення та захоронення побутових відходів) для споживачів на території Менської ТГ,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», в наступних розмірах:</w:t>
      </w:r>
    </w:p>
    <w:p w:rsidR="00C656C8" w:rsidRDefault="00C6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(перевезе</w:t>
      </w:r>
      <w:r>
        <w:rPr>
          <w:rFonts w:ascii="Times New Roman" w:hAnsi="Times New Roman" w:cs="Times New Roman"/>
          <w:sz w:val="28"/>
          <w:szCs w:val="28"/>
        </w:rPr>
        <w:t>ння 1м3 побутових відходів)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                                                         - 100,32 грн. за 1 м. куб. з ПДВ; 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    - 125,40 грн. за 1 м. куб. з ПДВ;</w:t>
      </w:r>
    </w:p>
    <w:p w:rsidR="00C656C8" w:rsidRDefault="00C6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(захоронення 1м3 побутових відходів)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                                                           - 26,27 грн. за 1 м. куб. з ПДВ;</w:t>
      </w:r>
    </w:p>
    <w:p w:rsidR="00C656C8" w:rsidRDefault="009C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бюджетних установ та інших споживачів 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- 32,84 грн. за 1 м. куб. з ПДВ;</w:t>
      </w:r>
    </w:p>
    <w:p w:rsidR="00C656C8" w:rsidRDefault="00C6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6C8" w:rsidRDefault="009C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перевезення та захороне</w:t>
      </w:r>
      <w:r>
        <w:rPr>
          <w:rFonts w:ascii="Times New Roman" w:hAnsi="Times New Roman" w:cs="Times New Roman"/>
          <w:sz w:val="28"/>
          <w:szCs w:val="28"/>
        </w:rPr>
        <w:t>ння твердих побутових відходів на одного мешканця для багатоквартирних будинків з однієї людини (при нормі 0,154) становить 19,50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 з ПДВ.</w:t>
      </w:r>
    </w:p>
    <w:p w:rsidR="00C656C8" w:rsidRDefault="009C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Вартість перевезення та захоронення твердих побутових відходів на одного мешканця для приватних будинків з однієї л</w:t>
      </w:r>
      <w:r>
        <w:rPr>
          <w:rFonts w:ascii="Times New Roman" w:hAnsi="Times New Roman" w:cs="Times New Roman"/>
          <w:sz w:val="28"/>
          <w:szCs w:val="28"/>
        </w:rPr>
        <w:t>юдини (при нормі 0,158) становить 20,00</w:t>
      </w:r>
      <w:r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грн з ПДВ.</w:t>
      </w:r>
    </w:p>
    <w:p w:rsidR="00C656C8" w:rsidRDefault="009C1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тарифу з поводження з побутовими відходами (перевезення побутових відходів) (додаток 1) та тарифу з поводження з побутовими відходами (захоронення побутових відходів) (додаток 2)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</w:t>
      </w:r>
      <w:r>
        <w:rPr>
          <w:rFonts w:ascii="Times New Roman" w:hAnsi="Times New Roman" w:cs="Times New Roman"/>
          <w:sz w:val="28"/>
          <w:szCs w:val="28"/>
        </w:rPr>
        <w:t>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C656C8" w:rsidRDefault="009C162E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5. Р</w:t>
      </w:r>
      <w:r>
        <w:rPr>
          <w:rFonts w:ascii="Times New Roman" w:hAnsi="Times New Roman"/>
          <w:sz w:val="28"/>
          <w:szCs w:val="28"/>
        </w:rPr>
        <w:t>ізницю для населення між розміром встановленого виконкомом міської ради тарифу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послуги з поводження з побутовими відходами (перевезення та захоронення побутових відходів) згідно пункту 1 даного рішення  та економічно-обґрунтова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ними витратами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 виробництво цих послуг, відповідно до розрахунку підприємства, у розмірі 5 грн на одну особу (або 31,65грн. за 1 м. куб.) здійснювати з бюджету Менської міської ради згідно Програми «Відшкодування різниці в тарифах н</w:t>
      </w:r>
      <w:r>
        <w:rPr>
          <w:rFonts w:ascii="Times New Roman" w:eastAsia="Times New Roman" w:hAnsi="Times New Roman" w:cs="Times New Roman"/>
          <w:color w:val="000000"/>
          <w:sz w:val="28"/>
        </w:rPr>
        <w:t>а поводження з побутовими відходами (перевезення та захоронення побутових відходів на території Менської міської територіальної громади на 2022–2024 роки» затвердженої 15 сесію 8 скликання №786 від 9.12.2021року.”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C656C8" w:rsidRDefault="009C16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6.</w:t>
      </w:r>
      <w:bookmarkStart w:id="2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bookmarkEnd w:id="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C656C8" w:rsidRDefault="00C656C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656C8" w:rsidRDefault="00C656C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656C8" w:rsidRDefault="009C162E">
      <w:pPr>
        <w:tabs>
          <w:tab w:val="left" w:pos="709"/>
        </w:tabs>
        <w:spacing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>Геннадій ПРИМАКОВ</w:t>
      </w:r>
    </w:p>
    <w:p w:rsidR="00C656C8" w:rsidRDefault="00C656C8">
      <w:pPr>
        <w:rPr>
          <w:rFonts w:ascii="Times New Roman" w:hAnsi="Times New Roman" w:cs="Times New Roman"/>
          <w:sz w:val="24"/>
          <w:szCs w:val="24"/>
        </w:rPr>
      </w:pPr>
    </w:p>
    <w:sectPr w:rsidR="00C656C8" w:rsidSect="003C699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2E" w:rsidRDefault="009C162E">
      <w:pPr>
        <w:spacing w:after="0" w:line="240" w:lineRule="auto"/>
      </w:pPr>
      <w:r>
        <w:separator/>
      </w:r>
    </w:p>
  </w:endnote>
  <w:endnote w:type="continuationSeparator" w:id="0">
    <w:p w:rsidR="009C162E" w:rsidRDefault="009C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C8" w:rsidRDefault="00C656C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C8" w:rsidRDefault="00C656C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2E" w:rsidRDefault="009C162E">
      <w:pPr>
        <w:spacing w:after="0" w:line="240" w:lineRule="auto"/>
      </w:pPr>
      <w:r>
        <w:separator/>
      </w:r>
    </w:p>
  </w:footnote>
  <w:footnote w:type="continuationSeparator" w:id="0">
    <w:p w:rsidR="009C162E" w:rsidRDefault="009C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C8" w:rsidRDefault="009C162E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C656C8" w:rsidRDefault="00C656C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C8" w:rsidRDefault="00C656C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CE4"/>
    <w:multiLevelType w:val="hybridMultilevel"/>
    <w:tmpl w:val="2CBA2884"/>
    <w:lvl w:ilvl="0" w:tplc="B074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2C778">
      <w:start w:val="1"/>
      <w:numFmt w:val="lowerLetter"/>
      <w:lvlText w:val="%2."/>
      <w:lvlJc w:val="left"/>
      <w:pPr>
        <w:ind w:left="1440" w:hanging="360"/>
      </w:pPr>
    </w:lvl>
    <w:lvl w:ilvl="2" w:tplc="F2CAF5D2">
      <w:start w:val="1"/>
      <w:numFmt w:val="lowerRoman"/>
      <w:lvlText w:val="%3."/>
      <w:lvlJc w:val="right"/>
      <w:pPr>
        <w:ind w:left="2160" w:hanging="180"/>
      </w:pPr>
    </w:lvl>
    <w:lvl w:ilvl="3" w:tplc="33640692">
      <w:start w:val="1"/>
      <w:numFmt w:val="decimal"/>
      <w:lvlText w:val="%4."/>
      <w:lvlJc w:val="left"/>
      <w:pPr>
        <w:ind w:left="2880" w:hanging="360"/>
      </w:pPr>
    </w:lvl>
    <w:lvl w:ilvl="4" w:tplc="68806D04">
      <w:start w:val="1"/>
      <w:numFmt w:val="lowerLetter"/>
      <w:lvlText w:val="%5."/>
      <w:lvlJc w:val="left"/>
      <w:pPr>
        <w:ind w:left="3600" w:hanging="360"/>
      </w:pPr>
    </w:lvl>
    <w:lvl w:ilvl="5" w:tplc="89D8C2DA">
      <w:start w:val="1"/>
      <w:numFmt w:val="lowerRoman"/>
      <w:lvlText w:val="%6."/>
      <w:lvlJc w:val="right"/>
      <w:pPr>
        <w:ind w:left="4320" w:hanging="180"/>
      </w:pPr>
    </w:lvl>
    <w:lvl w:ilvl="6" w:tplc="BD5E4368">
      <w:start w:val="1"/>
      <w:numFmt w:val="decimal"/>
      <w:lvlText w:val="%7."/>
      <w:lvlJc w:val="left"/>
      <w:pPr>
        <w:ind w:left="5040" w:hanging="360"/>
      </w:pPr>
    </w:lvl>
    <w:lvl w:ilvl="7" w:tplc="5778EF0A">
      <w:start w:val="1"/>
      <w:numFmt w:val="lowerLetter"/>
      <w:lvlText w:val="%8."/>
      <w:lvlJc w:val="left"/>
      <w:pPr>
        <w:ind w:left="5760" w:hanging="360"/>
      </w:pPr>
    </w:lvl>
    <w:lvl w:ilvl="8" w:tplc="E228D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16C8"/>
    <w:multiLevelType w:val="hybridMultilevel"/>
    <w:tmpl w:val="41B08E70"/>
    <w:lvl w:ilvl="0" w:tplc="E73E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8BD20">
      <w:start w:val="1"/>
      <w:numFmt w:val="lowerLetter"/>
      <w:lvlText w:val="%2."/>
      <w:lvlJc w:val="left"/>
      <w:pPr>
        <w:ind w:left="1440" w:hanging="360"/>
      </w:pPr>
    </w:lvl>
    <w:lvl w:ilvl="2" w:tplc="253A9BA6">
      <w:start w:val="1"/>
      <w:numFmt w:val="lowerRoman"/>
      <w:lvlText w:val="%3."/>
      <w:lvlJc w:val="right"/>
      <w:pPr>
        <w:ind w:left="2160" w:hanging="180"/>
      </w:pPr>
    </w:lvl>
    <w:lvl w:ilvl="3" w:tplc="D794DE98">
      <w:start w:val="1"/>
      <w:numFmt w:val="decimal"/>
      <w:lvlText w:val="%4."/>
      <w:lvlJc w:val="left"/>
      <w:pPr>
        <w:ind w:left="2880" w:hanging="360"/>
      </w:pPr>
    </w:lvl>
    <w:lvl w:ilvl="4" w:tplc="17742D24">
      <w:start w:val="1"/>
      <w:numFmt w:val="lowerLetter"/>
      <w:lvlText w:val="%5."/>
      <w:lvlJc w:val="left"/>
      <w:pPr>
        <w:ind w:left="3600" w:hanging="360"/>
      </w:pPr>
    </w:lvl>
    <w:lvl w:ilvl="5" w:tplc="387A0E0E">
      <w:start w:val="1"/>
      <w:numFmt w:val="lowerRoman"/>
      <w:lvlText w:val="%6."/>
      <w:lvlJc w:val="right"/>
      <w:pPr>
        <w:ind w:left="4320" w:hanging="180"/>
      </w:pPr>
    </w:lvl>
    <w:lvl w:ilvl="6" w:tplc="7EE80AEC">
      <w:start w:val="1"/>
      <w:numFmt w:val="decimal"/>
      <w:lvlText w:val="%7."/>
      <w:lvlJc w:val="left"/>
      <w:pPr>
        <w:ind w:left="5040" w:hanging="360"/>
      </w:pPr>
    </w:lvl>
    <w:lvl w:ilvl="7" w:tplc="4F7E095A">
      <w:start w:val="1"/>
      <w:numFmt w:val="lowerLetter"/>
      <w:lvlText w:val="%8."/>
      <w:lvlJc w:val="left"/>
      <w:pPr>
        <w:ind w:left="5760" w:hanging="360"/>
      </w:pPr>
    </w:lvl>
    <w:lvl w:ilvl="8" w:tplc="045CB0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4688"/>
    <w:multiLevelType w:val="hybridMultilevel"/>
    <w:tmpl w:val="20AEFABE"/>
    <w:lvl w:ilvl="0" w:tplc="CF3A7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C20B0A">
      <w:start w:val="1"/>
      <w:numFmt w:val="lowerLetter"/>
      <w:lvlText w:val="%2."/>
      <w:lvlJc w:val="left"/>
      <w:pPr>
        <w:ind w:left="1785" w:hanging="360"/>
      </w:pPr>
    </w:lvl>
    <w:lvl w:ilvl="2" w:tplc="D3F049B0">
      <w:start w:val="1"/>
      <w:numFmt w:val="lowerRoman"/>
      <w:lvlText w:val="%3."/>
      <w:lvlJc w:val="right"/>
      <w:pPr>
        <w:ind w:left="2505" w:hanging="180"/>
      </w:pPr>
    </w:lvl>
    <w:lvl w:ilvl="3" w:tplc="3F38A520">
      <w:start w:val="1"/>
      <w:numFmt w:val="decimal"/>
      <w:lvlText w:val="%4."/>
      <w:lvlJc w:val="left"/>
      <w:pPr>
        <w:ind w:left="3225" w:hanging="360"/>
      </w:pPr>
    </w:lvl>
    <w:lvl w:ilvl="4" w:tplc="66A2BEC0">
      <w:start w:val="1"/>
      <w:numFmt w:val="lowerLetter"/>
      <w:lvlText w:val="%5."/>
      <w:lvlJc w:val="left"/>
      <w:pPr>
        <w:ind w:left="3945" w:hanging="360"/>
      </w:pPr>
    </w:lvl>
    <w:lvl w:ilvl="5" w:tplc="5E600684">
      <w:start w:val="1"/>
      <w:numFmt w:val="lowerRoman"/>
      <w:lvlText w:val="%6."/>
      <w:lvlJc w:val="right"/>
      <w:pPr>
        <w:ind w:left="4665" w:hanging="180"/>
      </w:pPr>
    </w:lvl>
    <w:lvl w:ilvl="6" w:tplc="4BF8C228">
      <w:start w:val="1"/>
      <w:numFmt w:val="decimal"/>
      <w:lvlText w:val="%7."/>
      <w:lvlJc w:val="left"/>
      <w:pPr>
        <w:ind w:left="5385" w:hanging="360"/>
      </w:pPr>
    </w:lvl>
    <w:lvl w:ilvl="7" w:tplc="0F548860">
      <w:start w:val="1"/>
      <w:numFmt w:val="lowerLetter"/>
      <w:lvlText w:val="%8."/>
      <w:lvlJc w:val="left"/>
      <w:pPr>
        <w:ind w:left="6105" w:hanging="360"/>
      </w:pPr>
    </w:lvl>
    <w:lvl w:ilvl="8" w:tplc="40CEA9E6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9A7436"/>
    <w:multiLevelType w:val="hybridMultilevel"/>
    <w:tmpl w:val="3E3253D6"/>
    <w:lvl w:ilvl="0" w:tplc="C5BC6496">
      <w:start w:val="1"/>
      <w:numFmt w:val="decimal"/>
      <w:lvlText w:val="%1."/>
      <w:lvlJc w:val="left"/>
      <w:pPr>
        <w:ind w:left="1152" w:hanging="360"/>
      </w:pPr>
    </w:lvl>
    <w:lvl w:ilvl="1" w:tplc="5E7AFA64">
      <w:start w:val="1"/>
      <w:numFmt w:val="lowerLetter"/>
      <w:lvlText w:val="%2."/>
      <w:lvlJc w:val="left"/>
      <w:pPr>
        <w:ind w:left="1872" w:hanging="360"/>
      </w:pPr>
    </w:lvl>
    <w:lvl w:ilvl="2" w:tplc="75CC7FB0">
      <w:start w:val="1"/>
      <w:numFmt w:val="lowerRoman"/>
      <w:lvlText w:val="%3."/>
      <w:lvlJc w:val="right"/>
      <w:pPr>
        <w:ind w:left="2592" w:hanging="180"/>
      </w:pPr>
    </w:lvl>
    <w:lvl w:ilvl="3" w:tplc="E6ACE83E">
      <w:start w:val="1"/>
      <w:numFmt w:val="decimal"/>
      <w:lvlText w:val="%4."/>
      <w:lvlJc w:val="left"/>
      <w:pPr>
        <w:ind w:left="3312" w:hanging="360"/>
      </w:pPr>
    </w:lvl>
    <w:lvl w:ilvl="4" w:tplc="42C8462A">
      <w:start w:val="1"/>
      <w:numFmt w:val="lowerLetter"/>
      <w:lvlText w:val="%5."/>
      <w:lvlJc w:val="left"/>
      <w:pPr>
        <w:ind w:left="4032" w:hanging="360"/>
      </w:pPr>
    </w:lvl>
    <w:lvl w:ilvl="5" w:tplc="18B2D71A">
      <w:start w:val="1"/>
      <w:numFmt w:val="lowerRoman"/>
      <w:lvlText w:val="%6."/>
      <w:lvlJc w:val="right"/>
      <w:pPr>
        <w:ind w:left="4752" w:hanging="180"/>
      </w:pPr>
    </w:lvl>
    <w:lvl w:ilvl="6" w:tplc="A120C032">
      <w:start w:val="1"/>
      <w:numFmt w:val="decimal"/>
      <w:lvlText w:val="%7."/>
      <w:lvlJc w:val="left"/>
      <w:pPr>
        <w:ind w:left="5472" w:hanging="360"/>
      </w:pPr>
    </w:lvl>
    <w:lvl w:ilvl="7" w:tplc="D332D8CE">
      <w:start w:val="1"/>
      <w:numFmt w:val="lowerLetter"/>
      <w:lvlText w:val="%8."/>
      <w:lvlJc w:val="left"/>
      <w:pPr>
        <w:ind w:left="6192" w:hanging="360"/>
      </w:pPr>
    </w:lvl>
    <w:lvl w:ilvl="8" w:tplc="1A741690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9E76832"/>
    <w:multiLevelType w:val="hybridMultilevel"/>
    <w:tmpl w:val="36C6A166"/>
    <w:lvl w:ilvl="0" w:tplc="62F27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C14A6">
      <w:start w:val="1"/>
      <w:numFmt w:val="lowerLetter"/>
      <w:lvlText w:val="%2."/>
      <w:lvlJc w:val="left"/>
      <w:pPr>
        <w:ind w:left="1440" w:hanging="360"/>
      </w:pPr>
    </w:lvl>
    <w:lvl w:ilvl="2" w:tplc="7A1A97DE">
      <w:start w:val="1"/>
      <w:numFmt w:val="lowerRoman"/>
      <w:lvlText w:val="%3."/>
      <w:lvlJc w:val="right"/>
      <w:pPr>
        <w:ind w:left="2160" w:hanging="180"/>
      </w:pPr>
    </w:lvl>
    <w:lvl w:ilvl="3" w:tplc="CC7C3B8C">
      <w:start w:val="1"/>
      <w:numFmt w:val="decimal"/>
      <w:lvlText w:val="%4."/>
      <w:lvlJc w:val="left"/>
      <w:pPr>
        <w:ind w:left="2880" w:hanging="360"/>
      </w:pPr>
    </w:lvl>
    <w:lvl w:ilvl="4" w:tplc="EF8A2BDC">
      <w:start w:val="1"/>
      <w:numFmt w:val="lowerLetter"/>
      <w:lvlText w:val="%5."/>
      <w:lvlJc w:val="left"/>
      <w:pPr>
        <w:ind w:left="3600" w:hanging="360"/>
      </w:pPr>
    </w:lvl>
    <w:lvl w:ilvl="5" w:tplc="06A4FA40">
      <w:start w:val="1"/>
      <w:numFmt w:val="lowerRoman"/>
      <w:lvlText w:val="%6."/>
      <w:lvlJc w:val="right"/>
      <w:pPr>
        <w:ind w:left="4320" w:hanging="180"/>
      </w:pPr>
    </w:lvl>
    <w:lvl w:ilvl="6" w:tplc="2C78643A">
      <w:start w:val="1"/>
      <w:numFmt w:val="decimal"/>
      <w:lvlText w:val="%7."/>
      <w:lvlJc w:val="left"/>
      <w:pPr>
        <w:ind w:left="5040" w:hanging="360"/>
      </w:pPr>
    </w:lvl>
    <w:lvl w:ilvl="7" w:tplc="8D740FBC">
      <w:start w:val="1"/>
      <w:numFmt w:val="lowerLetter"/>
      <w:lvlText w:val="%8."/>
      <w:lvlJc w:val="left"/>
      <w:pPr>
        <w:ind w:left="5760" w:hanging="360"/>
      </w:pPr>
    </w:lvl>
    <w:lvl w:ilvl="8" w:tplc="E0DAAA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C8"/>
    <w:rsid w:val="003C699E"/>
    <w:rsid w:val="009C162E"/>
    <w:rsid w:val="00BD480D"/>
    <w:rsid w:val="00C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4592"/>
  <w15:docId w15:val="{0C4C873D-065B-4410-9F02-C8DE275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dcterms:created xsi:type="dcterms:W3CDTF">2022-06-23T13:05:00Z</dcterms:created>
  <dcterms:modified xsi:type="dcterms:W3CDTF">2022-07-01T17:00:00Z</dcterms:modified>
</cp:coreProperties>
</file>