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39"/>
        <w:jc w:val="center"/>
        <w:spacing w:after="0" w:afterAutospacing="0" w:before="0" w:beforeAutospacing="0"/>
        <w:rPr>
          <w:sz w:val="28"/>
          <w:szCs w:val="28"/>
        </w:rPr>
      </w:pPr>
      <w:r>
        <w:t xml:space="preserve"> </w:t>
      </w:r>
      <w:r/>
    </w:p>
    <w:p>
      <w:pPr>
        <w:pStyle w:val="739"/>
        <w:jc w:val="center"/>
        <w:spacing w:after="0" w:afterAutospacing="0" w:before="0" w:beforeAutospacing="0"/>
      </w:pPr>
      <w:r>
        <w:rPr>
          <w:b/>
          <w:bCs/>
          <w:color w:val="000000"/>
          <w:sz w:val="28"/>
          <w:szCs w:val="28"/>
        </w:rPr>
        <w:t xml:space="preserve">МЕНСЬКА МІСЬКА РАДА</w:t>
      </w:r>
      <w:r/>
    </w:p>
    <w:p>
      <w:pPr>
        <w:pStyle w:val="739"/>
        <w:jc w:val="center"/>
        <w:spacing w:after="0" w:afterAutospacing="0" w:before="0" w:beforeAutospacing="0"/>
        <w:rPr>
          <w:sz w:val="16"/>
          <w:szCs w:val="16"/>
        </w:rPr>
      </w:pPr>
      <w:r>
        <w:t xml:space="preserve"> </w:t>
      </w:r>
      <w:r/>
    </w:p>
    <w:p>
      <w:pPr>
        <w:pStyle w:val="739"/>
        <w:jc w:val="center"/>
        <w:spacing w:after="0" w:afterAutospacing="0" w:before="0" w:beforeAutospacing="0"/>
      </w:pPr>
      <w:r>
        <w:rPr>
          <w:b/>
          <w:bCs/>
          <w:color w:val="000000"/>
          <w:sz w:val="28"/>
          <w:szCs w:val="28"/>
        </w:rPr>
        <w:t xml:space="preserve">ВИКОНАВЧИЙ КОМІТЕТ</w:t>
      </w:r>
      <w:r/>
    </w:p>
    <w:p>
      <w:pPr>
        <w:pStyle w:val="739"/>
        <w:jc w:val="center"/>
        <w:spacing w:after="0" w:afterAutospacing="0" w:before="0" w:beforeAutospacing="0"/>
        <w:widowControl w:val="off"/>
        <w:rPr>
          <w:sz w:val="16"/>
          <w:szCs w:val="16"/>
        </w:rPr>
      </w:pPr>
      <w:r>
        <w:t xml:space="preserve"> </w:t>
      </w:r>
      <w:r/>
    </w:p>
    <w:p>
      <w:pPr>
        <w:pStyle w:val="739"/>
        <w:spacing w:after="0" w:afterAutospacing="0" w:before="0" w:beforeAutospacing="0"/>
        <w:widowControl w:val="off"/>
      </w:pPr>
      <w:r>
        <w:rPr>
          <w:b/>
          <w:bCs/>
          <w:color w:val="000000"/>
          <w:sz w:val="28"/>
          <w:szCs w:val="28"/>
          <w:lang w:val="uk-UA"/>
        </w:rPr>
        <w:t xml:space="preserve">                                                     </w:t>
      </w:r>
      <w:r>
        <w:rPr>
          <w:b/>
          <w:bCs/>
          <w:color w:val="000000"/>
          <w:sz w:val="28"/>
          <w:szCs w:val="28"/>
        </w:rPr>
        <w:t xml:space="preserve">ПРОТОКОЛ </w:t>
      </w:r>
      <w:r/>
    </w:p>
    <w:p>
      <w:pPr>
        <w:pStyle w:val="739"/>
        <w:jc w:val="center"/>
        <w:spacing w:after="0" w:afterAutospacing="0" w:before="0" w:beforeAutospacing="0"/>
        <w:widowControl w:val="off"/>
        <w:tabs>
          <w:tab w:val="left" w:pos="7372" w:leader="none"/>
        </w:tabs>
      </w:pPr>
      <w:r>
        <w:rPr>
          <w:b/>
          <w:bCs/>
          <w:color w:val="000000"/>
          <w:sz w:val="28"/>
          <w:szCs w:val="28"/>
        </w:rPr>
        <w:t xml:space="preserve">засідання виконавчого комітету Менської міської ради </w:t>
      </w:r>
      <w:r/>
    </w:p>
    <w:p>
      <w:pPr>
        <w:pStyle w:val="739"/>
        <w:spacing w:after="0" w:afterAutospacing="0" w:before="240" w:beforeAutospacing="0"/>
        <w:widowControl w:val="off"/>
        <w:tabs>
          <w:tab w:val="left" w:pos="4537" w:leader="none"/>
          <w:tab w:val="left" w:pos="7373" w:leader="none"/>
          <w:tab w:val="left" w:pos="7514" w:leader="none"/>
        </w:tabs>
        <w:rPr>
          <w:lang w:val="uk-UA"/>
        </w:rPr>
      </w:pPr>
      <w:r>
        <w:rPr>
          <w:color w:val="000000"/>
          <w:sz w:val="28"/>
          <w:szCs w:val="28"/>
          <w:lang w:val="uk-UA"/>
        </w:rPr>
        <w:t xml:space="preserve">21 червня</w:t>
      </w:r>
      <w:r>
        <w:rPr>
          <w:color w:val="000000"/>
          <w:sz w:val="28"/>
          <w:szCs w:val="28"/>
        </w:rPr>
        <w:t xml:space="preserve"> 202</w:t>
      </w:r>
      <w:r>
        <w:rPr>
          <w:color w:val="000000"/>
          <w:sz w:val="28"/>
          <w:szCs w:val="28"/>
          <w:lang w:val="uk-UA"/>
        </w:rPr>
        <w:t xml:space="preserve">2</w:t>
      </w:r>
      <w:r>
        <w:rPr>
          <w:color w:val="000000"/>
          <w:sz w:val="28"/>
          <w:szCs w:val="28"/>
        </w:rPr>
        <w:t xml:space="preserve"> року                            м. Мена</w:t>
      </w:r>
      <w:r>
        <w:rPr>
          <w:color w:val="000000"/>
          <w:sz w:val="28"/>
          <w:szCs w:val="28"/>
        </w:rPr>
        <w:tab/>
        <w:t xml:space="preserve">№ </w:t>
      </w:r>
      <w:r>
        <w:rPr>
          <w:color w:val="000000"/>
          <w:sz w:val="28"/>
          <w:szCs w:val="28"/>
          <w:lang w:val="uk-UA"/>
        </w:rPr>
        <w:t xml:space="preserve">7</w:t>
      </w:r>
      <w:r/>
    </w:p>
    <w:p>
      <w:pPr>
        <w:pStyle w:val="739"/>
        <w:jc w:val="both"/>
        <w:spacing w:lineRule="auto" w:line="271" w:after="200" w:afterAutospacing="0" w:before="0" w:beforeAutospacing="0"/>
        <w:tabs>
          <w:tab w:val="left" w:pos="709" w:leader="none"/>
          <w:tab w:val="left" w:pos="7090" w:leader="none"/>
        </w:tabs>
      </w:pPr>
      <w:r>
        <w:t xml:space="preserve"> </w:t>
      </w:r>
      <w:r/>
    </w:p>
    <w:p>
      <w:pPr>
        <w:pStyle w:val="739"/>
        <w:jc w:val="right"/>
        <w:spacing w:after="0" w:afterAutospacing="0" w:before="0" w:beforeAutospacing="0"/>
        <w:widowControl w:val="off"/>
        <w:tabs>
          <w:tab w:val="left" w:pos="7798" w:leader="none"/>
        </w:tabs>
      </w:pPr>
      <w:r>
        <w:rPr>
          <w:color w:val="000000"/>
          <w:sz w:val="28"/>
          <w:szCs w:val="28"/>
        </w:rPr>
        <w:t xml:space="preserve">Початок о 1</w:t>
      </w:r>
      <w:r>
        <w:rPr>
          <w:color w:val="000000"/>
          <w:sz w:val="28"/>
          <w:szCs w:val="28"/>
          <w:lang w:val="uk-UA"/>
        </w:rPr>
        <w:t xml:space="preserve">0</w:t>
      </w:r>
      <w:r>
        <w:rPr>
          <w:color w:val="000000"/>
          <w:sz w:val="28"/>
          <w:szCs w:val="28"/>
        </w:rPr>
        <w:t xml:space="preserve">-00 год.</w:t>
      </w:r>
      <w:r/>
    </w:p>
    <w:p>
      <w:pPr>
        <w:pStyle w:val="739"/>
        <w:ind w:left="4395"/>
        <w:spacing w:after="0" w:afterAutospacing="0" w:before="0" w:beforeAutospacing="0"/>
        <w:widowControl w:val="off"/>
        <w:tabs>
          <w:tab w:val="left" w:pos="7798" w:leader="none"/>
        </w:tabs>
      </w:pPr>
      <w:r>
        <w:t xml:space="preserve"> </w:t>
      </w:r>
      <w:r/>
    </w:p>
    <w:p>
      <w:pPr>
        <w:pStyle w:val="739"/>
        <w:ind w:firstLine="567"/>
        <w:jc w:val="both"/>
        <w:spacing w:after="0" w:afterAutospacing="0" w:before="0" w:beforeAutospacing="0"/>
        <w:widowControl w:val="off"/>
      </w:pPr>
      <w:r>
        <w:rPr>
          <w:color w:val="000000"/>
          <w:sz w:val="28"/>
          <w:szCs w:val="28"/>
        </w:rPr>
        <w:t xml:space="preserve">Склад виконкому затверджено рішенням 1 сесії 8 скликання Менської міської ради 16 грудня 202</w:t>
      </w:r>
      <w:r>
        <w:rPr>
          <w:color w:val="000000"/>
          <w:sz w:val="28"/>
          <w:szCs w:val="28"/>
        </w:rPr>
        <w:t xml:space="preserve">0 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w:t>
      </w:r>
      <w:r>
        <w:rPr>
          <w:color w:val="000000"/>
          <w:sz w:val="28"/>
          <w:szCs w:val="28"/>
          <w:lang w:val="uk-UA"/>
        </w:rPr>
        <w:t xml:space="preserve">, </w:t>
      </w:r>
      <w:r>
        <w:rPr>
          <w:sz w:val="28"/>
          <w:szCs w:val="28"/>
        </w:rPr>
        <w:t xml:space="preserve">рішенням 10 сесії Менської міської ради 8 скликання 21 вересня 2021 року № 571</w:t>
      </w:r>
      <w:r>
        <w:rPr>
          <w:sz w:val="28"/>
          <w:szCs w:val="28"/>
          <w:lang w:val="uk-UA"/>
        </w:rPr>
        <w:t xml:space="preserve">, </w:t>
      </w:r>
      <w:r>
        <w:rPr>
          <w:sz w:val="28"/>
          <w:szCs w:val="28"/>
        </w:rPr>
        <w:t xml:space="preserve">рішення</w:t>
      </w:r>
      <w:r>
        <w:rPr>
          <w:sz w:val="28"/>
          <w:szCs w:val="28"/>
          <w:lang w:val="uk-UA"/>
        </w:rPr>
        <w:t xml:space="preserve">м</w:t>
      </w:r>
      <w:r>
        <w:rPr>
          <w:sz w:val="28"/>
          <w:szCs w:val="28"/>
        </w:rPr>
        <w:t xml:space="preserve"> 15 сесії Менської міської ради 8 скликання 23 грудня 2021 року № 900</w:t>
      </w:r>
      <w:r>
        <w:rPr>
          <w:sz w:val="28"/>
          <w:szCs w:val="28"/>
          <w:lang w:val="uk-UA"/>
        </w:rPr>
        <w:t xml:space="preserve">, рішенням 19 сесії Менської міської ради 8 скликання 27 травня 2022 року № 152</w:t>
      </w:r>
      <w:r>
        <w:rPr>
          <w:color w:val="000000"/>
          <w:sz w:val="28"/>
          <w:szCs w:val="28"/>
        </w:rPr>
        <w:t xml:space="preserve"> (список додається). </w:t>
      </w:r>
      <w:r/>
    </w:p>
    <w:p>
      <w:pPr>
        <w:pStyle w:val="739"/>
        <w:ind w:firstLine="567"/>
        <w:jc w:val="both"/>
        <w:spacing w:after="0" w:afterAutospacing="0" w:before="0" w:beforeAutospacing="0"/>
        <w:shd w:val="clear" w:fill="FFFFFF" w:color="auto"/>
        <w:widowControl w:val="off"/>
        <w:rPr>
          <w:lang w:val="uk-UA"/>
        </w:rPr>
      </w:pPr>
      <w:r>
        <w:rPr>
          <w:color w:val="000000"/>
          <w:sz w:val="28"/>
          <w:szCs w:val="28"/>
        </w:rPr>
        <w:t xml:space="preserve">Присутні </w:t>
      </w:r>
      <w:r>
        <w:rPr>
          <w:color w:val="000000"/>
          <w:sz w:val="28"/>
          <w:szCs w:val="28"/>
          <w:lang w:val="uk-UA"/>
        </w:rPr>
        <w:t xml:space="preserve">20</w:t>
      </w:r>
      <w:r>
        <w:rPr>
          <w:sz w:val="28"/>
          <w:szCs w:val="28"/>
        </w:rPr>
        <w:t xml:space="preserve"> член</w:t>
      </w:r>
      <w:r>
        <w:rPr>
          <w:sz w:val="28"/>
          <w:szCs w:val="28"/>
          <w:lang w:val="uk-UA"/>
        </w:rPr>
        <w:t xml:space="preserve">ів </w:t>
      </w:r>
      <w:r>
        <w:rPr>
          <w:sz w:val="28"/>
          <w:szCs w:val="28"/>
        </w:rPr>
        <w:t xml:space="preserve">виконкому</w:t>
      </w:r>
      <w:r>
        <w:rPr>
          <w:sz w:val="28"/>
          <w:szCs w:val="28"/>
          <w:lang w:val="uk-UA"/>
        </w:rPr>
        <w:t xml:space="preserve"> </w:t>
      </w:r>
      <w:r>
        <w:rPr>
          <w:sz w:val="28"/>
          <w:szCs w:val="28"/>
        </w:rPr>
        <w:t xml:space="preserve">(список членів виконкому присутніх на засіданні додається</w:t>
      </w:r>
      <w:r>
        <w:rPr>
          <w:color w:val="000000"/>
          <w:sz w:val="28"/>
          <w:szCs w:val="28"/>
        </w:rPr>
        <w:t xml:space="preserve">).</w:t>
      </w:r>
      <w:r>
        <w:rPr>
          <w:color w:val="FFFFFF"/>
          <w:sz w:val="28"/>
          <w:szCs w:val="28"/>
          <w:lang w:val="uk-UA"/>
        </w:rPr>
        <w:t xml:space="preserve"> </w:t>
      </w:r>
      <w:r>
        <w:rPr>
          <w:sz w:val="28"/>
          <w:szCs w:val="28"/>
          <w:lang w:val="uk-UA"/>
        </w:rPr>
        <w:t xml:space="preserve">Гаєвой С.М. та Прищепа В.В. </w:t>
      </w:r>
      <w:r>
        <w:rPr>
          <w:color w:val="000000"/>
          <w:sz w:val="28"/>
          <w:szCs w:val="28"/>
          <w:lang w:val="uk-UA"/>
        </w:rPr>
        <w:t xml:space="preserve">були присутні на засіданні виконавчого комітету, але участі у розгляді питань та голосуванні не брали.</w:t>
      </w:r>
      <w:r>
        <w:rPr>
          <w:color w:val="FFFFFF"/>
          <w:sz w:val="28"/>
          <w:szCs w:val="28"/>
          <w:lang w:val="uk-UA"/>
        </w:rPr>
        <w:t xml:space="preserve"> </w:t>
      </w:r>
      <w:r>
        <w:rPr>
          <w:color w:val="000000"/>
          <w:sz w:val="28"/>
          <w:szCs w:val="28"/>
          <w:lang w:val="uk-UA"/>
        </w:rPr>
        <w:t xml:space="preserve">Відсутні з поважних причин</w:t>
      </w:r>
      <w:r>
        <w:rPr>
          <w:color w:val="000000"/>
          <w:sz w:val="28"/>
          <w:szCs w:val="28"/>
        </w:rPr>
        <w:t xml:space="preserve"> </w:t>
      </w:r>
      <w:r>
        <w:rPr>
          <w:color w:val="000000"/>
          <w:sz w:val="28"/>
          <w:szCs w:val="28"/>
          <w:lang w:val="uk-UA"/>
        </w:rPr>
        <w:t xml:space="preserve"> </w:t>
      </w:r>
      <w:r>
        <w:rPr>
          <w:color w:val="000000"/>
          <w:sz w:val="28"/>
          <w:szCs w:val="28"/>
          <w:lang w:val="uk-UA"/>
        </w:rPr>
        <w:t xml:space="preserve">7</w:t>
      </w:r>
      <w:r>
        <w:rPr>
          <w:color w:val="000000"/>
          <w:sz w:val="28"/>
          <w:szCs w:val="28"/>
        </w:rPr>
        <w:t xml:space="preserve"> </w:t>
      </w:r>
      <w:r>
        <w:rPr>
          <w:color w:val="000000"/>
          <w:sz w:val="28"/>
          <w:szCs w:val="28"/>
          <w:lang w:val="uk-UA"/>
        </w:rPr>
        <w:t xml:space="preserve">членів виконкому (список додається).</w:t>
      </w:r>
      <w:r>
        <w:rPr>
          <w:color w:val="000000"/>
          <w:sz w:val="28"/>
          <w:szCs w:val="28"/>
        </w:rPr>
        <w:t xml:space="preserve"> </w:t>
      </w:r>
      <w:r/>
    </w:p>
    <w:p>
      <w:pPr>
        <w:pStyle w:val="739"/>
        <w:ind w:firstLine="567"/>
        <w:jc w:val="both"/>
        <w:spacing w:after="0" w:afterAutospacing="0" w:before="0" w:beforeAutospacing="0"/>
        <w:widowControl w:val="off"/>
        <w:tabs>
          <w:tab w:val="left" w:pos="4111" w:leader="none"/>
        </w:tabs>
        <w:rPr>
          <w:lang w:val="uk-UA"/>
        </w:rPr>
      </w:pPr>
      <w:r>
        <w:rPr>
          <w:color w:val="000000"/>
          <w:sz w:val="28"/>
          <w:szCs w:val="28"/>
          <w:lang w:val="uk-UA"/>
        </w:rPr>
        <w:t xml:space="preserve">Присутні:</w:t>
      </w:r>
      <w:r>
        <w:rPr>
          <w:color w:val="000000"/>
          <w:sz w:val="28"/>
          <w:szCs w:val="28"/>
        </w:rPr>
        <w:t xml:space="preserve"> </w:t>
      </w:r>
      <w:r/>
    </w:p>
    <w:p>
      <w:pPr>
        <w:pStyle w:val="739"/>
        <w:jc w:val="both"/>
        <w:spacing w:after="0" w:afterAutospacing="0" w:before="0" w:beforeAutospacing="0"/>
        <w:rPr>
          <w:color w:val="000000"/>
          <w:sz w:val="28"/>
          <w:szCs w:val="28"/>
          <w:lang w:val="uk-UA"/>
        </w:rPr>
      </w:pPr>
      <w:r>
        <w:rPr>
          <w:color w:val="000000"/>
          <w:sz w:val="28"/>
          <w:szCs w:val="28"/>
          <w:lang w:val="uk-UA"/>
        </w:rPr>
        <w:t xml:space="preserve">Марцева Тетяна Іванівна, заступник начальника юридичного відділу Менської міської ради (при розгляді питань </w:t>
      </w:r>
      <w:r>
        <w:rPr>
          <w:color w:val="000000"/>
          <w:sz w:val="28"/>
          <w:szCs w:val="28"/>
          <w:lang w:val="uk-UA"/>
        </w:rPr>
        <w:t xml:space="preserve">№№ </w:t>
      </w:r>
      <w:r>
        <w:rPr>
          <w:color w:val="000000"/>
          <w:sz w:val="28"/>
          <w:szCs w:val="28"/>
          <w:lang w:val="uk-UA"/>
        </w:rPr>
        <w:t xml:space="preserve">92-101</w:t>
      </w:r>
      <w:r>
        <w:rPr>
          <w:color w:val="000000"/>
          <w:sz w:val="28"/>
          <w:szCs w:val="28"/>
          <w:lang w:val="uk-UA"/>
        </w:rPr>
        <w:t xml:space="preserve"> включно</w:t>
      </w:r>
      <w:r>
        <w:rPr>
          <w:color w:val="000000"/>
          <w:sz w:val="28"/>
          <w:szCs w:val="28"/>
          <w:lang w:val="uk-UA"/>
        </w:rPr>
        <w:t xml:space="preserve"> та № 106)</w:t>
      </w:r>
      <w:r>
        <w:rPr>
          <w:color w:val="000000"/>
          <w:sz w:val="28"/>
          <w:szCs w:val="28"/>
          <w:lang w:val="uk-UA"/>
        </w:rPr>
        <w:t xml:space="preserve">; </w:t>
      </w:r>
      <w:r>
        <w:rPr>
          <w:color w:val="000000"/>
          <w:sz w:val="28"/>
          <w:szCs w:val="28"/>
          <w:lang w:val="uk-UA"/>
        </w:rPr>
        <w:t xml:space="preserve">Фурман Анатолій Володимирович, </w:t>
      </w:r>
      <w:r>
        <w:rPr>
          <w:color w:val="000000"/>
          <w:sz w:val="28"/>
          <w:szCs w:val="28"/>
          <w:lang w:val="uk-UA"/>
        </w:rPr>
        <w:t xml:space="preserve">директор КУ «М</w:t>
      </w:r>
      <w:r>
        <w:rPr>
          <w:color w:val="000000"/>
          <w:sz w:val="28"/>
          <w:szCs w:val="28"/>
          <w:lang w:val="uk-UA"/>
        </w:rPr>
        <w:t xml:space="preserve">ісцева пожежна охорона </w:t>
      </w:r>
      <w:r>
        <w:rPr>
          <w:color w:val="000000"/>
          <w:sz w:val="28"/>
          <w:szCs w:val="28"/>
          <w:lang w:val="uk-UA"/>
        </w:rPr>
        <w:t xml:space="preserve">Менської міської ради </w:t>
      </w:r>
      <w:r>
        <w:rPr>
          <w:color w:val="000000"/>
          <w:sz w:val="28"/>
          <w:szCs w:val="28"/>
          <w:lang w:val="uk-UA"/>
        </w:rPr>
        <w:t xml:space="preserve">Менського району Чернігівської області» </w:t>
      </w:r>
      <w:r>
        <w:rPr>
          <w:color w:val="000000"/>
          <w:sz w:val="28"/>
          <w:szCs w:val="28"/>
          <w:lang w:val="uk-UA"/>
        </w:rPr>
        <w:t xml:space="preserve">(</w:t>
      </w:r>
      <w:r>
        <w:rPr>
          <w:sz w:val="28"/>
          <w:szCs w:val="28"/>
          <w:lang w:val="uk-UA"/>
        </w:rPr>
        <w:t xml:space="preserve">при</w:t>
      </w:r>
      <w:r>
        <w:rPr>
          <w:color w:val="FF0000"/>
          <w:sz w:val="28"/>
          <w:szCs w:val="28"/>
          <w:lang w:val="uk-UA"/>
        </w:rPr>
        <w:t xml:space="preserve"> </w:t>
      </w:r>
      <w:r>
        <w:rPr>
          <w:color w:val="000000"/>
          <w:sz w:val="28"/>
          <w:szCs w:val="28"/>
          <w:lang w:val="uk-UA"/>
        </w:rPr>
        <w:t xml:space="preserve">розгляді питань </w:t>
      </w:r>
      <w:r>
        <w:rPr>
          <w:color w:val="000000"/>
          <w:sz w:val="28"/>
          <w:szCs w:val="28"/>
          <w:lang w:val="uk-UA"/>
        </w:rPr>
        <w:t xml:space="preserve">№№ </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101</w:t>
      </w:r>
      <w:r>
        <w:rPr>
          <w:color w:val="000000"/>
          <w:sz w:val="28"/>
          <w:szCs w:val="28"/>
          <w:lang w:val="uk-UA"/>
        </w:rPr>
        <w:t xml:space="preserve"> включно</w:t>
      </w:r>
      <w:r>
        <w:rPr>
          <w:color w:val="000000"/>
          <w:sz w:val="28"/>
          <w:szCs w:val="28"/>
          <w:lang w:val="uk-UA"/>
        </w:rPr>
        <w:t xml:space="preserve">); </w:t>
      </w:r>
      <w:r>
        <w:rPr>
          <w:color w:val="000000"/>
          <w:sz w:val="28"/>
          <w:szCs w:val="28"/>
          <w:lang w:val="uk-UA"/>
        </w:rPr>
        <w:t xml:space="preserve">Лойченко </w:t>
      </w:r>
      <w:r>
        <w:rPr>
          <w:color w:val="000000"/>
          <w:sz w:val="28"/>
          <w:szCs w:val="28"/>
          <w:lang w:val="uk-UA"/>
        </w:rPr>
        <w:t xml:space="preserve">Н</w:t>
      </w:r>
      <w:r>
        <w:rPr>
          <w:color w:val="000000"/>
          <w:sz w:val="28"/>
          <w:szCs w:val="28"/>
          <w:lang w:val="uk-UA"/>
        </w:rPr>
        <w:t xml:space="preserve">аталія Олександрівна, провідний спеціаліст в</w:t>
      </w:r>
      <w:r>
        <w:rPr>
          <w:color w:val="000000"/>
          <w:sz w:val="28"/>
          <w:szCs w:val="28"/>
          <w:lang w:val="uk-UA"/>
        </w:rPr>
        <w:t xml:space="preserve">ідділу </w:t>
      </w:r>
      <w:r>
        <w:rPr>
          <w:color w:val="000000"/>
          <w:sz w:val="28"/>
          <w:szCs w:val="28"/>
          <w:lang w:val="uk-UA"/>
        </w:rPr>
        <w:t xml:space="preserve">житлово-комунального господарства, енергоефективності та комунального майна</w:t>
      </w:r>
      <w:r>
        <w:rPr>
          <w:color w:val="000000"/>
          <w:sz w:val="28"/>
          <w:szCs w:val="28"/>
          <w:lang w:val="uk-UA"/>
        </w:rPr>
        <w:t xml:space="preserve"> (при розгляді питань </w:t>
      </w:r>
      <w:r>
        <w:rPr>
          <w:color w:val="000000"/>
          <w:sz w:val="28"/>
          <w:szCs w:val="28"/>
          <w:lang w:val="uk-UA"/>
        </w:rPr>
        <w:t xml:space="preserve">№№ 92</w:t>
      </w:r>
      <w:r>
        <w:rPr>
          <w:color w:val="000000"/>
          <w:sz w:val="28"/>
          <w:szCs w:val="28"/>
          <w:lang w:val="uk-UA"/>
        </w:rPr>
        <w:t xml:space="preserve">-</w:t>
      </w:r>
      <w:r>
        <w:rPr>
          <w:color w:val="000000"/>
          <w:sz w:val="28"/>
          <w:szCs w:val="28"/>
          <w:lang w:val="uk-UA"/>
        </w:rPr>
        <w:t xml:space="preserve">101</w:t>
      </w:r>
      <w:r>
        <w:rPr>
          <w:color w:val="000000"/>
          <w:sz w:val="28"/>
          <w:szCs w:val="28"/>
          <w:lang w:val="uk-UA"/>
        </w:rPr>
        <w:t xml:space="preserve"> включно</w:t>
      </w:r>
      <w:r>
        <w:rPr>
          <w:color w:val="000000"/>
          <w:sz w:val="28"/>
          <w:szCs w:val="28"/>
          <w:lang w:val="uk-UA"/>
        </w:rPr>
        <w:t xml:space="preserve">); </w:t>
      </w:r>
      <w:r>
        <w:rPr>
          <w:color w:val="000000"/>
          <w:sz w:val="28"/>
          <w:szCs w:val="28"/>
          <w:lang w:val="uk-UA"/>
        </w:rPr>
        <w:t xml:space="preserve"> Васильчук Олена Михайлівна, начальник служби у справах дітей Менської міської ради (при розгляді питань </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10</w:t>
      </w:r>
      <w:r>
        <w:rPr>
          <w:color w:val="000000"/>
          <w:sz w:val="28"/>
          <w:szCs w:val="28"/>
          <w:lang w:val="uk-UA"/>
        </w:rPr>
        <w:t xml:space="preserve">5</w:t>
      </w:r>
      <w:r>
        <w:rPr>
          <w:color w:val="000000"/>
          <w:sz w:val="28"/>
          <w:szCs w:val="28"/>
          <w:lang w:val="uk-UA"/>
        </w:rPr>
        <w:t xml:space="preserve"> включно</w:t>
      </w:r>
      <w:r>
        <w:rPr>
          <w:color w:val="000000"/>
          <w:sz w:val="28"/>
          <w:szCs w:val="28"/>
          <w:lang w:val="uk-UA"/>
        </w:rPr>
        <w:t xml:space="preserve">); </w:t>
      </w:r>
      <w:r>
        <w:rPr>
          <w:color w:val="000000"/>
          <w:sz w:val="28"/>
          <w:szCs w:val="28"/>
          <w:lang w:val="uk-UA"/>
        </w:rPr>
        <w:t xml:space="preserve">Скороход Сергій </w:t>
      </w:r>
      <w:r>
        <w:rPr>
          <w:color w:val="000000"/>
          <w:sz w:val="28"/>
          <w:szCs w:val="28"/>
          <w:lang w:val="uk-UA"/>
        </w:rPr>
        <w:t xml:space="preserve">В</w:t>
      </w:r>
      <w:r>
        <w:rPr>
          <w:color w:val="000000"/>
          <w:sz w:val="28"/>
          <w:szCs w:val="28"/>
          <w:lang w:val="uk-UA"/>
        </w:rPr>
        <w:t xml:space="preserve">італійович,</w:t>
      </w:r>
      <w:r>
        <w:rPr>
          <w:color w:val="000000"/>
          <w:sz w:val="28"/>
          <w:szCs w:val="28"/>
          <w:lang w:val="uk-UA"/>
        </w:rPr>
        <w:t xml:space="preserve"> </w:t>
      </w:r>
      <w:r>
        <w:rPr>
          <w:color w:val="000000"/>
          <w:sz w:val="28"/>
          <w:szCs w:val="28"/>
          <w:lang w:val="uk-UA"/>
        </w:rPr>
        <w:t xml:space="preserve">начальник відділу економічного розвитку та інвестицій</w:t>
      </w:r>
      <w:r>
        <w:rPr>
          <w:color w:val="000000"/>
          <w:sz w:val="28"/>
          <w:szCs w:val="28"/>
          <w:lang w:val="uk-UA"/>
        </w:rPr>
        <w:t xml:space="preserve"> (при розгляді питань №№ </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101</w:t>
      </w:r>
      <w:r>
        <w:rPr>
          <w:color w:val="000000"/>
          <w:sz w:val="28"/>
          <w:szCs w:val="28"/>
          <w:lang w:val="uk-UA"/>
        </w:rPr>
        <w:t xml:space="preserve"> включно)</w:t>
      </w:r>
      <w:r>
        <w:rPr>
          <w:color w:val="000000"/>
          <w:sz w:val="28"/>
          <w:szCs w:val="28"/>
          <w:lang w:val="uk-UA"/>
        </w:rPr>
        <w:t xml:space="preserve">; </w:t>
      </w:r>
      <w:r>
        <w:rPr>
          <w:color w:val="000000"/>
          <w:sz w:val="28"/>
          <w:szCs w:val="28"/>
          <w:lang w:val="uk-UA"/>
        </w:rPr>
        <w:t xml:space="preserve">Собокар Наталія Василівна, головний спеціаліст відділу соціального захисту населення, сім’</w:t>
      </w:r>
      <w:r>
        <w:rPr>
          <w:color w:val="000000"/>
          <w:sz w:val="28"/>
          <w:szCs w:val="28"/>
          <w:lang w:val="uk-UA"/>
        </w:rPr>
        <w:t xml:space="preserve">ї, молоді</w:t>
      </w:r>
      <w:r>
        <w:rPr>
          <w:color w:val="000000"/>
          <w:sz w:val="28"/>
          <w:szCs w:val="28"/>
          <w:lang w:val="uk-UA"/>
        </w:rPr>
        <w:t xml:space="preserve"> та охорони здоров’</w:t>
      </w:r>
      <w:r>
        <w:rPr>
          <w:color w:val="000000"/>
          <w:sz w:val="28"/>
          <w:szCs w:val="28"/>
          <w:lang w:val="uk-UA"/>
        </w:rPr>
        <w:t xml:space="preserve">я</w:t>
      </w:r>
      <w:r>
        <w:rPr>
          <w:color w:val="000000"/>
          <w:sz w:val="28"/>
          <w:szCs w:val="28"/>
          <w:lang w:val="uk-UA"/>
        </w:rPr>
        <w:t xml:space="preserve"> (при розгляді питань №№ </w:t>
      </w:r>
      <w:r>
        <w:rPr>
          <w:color w:val="000000"/>
          <w:sz w:val="28"/>
          <w:szCs w:val="28"/>
          <w:lang w:val="uk-UA"/>
        </w:rPr>
        <w:t xml:space="preserve">92</w:t>
      </w:r>
      <w:r>
        <w:rPr>
          <w:color w:val="000000"/>
          <w:sz w:val="28"/>
          <w:szCs w:val="28"/>
          <w:lang w:val="uk-UA"/>
        </w:rPr>
        <w:t xml:space="preserve">-</w:t>
      </w:r>
      <w:r>
        <w:rPr>
          <w:color w:val="000000"/>
          <w:sz w:val="28"/>
          <w:szCs w:val="28"/>
          <w:lang w:val="uk-UA"/>
        </w:rPr>
        <w:t xml:space="preserve">101</w:t>
      </w:r>
      <w:r>
        <w:rPr>
          <w:color w:val="000000"/>
          <w:sz w:val="28"/>
          <w:szCs w:val="28"/>
          <w:lang w:val="uk-UA"/>
        </w:rPr>
        <w:t xml:space="preserve"> включно)</w:t>
      </w:r>
      <w:r>
        <w:rPr>
          <w:color w:val="000000"/>
          <w:sz w:val="28"/>
          <w:szCs w:val="28"/>
          <w:lang w:val="uk-UA"/>
        </w:rPr>
        <w:t xml:space="preserve">; Білик Володимир, директор ТОВ «Менський </w:t>
      </w:r>
      <w:r>
        <w:rPr>
          <w:color w:val="000000"/>
          <w:sz w:val="28"/>
          <w:szCs w:val="28"/>
          <w:lang w:val="uk-UA"/>
        </w:rPr>
        <w:t xml:space="preserve">комунальник» при розгляді питання № 95.</w:t>
      </w:r>
      <w:bookmarkStart w:id="0" w:name="_GoBack"/>
      <w:r/>
      <w:bookmarkEnd w:id="0"/>
      <w:r/>
      <w:r/>
    </w:p>
    <w:p>
      <w:pPr>
        <w:pStyle w:val="739"/>
        <w:ind w:firstLine="567"/>
        <w:jc w:val="both"/>
        <w:spacing w:after="0" w:afterAutospacing="0" w:before="0" w:beforeAutospacing="0"/>
      </w:pPr>
      <w:r>
        <w:rPr>
          <w:color w:val="000000"/>
          <w:sz w:val="28"/>
          <w:szCs w:val="28"/>
        </w:rPr>
        <w:t xml:space="preserve">Засідання викон</w:t>
      </w:r>
      <w:r>
        <w:rPr>
          <w:color w:val="000000"/>
          <w:sz w:val="28"/>
          <w:szCs w:val="28"/>
          <w:lang w:val="uk-UA"/>
        </w:rPr>
        <w:t xml:space="preserve">авчого </w:t>
      </w:r>
      <w:r>
        <w:rPr>
          <w:color w:val="000000"/>
          <w:sz w:val="28"/>
          <w:szCs w:val="28"/>
        </w:rPr>
        <w:t xml:space="preserve">ком</w:t>
      </w:r>
      <w:r>
        <w:rPr>
          <w:color w:val="000000"/>
          <w:sz w:val="28"/>
          <w:szCs w:val="28"/>
          <w:lang w:val="uk-UA"/>
        </w:rPr>
        <w:t xml:space="preserve">ітет</w:t>
      </w:r>
      <w:r>
        <w:rPr>
          <w:color w:val="000000"/>
          <w:sz w:val="28"/>
          <w:szCs w:val="28"/>
        </w:rPr>
        <w:t xml:space="preserve">у веде –</w:t>
      </w:r>
      <w:r/>
    </w:p>
    <w:p>
      <w:pPr>
        <w:pStyle w:val="739"/>
        <w:jc w:val="both"/>
        <w:spacing w:after="0" w:afterAutospacing="0" w:before="0" w:beforeAutospacing="0"/>
      </w:pPr>
      <w:r>
        <w:rPr>
          <w:color w:val="000000"/>
          <w:sz w:val="28"/>
          <w:szCs w:val="28"/>
        </w:rPr>
        <w:t xml:space="preserve">Примаков Геннадій Анатолійович, міський голова</w:t>
      </w:r>
      <w:r/>
    </w:p>
    <w:p>
      <w:pPr>
        <w:pStyle w:val="739"/>
        <w:jc w:val="both"/>
        <w:spacing w:after="0" w:afterAutospacing="0" w:before="0" w:beforeAutospacing="0"/>
        <w:widowControl w:val="off"/>
        <w:tabs>
          <w:tab w:val="left" w:pos="567" w:leader="none"/>
        </w:tabs>
        <w:rPr>
          <w:color w:val="000000"/>
          <w:sz w:val="28"/>
          <w:szCs w:val="28"/>
          <w:lang w:val="uk-UA"/>
        </w:rPr>
      </w:pPr>
      <w:r>
        <w:rPr>
          <w:color w:val="000000"/>
          <w:sz w:val="28"/>
          <w:szCs w:val="28"/>
        </w:rPr>
        <w:t xml:space="preserve">СЛУХАЛИ:</w:t>
      </w:r>
      <w:r>
        <w:rPr>
          <w:color w:val="000000"/>
          <w:sz w:val="28"/>
          <w:szCs w:val="28"/>
        </w:rPr>
        <w:br/>
        <w:t xml:space="preserve">Примакова Г. А., який запропонував затвердити слідуючий порядок денний:</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92</w:t>
      </w:r>
      <w:r>
        <w:rPr>
          <w:rFonts w:ascii="Times New Roman" w:hAnsi="Times New Roman" w:cs="Times New Roman" w:eastAsia="Arial"/>
          <w:sz w:val="28"/>
          <w:szCs w:val="28"/>
          <w:lang w:val="en-US"/>
        </w:rPr>
        <w:t xml:space="preserve">. Про підготовку житлово-комунального господарства та закладів освіти, охорони здоров’я</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культури, соціальних закладів до осінньо-зимового періоду 2022-2023 років</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Лойченко Наталія Олександрівна, провідний спеціаліст відділу </w:t>
      </w:r>
      <w:r>
        <w:rPr>
          <w:rFonts w:ascii="Times New Roman" w:hAnsi="Times New Roman" w:cs="Times New Roman" w:eastAsia="Arial"/>
          <w:sz w:val="28"/>
          <w:szCs w:val="28"/>
          <w:lang w:val="ru-RU"/>
        </w:rPr>
        <w:t xml:space="preserve">житлово-комунального господарства, енергоефективності та комунального майна Менської міської ради.</w:t>
      </w:r>
      <w:r>
        <w:rPr>
          <w:rFonts w:ascii="Times New Roman" w:hAnsi="Times New Roman" w:cs="Times New Roman" w:eastAsia="Arial"/>
          <w:sz w:val="28"/>
          <w:szCs w:val="28"/>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93</w:t>
      </w:r>
      <w:r>
        <w:rPr>
          <w:rFonts w:ascii="Times New Roman" w:hAnsi="Times New Roman" w:cs="Times New Roman" w:eastAsia="Arial"/>
          <w:sz w:val="28"/>
          <w:szCs w:val="28"/>
          <w:lang w:val="en-US"/>
        </w:rPr>
        <w:t xml:space="preserve">. Про роботу директора КУ «Місцева пожежна охорона Менської міської ради Менського району Чернігівської області»</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Фурман Анатолій Володимирович, директор </w:t>
      </w:r>
      <w:r>
        <w:rPr>
          <w:rFonts w:ascii="Times New Roman" w:hAnsi="Times New Roman" w:cs="Times New Roman" w:eastAsia="Arial"/>
          <w:sz w:val="28"/>
          <w:szCs w:val="28"/>
          <w:lang w:val="en-US"/>
        </w:rPr>
        <w:t xml:space="preserve">КУ «Місцева пожежна охорона Менської міської ради Менського району Чернігівської області»</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94</w:t>
      </w:r>
      <w:r>
        <w:rPr>
          <w:rFonts w:ascii="Times New Roman" w:hAnsi="Times New Roman" w:cs="Times New Roman" w:eastAsia="Arial"/>
          <w:sz w:val="28"/>
          <w:szCs w:val="28"/>
          <w:lang w:val="en-US"/>
        </w:rPr>
        <w:t xml:space="preserve">. Про орієнтовний план роботи виконавчого комітету Менської міської ради на 3 квартал 2022 року</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Стародуб Людмила Олександрівна, керуючий справами виконавчого комітету Менської міської ради.</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95</w:t>
      </w:r>
      <w:r>
        <w:rPr>
          <w:rFonts w:ascii="Times New Roman" w:hAnsi="Times New Roman" w:cs="Times New Roman" w:eastAsia="Arial"/>
          <w:sz w:val="28"/>
          <w:szCs w:val="28"/>
          <w:lang w:val="en-US"/>
        </w:rPr>
        <w:t xml:space="preserve">. Про </w:t>
      </w:r>
      <w:r>
        <w:rPr>
          <w:rFonts w:ascii="Times New Roman" w:hAnsi="Times New Roman" w:cs="Times New Roman" w:eastAsia="Arial"/>
          <w:sz w:val="28"/>
          <w:szCs w:val="28"/>
        </w:rPr>
        <w:t xml:space="preserve">тарифи на послуги з централізованого водопостачання та централізованого водовідведення.</w:t>
      </w:r>
      <w:r/>
    </w:p>
    <w:p>
      <w:pPr>
        <w:jc w:val="both"/>
        <w:spacing w:lineRule="auto" w:line="240" w:after="0"/>
        <w:tabs>
          <w:tab w:val="left" w:pos="567" w:leader="none"/>
        </w:tabs>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Скороход Сергій Віталійович, начальник відділу економічного розвитку та інвестицій Менської міської ради. </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96</w:t>
      </w:r>
      <w:r>
        <w:rPr>
          <w:rFonts w:ascii="Times New Roman" w:hAnsi="Times New Roman" w:cs="Times New Roman" w:eastAsia="Arial"/>
          <w:sz w:val="28"/>
          <w:szCs w:val="28"/>
          <w:lang w:val="en-US"/>
        </w:rPr>
        <w:t xml:space="preserve">. Про встановлення тарифів на поводження з побутовими відходами (перевезення та захоронення побутових відходів) на території Менської територіальної громади</w:t>
      </w:r>
      <w:r>
        <w:rPr>
          <w:rFonts w:ascii="Times New Roman" w:hAnsi="Times New Roman" w:cs="Times New Roman" w:eastAsia="Arial"/>
          <w:sz w:val="28"/>
          <w:szCs w:val="28"/>
        </w:rPr>
        <w:t xml:space="preserve">.</w:t>
      </w:r>
      <w:r/>
    </w:p>
    <w:p>
      <w:pPr>
        <w:jc w:val="both"/>
        <w:spacing w:lineRule="auto" w:line="240" w:after="0"/>
        <w:tabs>
          <w:tab w:val="left" w:pos="567" w:leader="none"/>
        </w:tabs>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Скороход Сергій Віталійович, начальник відділу економічного розвитку та інвестицій Менської міської ради. </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97</w:t>
      </w:r>
      <w:r>
        <w:rPr>
          <w:rFonts w:ascii="Times New Roman" w:hAnsi="Times New Roman" w:cs="Times New Roman" w:eastAsia="Arial"/>
          <w:sz w:val="28"/>
          <w:szCs w:val="28"/>
          <w:lang w:val="en-US"/>
        </w:rPr>
        <w:t xml:space="preserve">. Про надання соціальних послуг в КУ «Територіальний центр соціального обслуговування (надання соціальних </w:t>
      </w:r>
      <w:r>
        <w:rPr>
          <w:rFonts w:ascii="Times New Roman" w:hAnsi="Times New Roman" w:cs="Times New Roman" w:eastAsia="Arial"/>
          <w:sz w:val="28"/>
          <w:szCs w:val="28"/>
          <w:lang w:val="en-US"/>
        </w:rPr>
        <w:t xml:space="preserve">послуг)»</w:t>
      </w:r>
      <w:r>
        <w:rPr>
          <w:rFonts w:ascii="Times New Roman" w:hAnsi="Times New Roman" w:cs="Times New Roman" w:eastAsia="Arial"/>
          <w:sz w:val="28"/>
          <w:szCs w:val="28"/>
          <w:lang w:val="en-US"/>
        </w:rPr>
        <w:t xml:space="preserve"> Менської міської ради</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ru-RU" w:eastAsia="uk-UA"/>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rPr>
          <w:rFonts w:ascii="Times New Roman" w:hAnsi="Times New Roman" w:cs="Times New Roman" w:eastAsia="Times New Roman"/>
          <w:sz w:val="28"/>
          <w:szCs w:val="28"/>
          <w:lang w:eastAsia="uk-UA"/>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98</w:t>
      </w:r>
      <w:r>
        <w:rPr>
          <w:rFonts w:ascii="Times New Roman" w:hAnsi="Times New Roman" w:cs="Times New Roman" w:eastAsia="Arial"/>
          <w:sz w:val="28"/>
          <w:szCs w:val="28"/>
          <w:lang w:val="en-US"/>
        </w:rPr>
        <w:t xml:space="preserve">.</w:t>
      </w: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Про надання соціальних послуг в Комунальній установі «Менський міський центр соціальних служб» Менської міської ради</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ru-RU" w:eastAsia="uk-UA"/>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rPr>
          <w:rFonts w:ascii="Times New Roman" w:hAnsi="Times New Roman" w:cs="Times New Roman" w:eastAsia="Times New Roman"/>
          <w:sz w:val="28"/>
          <w:szCs w:val="28"/>
          <w:lang w:eastAsia="uk-UA"/>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99</w:t>
      </w:r>
      <w:r>
        <w:rPr>
          <w:rFonts w:ascii="Times New Roman" w:hAnsi="Times New Roman" w:cs="Times New Roman" w:eastAsia="Arial"/>
          <w:sz w:val="28"/>
          <w:szCs w:val="28"/>
          <w:lang w:val="en-US"/>
        </w:rPr>
        <w:t xml:space="preserve">. Про передачу майна в господарське відання КП «Менакомунпослуга»</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lang w:val="en-US"/>
        </w:rPr>
        <w:pBdr>
          <w:left w:val="none" w:color="000000" w:sz="4" w:space="0"/>
          <w:top w:val="none" w:color="000000" w:sz="4" w:space="0"/>
          <w:right w:val="none" w:color="000000" w:sz="4" w:space="0"/>
          <w:bottom w:val="none" w:color="000000" w:sz="4" w:space="0"/>
          <w:between w:val="none" w:color="000000" w:sz="4" w:space="0"/>
        </w:pBdr>
      </w:pPr>
      <w:r/>
      <w:bookmarkStart w:id="1" w:name="_Hlk103850031"/>
      <w:r>
        <w:rPr>
          <w:rFonts w:ascii="Times New Roman" w:hAnsi="Times New Roman" w:cs="Times New Roman" w:eastAsia="Arial"/>
          <w:sz w:val="28"/>
          <w:szCs w:val="28"/>
        </w:rPr>
        <w:t xml:space="preserve">Доповідає Марцева Тетяна Іванівна, заступник начальника юридичного відділу Менської міської ради.</w:t>
      </w:r>
      <w:r>
        <w:rPr>
          <w:rFonts w:ascii="Times New Roman" w:hAnsi="Times New Roman" w:cs="Times New Roman" w:eastAsia="Times New Roman"/>
          <w:color w:val="000000"/>
          <w:sz w:val="28"/>
        </w:rPr>
        <w:t xml:space="preserve"> </w:t>
      </w:r>
      <w:bookmarkEnd w:id="1"/>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100</w:t>
      </w:r>
      <w:r>
        <w:rPr>
          <w:rFonts w:ascii="Times New Roman" w:hAnsi="Times New Roman" w:cs="Times New Roman" w:eastAsia="Arial"/>
          <w:sz w:val="28"/>
          <w:szCs w:val="28"/>
          <w:lang w:val="en-US"/>
        </w:rPr>
        <w:t xml:space="preserve">. Про дозвіл на видалення аварійних та перерослих дерев</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lang w:val="en-US"/>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Лойченко Наталія Олександрівна, провідний спеціаліст відділу </w:t>
      </w:r>
      <w:r>
        <w:rPr>
          <w:rFonts w:ascii="Times New Roman" w:hAnsi="Times New Roman" w:cs="Times New Roman" w:eastAsia="Arial"/>
          <w:sz w:val="28"/>
          <w:szCs w:val="28"/>
          <w:lang w:val="ru-RU"/>
        </w:rPr>
        <w:t xml:space="preserve">житлово-комунального господарства, енергоефективності та комунального майна Менської міської ради.</w:t>
      </w:r>
      <w:r>
        <w:rPr>
          <w:rFonts w:ascii="Times New Roman" w:hAnsi="Times New Roman" w:cs="Times New Roman" w:eastAsia="Arial"/>
          <w:sz w:val="28"/>
          <w:szCs w:val="28"/>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w:t>
      </w:r>
      <w:r>
        <w:rPr>
          <w:rFonts w:ascii="Times New Roman" w:hAnsi="Times New Roman" w:cs="Times New Roman" w:eastAsia="Arial"/>
          <w:sz w:val="28"/>
          <w:szCs w:val="28"/>
        </w:rPr>
        <w:t xml:space="preserve">1</w:t>
      </w:r>
      <w:r>
        <w:rPr>
          <w:rFonts w:ascii="Times New Roman" w:hAnsi="Times New Roman" w:cs="Times New Roman" w:eastAsia="Arial"/>
          <w:sz w:val="28"/>
          <w:szCs w:val="28"/>
          <w:lang w:val="en-US"/>
        </w:rPr>
        <w:t xml:space="preserve">.Про дозвіл на підключення водопроводу до будинку по пров. Горького в місті Мена</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Доповідає Лойченко Наталія Олександрівна, провідний спеціаліст відділу </w:t>
      </w:r>
      <w:r>
        <w:rPr>
          <w:rFonts w:ascii="Times New Roman" w:hAnsi="Times New Roman" w:cs="Times New Roman" w:eastAsia="Arial"/>
          <w:sz w:val="28"/>
          <w:szCs w:val="28"/>
          <w:lang w:val="ru-RU"/>
        </w:rPr>
        <w:t xml:space="preserve">житлово-комунального господарства, енергоефективності та комунального майна Менської міської ради.</w:t>
      </w:r>
      <w:r>
        <w:rPr>
          <w:rFonts w:ascii="Times New Roman" w:hAnsi="Times New Roman" w:cs="Times New Roman" w:eastAsia="Arial"/>
          <w:sz w:val="28"/>
          <w:szCs w:val="28"/>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102</w:t>
      </w:r>
      <w:r>
        <w:rPr>
          <w:rFonts w:ascii="Times New Roman" w:hAnsi="Times New Roman" w:cs="Times New Roman" w:eastAsia="Arial"/>
          <w:sz w:val="28"/>
          <w:szCs w:val="28"/>
          <w:lang w:val="en-US"/>
        </w:rPr>
        <w:t xml:space="preserve">. Про затвердження висновку про доцільність позбавлення батьківських прав батька</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103</w:t>
      </w:r>
      <w:r>
        <w:rPr>
          <w:rFonts w:ascii="Times New Roman" w:hAnsi="Times New Roman" w:cs="Times New Roman" w:eastAsia="Arial"/>
          <w:sz w:val="28"/>
          <w:szCs w:val="28"/>
          <w:lang w:val="en-US"/>
        </w:rPr>
        <w:t xml:space="preserve">. Про затвердження висновку про доцільність позбавлення батьківських прав матері</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104</w:t>
      </w:r>
      <w:r>
        <w:rPr>
          <w:rFonts w:ascii="Times New Roman" w:hAnsi="Times New Roman" w:cs="Times New Roman" w:eastAsia="Arial"/>
          <w:sz w:val="28"/>
          <w:szCs w:val="28"/>
          <w:lang w:val="en-US"/>
        </w:rPr>
        <w:t xml:space="preserve">. Про надання дозволу на укладення договору купівлі -продажу житлового будинку з надвірними будівлями та земельної ділянки на ім’я малолітньої дитини</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rPr>
        <w:t xml:space="preserve">         </w:t>
      </w:r>
      <w:r>
        <w:rPr>
          <w:rFonts w:ascii="Times New Roman" w:hAnsi="Times New Roman" w:cs="Times New Roman" w:eastAsia="Arial"/>
          <w:sz w:val="28"/>
          <w:szCs w:val="28"/>
          <w:lang w:val="en-US"/>
        </w:rPr>
        <w:t xml:space="preserve">105</w:t>
      </w:r>
      <w:r>
        <w:rPr>
          <w:rFonts w:ascii="Times New Roman" w:hAnsi="Times New Roman" w:cs="Times New Roman" w:eastAsia="Arial"/>
          <w:sz w:val="28"/>
          <w:szCs w:val="28"/>
          <w:lang w:val="en-US"/>
        </w:rPr>
        <w:t xml:space="preserve">. Про взяття на квартирний облік дитини, позбавленої батьківського піклування</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Arial"/>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ВИСТУПИЛИ:</w:t>
      </w:r>
      <w:r/>
    </w:p>
    <w:p>
      <w:pPr>
        <w:pStyle w:val="736"/>
        <w:ind w:right="-1"/>
        <w:jc w:val="both"/>
        <w:spacing w:after="0" w:afterAutospacing="0" w:before="0" w:beforeAutospacing="0"/>
        <w:widowControl w:val="off"/>
        <w:rPr>
          <w:lang w:val="uk-UA"/>
        </w:rPr>
      </w:pPr>
      <w:r>
        <w:rPr>
          <w:sz w:val="28"/>
          <w:szCs w:val="28"/>
          <w:lang w:val="uk-UA"/>
        </w:rPr>
        <w:t xml:space="preserve">Небера О.Л., </w:t>
      </w:r>
      <w:r>
        <w:rPr>
          <w:sz w:val="28"/>
          <w:szCs w:val="28"/>
        </w:rPr>
        <w:t xml:space="preserve">який запропонував включити </w:t>
      </w:r>
      <w:r>
        <w:rPr>
          <w:sz w:val="28"/>
          <w:szCs w:val="28"/>
        </w:rPr>
        <w:t xml:space="preserve">до </w:t>
      </w:r>
      <w:r>
        <w:rPr>
          <w:sz w:val="28"/>
          <w:szCs w:val="28"/>
        </w:rPr>
        <w:t xml:space="preserve">порядку денного питання </w:t>
      </w:r>
      <w:r>
        <w:rPr>
          <w:sz w:val="28"/>
          <w:szCs w:val="28"/>
          <w:lang w:val="uk-UA"/>
        </w:rPr>
        <w:t xml:space="preserve"> про </w:t>
      </w:r>
      <w:r>
        <w:rPr>
          <w:bCs/>
          <w:color w:val="000000"/>
          <w:sz w:val="28"/>
          <w:szCs w:val="28"/>
        </w:rPr>
        <w:t xml:space="preserve">надання дозволу на перепоховання останків померлого </w:t>
      </w:r>
      <w:r>
        <w:rPr>
          <w:bCs/>
          <w:color w:val="000000"/>
          <w:sz w:val="28"/>
          <w:szCs w:val="28"/>
          <w:lang w:val="uk-UA"/>
        </w:rPr>
        <w:t xml:space="preserve">– доповідач Марцева Тетяна Іванівна.</w:t>
      </w:r>
      <w:r/>
    </w:p>
    <w:p>
      <w:pPr>
        <w:pStyle w:val="736"/>
        <w:ind w:right="-1"/>
        <w:jc w:val="both"/>
        <w:spacing w:after="0" w:afterAutospacing="0" w:before="0" w:beforeAutospacing="0"/>
        <w:tabs>
          <w:tab w:val="left" w:pos="709" w:leader="none"/>
          <w:tab w:val="left" w:pos="7089" w:leader="none"/>
        </w:tabs>
        <w:rPr>
          <w:sz w:val="28"/>
          <w:szCs w:val="28"/>
          <w:lang w:val="uk-UA"/>
        </w:rPr>
      </w:pPr>
      <w:r>
        <w:rPr>
          <w:sz w:val="28"/>
          <w:szCs w:val="28"/>
        </w:rPr>
        <w:t xml:space="preserve">Примаков Г.А. поставив на голосування пропозицію </w:t>
      </w:r>
      <w:r>
        <w:rPr>
          <w:sz w:val="28"/>
          <w:szCs w:val="28"/>
          <w:lang w:val="uk-UA"/>
        </w:rPr>
        <w:t xml:space="preserve">Небери О.Л.</w:t>
      </w:r>
      <w:r>
        <w:rPr>
          <w:sz w:val="28"/>
          <w:szCs w:val="28"/>
        </w:rPr>
        <w:t xml:space="preserve"> про включення </w:t>
      </w:r>
      <w:r>
        <w:rPr>
          <w:sz w:val="28"/>
          <w:szCs w:val="28"/>
        </w:rPr>
        <w:t xml:space="preserve">до порядку</w:t>
      </w:r>
      <w:r>
        <w:rPr>
          <w:sz w:val="28"/>
          <w:szCs w:val="28"/>
        </w:rPr>
        <w:t xml:space="preserve"> денного </w:t>
      </w:r>
      <w:r>
        <w:rPr>
          <w:sz w:val="28"/>
          <w:szCs w:val="28"/>
          <w:lang w:val="uk-UA"/>
        </w:rPr>
        <w:t xml:space="preserve">запропонованого ним </w:t>
      </w:r>
      <w:r>
        <w:rPr>
          <w:sz w:val="28"/>
          <w:szCs w:val="28"/>
        </w:rPr>
        <w:t xml:space="preserve">питання </w:t>
      </w:r>
      <w:bookmarkStart w:id="2" w:name="_Hlk64651139"/>
      <w:r/>
      <w:r/>
    </w:p>
    <w:p>
      <w:pPr>
        <w:pStyle w:val="736"/>
        <w:ind w:right="-1"/>
        <w:jc w:val="both"/>
        <w:spacing w:after="0" w:afterAutospacing="0" w:before="0" w:beforeAutospacing="0"/>
        <w:tabs>
          <w:tab w:val="left" w:pos="709" w:leader="none"/>
          <w:tab w:val="left" w:pos="7089" w:leader="none"/>
        </w:tabs>
        <w:rPr>
          <w:rFonts w:cs="Mangal" w:eastAsia="Lucida Sans Unicode"/>
          <w:sz w:val="28"/>
          <w:szCs w:val="28"/>
          <w:lang w:bidi="hi-IN" w:eastAsia="hi-IN"/>
        </w:rPr>
      </w:pPr>
      <w:r>
        <w:rPr>
          <w:rFonts w:cs="Mangal"/>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bookmarkEnd w:id="2"/>
      <w:r/>
    </w:p>
    <w:p>
      <w:pPr>
        <w:pStyle w:val="736"/>
        <w:ind w:right="-1"/>
        <w:jc w:val="both"/>
        <w:spacing w:after="0" w:afterAutospacing="0" w:before="0" w:beforeAutospacing="0"/>
        <w:tabs>
          <w:tab w:val="left" w:pos="709" w:leader="none"/>
          <w:tab w:val="left" w:pos="7089" w:leader="none"/>
        </w:tabs>
        <w:rPr>
          <w:sz w:val="28"/>
          <w:szCs w:val="28"/>
          <w:lang w:val="uk-UA"/>
        </w:rPr>
      </w:pPr>
      <w:r>
        <w:rPr>
          <w:rFonts w:cs="Mangal" w:eastAsia="Calibri"/>
          <w:sz w:val="28"/>
          <w:szCs w:val="28"/>
          <w:lang w:bidi="hi-IN" w:eastAsia="hi-IN"/>
        </w:rPr>
        <w:t xml:space="preserve">Включити </w:t>
      </w:r>
      <w:r>
        <w:rPr>
          <w:rFonts w:cs="Mangal" w:eastAsia="Calibri"/>
          <w:sz w:val="28"/>
          <w:szCs w:val="28"/>
          <w:lang w:bidi="hi-IN" w:eastAsia="hi-IN"/>
        </w:rPr>
        <w:t xml:space="preserve">до порядку</w:t>
      </w:r>
      <w:r>
        <w:rPr>
          <w:rFonts w:cs="Mangal" w:eastAsia="Calibri"/>
          <w:sz w:val="28"/>
          <w:szCs w:val="28"/>
          <w:lang w:bidi="hi-IN" w:eastAsia="hi-IN"/>
        </w:rPr>
        <w:t xml:space="preserve"> денного питання –</w:t>
      </w:r>
      <w:r>
        <w:rPr>
          <w:sz w:val="28"/>
          <w:szCs w:val="28"/>
        </w:rPr>
        <w:t xml:space="preserve"> </w:t>
      </w:r>
      <w:r>
        <w:rPr>
          <w:sz w:val="28"/>
          <w:szCs w:val="28"/>
          <w:lang w:val="uk-UA"/>
        </w:rPr>
        <w:t xml:space="preserve">«</w:t>
      </w:r>
      <w:r>
        <w:rPr>
          <w:sz w:val="28"/>
          <w:szCs w:val="28"/>
          <w:lang w:val="uk-UA"/>
        </w:rPr>
        <w:t xml:space="preserve">Про </w:t>
      </w:r>
      <w:r>
        <w:rPr>
          <w:bCs/>
          <w:color w:val="000000"/>
          <w:sz w:val="28"/>
          <w:szCs w:val="28"/>
        </w:rPr>
        <w:t xml:space="preserve">надання дозволу на перепоховання останків померлого</w:t>
      </w:r>
      <w:r>
        <w:rPr>
          <w:sz w:val="28"/>
          <w:szCs w:val="28"/>
          <w:lang w:val="uk-UA"/>
        </w:rPr>
        <w:t xml:space="preserve">»</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СЛУХАЛИ:</w:t>
      </w:r>
      <w:r>
        <w:rPr>
          <w:rFonts w:ascii="Times New Roman" w:hAnsi="Times New Roman" w:cs="Mangal" w:eastAsia="Calibri"/>
          <w:sz w:val="28"/>
          <w:szCs w:val="28"/>
          <w:lang w:bidi="hi-IN" w:eastAsia="hi-IN"/>
        </w:rPr>
        <w:br/>
        <w:t xml:space="preserve">Примакова Г. А., який запропонував затвердити </w:t>
      </w:r>
      <w:r>
        <w:rPr>
          <w:rFonts w:ascii="Times New Roman" w:hAnsi="Times New Roman" w:cs="Mangal" w:eastAsia="Calibri"/>
          <w:sz w:val="28"/>
          <w:szCs w:val="28"/>
          <w:lang w:bidi="hi-IN" w:eastAsia="hi-IN"/>
        </w:rPr>
        <w:t xml:space="preserve">в цілому </w:t>
      </w:r>
      <w:r>
        <w:rPr>
          <w:rFonts w:ascii="Times New Roman" w:hAnsi="Times New Roman" w:cs="Mangal" w:eastAsia="Calibri"/>
          <w:sz w:val="28"/>
          <w:szCs w:val="28"/>
          <w:lang w:bidi="hi-IN" w:eastAsia="hi-IN"/>
        </w:rPr>
        <w:t xml:space="preserve">порядок </w:t>
      </w:r>
      <w:r>
        <w:rPr>
          <w:rFonts w:ascii="Times New Roman" w:hAnsi="Times New Roman" w:cs="Mangal" w:eastAsia="Calibri"/>
          <w:sz w:val="28"/>
          <w:szCs w:val="28"/>
          <w:lang w:bidi="hi-IN" w:eastAsia="hi-IN"/>
        </w:rPr>
        <w:t xml:space="preserve">денний відповідно до запропонованого проєкту із доповненням, а саме:</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92. Про підготовку житлово-комунального господарства та закладів освіти, охорони здоров’я</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val="en-US" w:bidi="hi-IN" w:eastAsia="hi-IN"/>
        </w:rPr>
        <w:t xml:space="preserve"> культури, соціальних закладів до осінньо-зимового періоду 2022-2023 років</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Лойченко Наталія Олександрівна, провідний спеціаліст відділу </w:t>
      </w:r>
      <w:r>
        <w:rPr>
          <w:rFonts w:ascii="Times New Roman" w:hAnsi="Times New Roman" w:cs="Mangal" w:eastAsia="Calibri"/>
          <w:sz w:val="28"/>
          <w:szCs w:val="28"/>
          <w:lang w:val="ru-RU" w:bidi="hi-IN" w:eastAsia="hi-IN"/>
        </w:rPr>
        <w:t xml:space="preserve">житлово-комунального господарства, енергоефективності та комунального майна Менської міської ради.</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93. Про роботу директора КУ «Місцева пожежна охорона Менської міської ради Менського району Чернігівської області»</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Фурман Анатолій Володимирович, директор </w:t>
      </w:r>
      <w:r>
        <w:rPr>
          <w:rFonts w:ascii="Times New Roman" w:hAnsi="Times New Roman" w:cs="Mangal" w:eastAsia="Calibri"/>
          <w:sz w:val="28"/>
          <w:szCs w:val="28"/>
          <w:lang w:val="en-US" w:bidi="hi-IN" w:eastAsia="hi-IN"/>
        </w:rPr>
        <w:t xml:space="preserve">КУ «Місцева пожежна охорона Менської міської ради Менського району Чернігівської області»</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94. Про орієнтовний план роботи виконавчого комітету Менської міської ради на 3 квартал 2022 року</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Стародуб Людмила Олександрівна, керуючий справами виконавчого </w:t>
      </w:r>
      <w:r>
        <w:rPr>
          <w:rFonts w:ascii="Times New Roman" w:hAnsi="Times New Roman" w:cs="Mangal" w:eastAsia="Calibri"/>
          <w:sz w:val="28"/>
          <w:szCs w:val="28"/>
          <w:lang w:bidi="hi-IN" w:eastAsia="hi-IN"/>
        </w:rPr>
        <w:t xml:space="preserve">комітету Менської міської ради.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95. Про </w:t>
      </w:r>
      <w:r>
        <w:rPr>
          <w:rFonts w:ascii="Times New Roman" w:hAnsi="Times New Roman" w:cs="Mangal" w:eastAsia="Calibri"/>
          <w:sz w:val="28"/>
          <w:szCs w:val="28"/>
          <w:lang w:bidi="hi-IN" w:eastAsia="hi-IN"/>
        </w:rPr>
        <w:t xml:space="preserve">тарифи на послуги з централізованого водопостачання та централізованого водовідведення.</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Скороход Сергій Віталійович, начальник відділу економічного розвитку та інвестицій Менської міської ради. </w:t>
      </w:r>
      <w:r>
        <w:rPr>
          <w:rFonts w:ascii="Times New Roman" w:hAnsi="Times New Roman" w:cs="Mangal" w:eastAsia="Calibri"/>
          <w:sz w:val="28"/>
          <w:szCs w:val="28"/>
          <w:lang w:val="en-US"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96. Про встановлення тарифів на поводження з побутовими відходами (перевезення та захоронення побутових відходів) на території Менської територіальної громади</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Скороход Сергій Віталійович, начальник відділу економічного розвитку та інвестицій Менської міської ради. </w:t>
      </w:r>
      <w:r>
        <w:rPr>
          <w:rFonts w:ascii="Times New Roman" w:hAnsi="Times New Roman" w:cs="Mangal" w:eastAsia="Calibri"/>
          <w:sz w:val="28"/>
          <w:szCs w:val="28"/>
          <w:lang w:val="en-US"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97. Про надання соціальних послуг в КУ «Територіальний центр соціального обслуговування (надання соціальних </w:t>
      </w:r>
      <w:r>
        <w:rPr>
          <w:rFonts w:ascii="Times New Roman" w:hAnsi="Times New Roman" w:cs="Mangal" w:eastAsia="Calibri"/>
          <w:sz w:val="28"/>
          <w:szCs w:val="28"/>
          <w:lang w:val="en-US" w:bidi="hi-IN" w:eastAsia="hi-IN"/>
        </w:rPr>
        <w:t xml:space="preserve">послуг)»</w:t>
      </w:r>
      <w:r>
        <w:rPr>
          <w:rFonts w:ascii="Times New Roman" w:hAnsi="Times New Roman" w:cs="Mangal" w:eastAsia="Calibri"/>
          <w:sz w:val="28"/>
          <w:szCs w:val="28"/>
          <w:lang w:val="en-US" w:bidi="hi-IN" w:eastAsia="hi-IN"/>
        </w:rPr>
        <w:t xml:space="preserve"> Менської міської ради</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98.</w:t>
      </w: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Про надання соціальних послуг в Комунальній установі «Менський міський центр соціальних служб» Менської міської ради</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99. Про передачу майна в господарське відання КП «Менакомунпослуга»</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val="en-US" w:bidi="hi-IN" w:eastAsia="hi-IN"/>
        </w:rPr>
      </w:pPr>
      <w:r>
        <w:rPr>
          <w:rFonts w:ascii="Times New Roman" w:hAnsi="Times New Roman" w:cs="Mangal" w:eastAsia="Calibri"/>
          <w:sz w:val="28"/>
          <w:szCs w:val="28"/>
          <w:lang w:bidi="hi-IN" w:eastAsia="hi-IN"/>
        </w:rPr>
        <w:t xml:space="preserve">Доповідає Марцева Тетяна Іванівна, заступник начальника юридичного відділу Менської міської ради.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100. Про дозвіл на видалення аварійних та перерослих дерев</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val="en-US" w:bidi="hi-IN" w:eastAsia="hi-IN"/>
        </w:rPr>
      </w:pPr>
      <w:r>
        <w:rPr>
          <w:rFonts w:ascii="Times New Roman" w:hAnsi="Times New Roman" w:cs="Mangal" w:eastAsia="Calibri"/>
          <w:sz w:val="28"/>
          <w:szCs w:val="28"/>
          <w:lang w:bidi="hi-IN" w:eastAsia="hi-IN"/>
        </w:rPr>
        <w:t xml:space="preserve">Доповідає Лойченко Наталія Олександрівна, провідний спеціаліст відділу </w:t>
      </w:r>
      <w:r>
        <w:rPr>
          <w:rFonts w:ascii="Times New Roman" w:hAnsi="Times New Roman" w:cs="Mangal" w:eastAsia="Calibri"/>
          <w:sz w:val="28"/>
          <w:szCs w:val="28"/>
          <w:lang w:val="ru-RU" w:bidi="hi-IN" w:eastAsia="hi-IN"/>
        </w:rPr>
        <w:t xml:space="preserve">житлово-комунального господарства, енергоефективності та комунального майна Менської міської ради.</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val="en-US" w:bidi="hi-IN" w:eastAsia="hi-IN"/>
        </w:rPr>
        <w:t xml:space="preserve">.Про дозвіл на підключення водопроводу до будинку по пров. Горького в місті Мена</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Доповідає Лойченко Наталія Олександрівна, провідний спеціаліст відділу </w:t>
      </w:r>
      <w:r>
        <w:rPr>
          <w:rFonts w:ascii="Times New Roman" w:hAnsi="Times New Roman" w:cs="Mangal" w:eastAsia="Calibri"/>
          <w:sz w:val="28"/>
          <w:szCs w:val="28"/>
          <w:lang w:val="ru-RU" w:bidi="hi-IN" w:eastAsia="hi-IN"/>
        </w:rPr>
        <w:t xml:space="preserve">житлово-комунального господарства, енергоефективності та комунального майна Менської міської ради.</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102. Про затвердження висновку про доцільність позбавлення батьківських прав батька</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Васильчук Олена Михайлівна, начальник Служби </w:t>
      </w:r>
      <w:r>
        <w:rPr>
          <w:rFonts w:ascii="Times New Roman" w:hAnsi="Times New Roman" w:cs="Mangal" w:eastAsia="Calibri"/>
          <w:sz w:val="28"/>
          <w:szCs w:val="28"/>
          <w:lang w:val="ru-RU" w:bidi="hi-IN" w:eastAsia="hi-IN"/>
        </w:rPr>
        <w:t xml:space="preserve">у справах</w:t>
      </w:r>
      <w:r>
        <w:rPr>
          <w:rFonts w:ascii="Times New Roman" w:hAnsi="Times New Roman" w:cs="Mangal" w:eastAsia="Calibri"/>
          <w:sz w:val="28"/>
          <w:szCs w:val="28"/>
          <w:lang w:val="ru-RU" w:bidi="hi-IN" w:eastAsia="hi-IN"/>
        </w:rPr>
        <w:t xml:space="preserve"> дітей Менської міської ради</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val="en-US"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103. Про затвердження висновку про доцільність позбавлення батьківських прав матері</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Васильчук Олена Михайлівна, начальник Служби </w:t>
      </w:r>
      <w:r>
        <w:rPr>
          <w:rFonts w:ascii="Times New Roman" w:hAnsi="Times New Roman" w:cs="Mangal" w:eastAsia="Calibri"/>
          <w:sz w:val="28"/>
          <w:szCs w:val="28"/>
          <w:lang w:val="ru-RU" w:bidi="hi-IN" w:eastAsia="hi-IN"/>
        </w:rPr>
        <w:t xml:space="preserve">у справах</w:t>
      </w:r>
      <w:r>
        <w:rPr>
          <w:rFonts w:ascii="Times New Roman" w:hAnsi="Times New Roman" w:cs="Mangal" w:eastAsia="Calibri"/>
          <w:sz w:val="28"/>
          <w:szCs w:val="28"/>
          <w:lang w:val="ru-RU" w:bidi="hi-IN" w:eastAsia="hi-IN"/>
        </w:rPr>
        <w:t xml:space="preserve"> дітей Менської міської ради</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val="en-US"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104. Про надання дозволу на укладення договору купівлі -продажу житлового будинку з надвірними будівлями та земельної ділянки на ім’я малолітньої дитини</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Васильчук Олена Михайлівна, начальник Служби </w:t>
      </w:r>
      <w:r>
        <w:rPr>
          <w:rFonts w:ascii="Times New Roman" w:hAnsi="Times New Roman" w:cs="Mangal" w:eastAsia="Calibri"/>
          <w:sz w:val="28"/>
          <w:szCs w:val="28"/>
          <w:lang w:val="ru-RU" w:bidi="hi-IN" w:eastAsia="hi-IN"/>
        </w:rPr>
        <w:t xml:space="preserve">у справах</w:t>
      </w:r>
      <w:r>
        <w:rPr>
          <w:rFonts w:ascii="Times New Roman" w:hAnsi="Times New Roman" w:cs="Mangal" w:eastAsia="Calibri"/>
          <w:sz w:val="28"/>
          <w:szCs w:val="28"/>
          <w:lang w:val="ru-RU" w:bidi="hi-IN" w:eastAsia="hi-IN"/>
        </w:rPr>
        <w:t xml:space="preserve"> дітей Менської міської ради</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val="en-US"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         </w:t>
      </w:r>
      <w:r>
        <w:rPr>
          <w:rFonts w:ascii="Times New Roman" w:hAnsi="Times New Roman" w:cs="Mangal" w:eastAsia="Calibri"/>
          <w:sz w:val="28"/>
          <w:szCs w:val="28"/>
          <w:lang w:val="en-US" w:bidi="hi-IN" w:eastAsia="hi-IN"/>
        </w:rPr>
        <w:t xml:space="preserve">105. Про взяття на квартирний облік дитини, позбавленої батьківського </w:t>
      </w:r>
      <w:r>
        <w:rPr>
          <w:rFonts w:ascii="Times New Roman" w:hAnsi="Times New Roman" w:cs="Mangal" w:eastAsia="Calibri"/>
          <w:sz w:val="28"/>
          <w:szCs w:val="28"/>
          <w:lang w:val="en-US" w:bidi="hi-IN" w:eastAsia="hi-IN"/>
        </w:rPr>
        <w:t xml:space="preserve">піклування</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val="ru-RU" w:bidi="hi-IN" w:eastAsia="hi-IN"/>
        </w:rPr>
        <w:t xml:space="preserve">Доповідає Васильчук Олена Михайлівна, начальник Служби </w:t>
      </w:r>
      <w:r>
        <w:rPr>
          <w:rFonts w:ascii="Times New Roman" w:hAnsi="Times New Roman" w:cs="Mangal" w:eastAsia="Calibri"/>
          <w:sz w:val="28"/>
          <w:szCs w:val="28"/>
          <w:lang w:val="ru-RU" w:bidi="hi-IN" w:eastAsia="hi-IN"/>
        </w:rPr>
        <w:t xml:space="preserve">у справах</w:t>
      </w:r>
      <w:r>
        <w:rPr>
          <w:rFonts w:ascii="Times New Roman" w:hAnsi="Times New Roman" w:cs="Mangal" w:eastAsia="Calibri"/>
          <w:sz w:val="28"/>
          <w:szCs w:val="28"/>
          <w:lang w:val="ru-RU" w:bidi="hi-IN" w:eastAsia="hi-IN"/>
        </w:rPr>
        <w:t xml:space="preserve"> дітей Менської міської ради</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val="en-US" w:bidi="hi-IN" w:eastAsia="hi-IN"/>
        </w:rPr>
        <w:t xml:space="preserve">     </w:t>
      </w:r>
      <w:r/>
    </w:p>
    <w:p>
      <w:pPr>
        <w:pStyle w:val="739"/>
        <w:jc w:val="both"/>
        <w:spacing w:after="0" w:afterAutospacing="0" w:before="0" w:beforeAutospacing="0"/>
        <w:rPr>
          <w:sz w:val="28"/>
          <w:szCs w:val="28"/>
          <w:lang w:val="uk-UA"/>
        </w:rPr>
      </w:pPr>
      <w:r>
        <w:rPr>
          <w:sz w:val="28"/>
          <w:szCs w:val="28"/>
          <w:lang w:val="uk-UA"/>
        </w:rPr>
        <w:t xml:space="preserve">        </w:t>
      </w:r>
      <w:r>
        <w:rPr>
          <w:sz w:val="28"/>
          <w:szCs w:val="28"/>
          <w:lang w:val="uk-UA"/>
        </w:rPr>
        <w:t xml:space="preserve">106. Про надання дозволу на перепоховання останків померлого.</w:t>
      </w:r>
      <w:r/>
    </w:p>
    <w:p>
      <w:pPr>
        <w:pStyle w:val="739"/>
        <w:jc w:val="both"/>
        <w:spacing w:after="0" w:afterAutospacing="0" w:before="0" w:beforeAutospacing="0"/>
        <w:rPr>
          <w:sz w:val="28"/>
          <w:szCs w:val="28"/>
        </w:rPr>
      </w:pPr>
      <w:r>
        <w:rPr>
          <w:sz w:val="28"/>
          <w:szCs w:val="28"/>
          <w:lang w:val="uk-UA"/>
        </w:rPr>
        <w:t xml:space="preserve">Доповідає </w:t>
      </w:r>
      <w:r>
        <w:rPr>
          <w:sz w:val="28"/>
          <w:szCs w:val="28"/>
        </w:rPr>
        <w:t xml:space="preserve">Марцева Тетяна Іванівна, заступник начальника юридичного відділу</w:t>
      </w:r>
      <w:r>
        <w:rPr>
          <w:sz w:val="28"/>
          <w:szCs w:val="28"/>
        </w:rPr>
        <w:t xml:space="preserve"> </w:t>
      </w:r>
      <w:r>
        <w:rPr>
          <w:sz w:val="28"/>
          <w:szCs w:val="28"/>
        </w:rPr>
        <w:t xml:space="preserve">Менської міської ради.</w:t>
      </w:r>
      <w:r>
        <w:rPr>
          <w:sz w:val="28"/>
          <w:szCs w:val="28"/>
          <w:lang w:val="uk-UA"/>
        </w:rPr>
        <w:t xml:space="preserve"> </w:t>
      </w:r>
      <w:r>
        <w:rPr>
          <w:sz w:val="28"/>
          <w:szCs w:val="28"/>
          <w:lang w:val="uk-UA"/>
        </w:rPr>
        <w:tab/>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 </w:t>
      </w:r>
      <w:r>
        <w:rPr>
          <w:rFonts w:ascii="Times New Roman" w:hAnsi="Times New Roman" w:cs="Mangal" w:eastAsia="Calibri"/>
          <w:sz w:val="28"/>
          <w:szCs w:val="28"/>
          <w:lang w:bidi="hi-IN" w:eastAsia="hi-IN"/>
        </w:rPr>
        <w:t xml:space="preserve">проєкту з внесеним </w:t>
      </w:r>
      <w:r>
        <w:rPr>
          <w:rFonts w:ascii="Times New Roman" w:hAnsi="Times New Roman" w:cs="Mangal" w:eastAsia="Calibri"/>
          <w:sz w:val="28"/>
          <w:szCs w:val="28"/>
          <w:lang w:bidi="hi-IN" w:eastAsia="hi-IN"/>
        </w:rPr>
        <w:t xml:space="preserve">доповненням</w:t>
      </w:r>
      <w:r>
        <w:rPr>
          <w:rFonts w:ascii="Times New Roman" w:hAnsi="Times New Roman" w:cs="Mangal" w:eastAsia="Calibri"/>
          <w:sz w:val="28"/>
          <w:szCs w:val="28"/>
          <w:lang w:bidi="hi-IN" w:eastAsia="hi-IN"/>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92</w:t>
      </w:r>
      <w:r>
        <w:rPr>
          <w:rFonts w:ascii="Times New Roman" w:hAnsi="Times New Roman" w:cs="Times New Roman"/>
          <w:sz w:val="28"/>
          <w:szCs w:val="28"/>
        </w:rPr>
        <w:t xml:space="preserve">. СЛУХАЛИ:</w:t>
      </w:r>
      <w:r/>
    </w:p>
    <w:p>
      <w:pPr>
        <w:pStyle w:val="736"/>
        <w:jc w:val="both"/>
        <w:spacing w:after="0" w:afterAutospacing="0" w:before="0" w:beforeAutospacing="0"/>
        <w:rPr>
          <w:b/>
          <w:color w:val="000000"/>
          <w:sz w:val="28"/>
          <w:szCs w:val="28"/>
          <w:lang w:val="uk-UA"/>
        </w:rPr>
      </w:pPr>
      <w:r>
        <w:rPr>
          <w:sz w:val="28"/>
          <w:szCs w:val="28"/>
          <w:lang w:val="uk-UA"/>
        </w:rPr>
        <w:t xml:space="preserve">Лойченко Н.О., яка доповіла</w:t>
      </w:r>
      <w:r>
        <w:rPr>
          <w:rStyle w:val="760"/>
          <w:color w:val="000000"/>
          <w:sz w:val="28"/>
          <w:szCs w:val="28"/>
        </w:rPr>
        <w:t xml:space="preserve"> про стан </w:t>
      </w:r>
      <w:r>
        <w:rPr>
          <w:rStyle w:val="760"/>
          <w:color w:val="000000"/>
          <w:sz w:val="28"/>
          <w:szCs w:val="28"/>
        </w:rPr>
        <w:t xml:space="preserve">підготовки </w:t>
      </w:r>
      <w:r>
        <w:rPr>
          <w:rStyle w:val="760"/>
          <w:color w:val="000000"/>
          <w:sz w:val="28"/>
          <w:szCs w:val="28"/>
          <w:lang w:val="uk-UA"/>
        </w:rPr>
        <w:t xml:space="preserve">житлово-кмунального-господарства, </w:t>
      </w:r>
      <w:r>
        <w:rPr>
          <w:color w:val="000000"/>
          <w:sz w:val="28"/>
          <w:szCs w:val="28"/>
        </w:rPr>
        <w:t xml:space="preserve">закладів освіти, охорони здоров’я, культури, соціальних закладів до осінньо-зимового періоду 2022-2023 років</w:t>
      </w:r>
      <w:r>
        <w:rPr>
          <w:color w:val="000000"/>
          <w:sz w:val="28"/>
          <w:szCs w:val="28"/>
          <w:lang w:val="uk-UA"/>
        </w:rPr>
        <w:t xml:space="preserve">. </w:t>
      </w:r>
      <w:r>
        <w:rPr>
          <w:color w:val="000000"/>
          <w:sz w:val="28"/>
          <w:szCs w:val="28"/>
          <w:lang w:val="uk-UA"/>
        </w:rPr>
        <w:t xml:space="preserve">Лойченко Н.О. зазначила, що </w:t>
      </w:r>
      <w:r>
        <w:rPr>
          <w:color w:val="000000"/>
          <w:sz w:val="28"/>
          <w:szCs w:val="28"/>
          <w:lang w:val="uk-UA"/>
        </w:rPr>
        <w:t xml:space="preserve">в </w:t>
      </w:r>
      <w:r>
        <w:rPr>
          <w:color w:val="000000"/>
          <w:sz w:val="28"/>
          <w:szCs w:val="28"/>
        </w:rPr>
        <w:t xml:space="preserve">КУ «Територіальний центр соціального обслуговування (надання соціальних послуг)» Менської міської ради</w:t>
      </w:r>
      <w:r>
        <w:rPr>
          <w:color w:val="000000"/>
          <w:sz w:val="28"/>
          <w:szCs w:val="28"/>
          <w:lang w:val="uk-UA"/>
        </w:rPr>
        <w:t xml:space="preserve">, </w:t>
      </w:r>
      <w:r>
        <w:rPr>
          <w:rFonts w:eastAsia="Calibri"/>
          <w:sz w:val="28"/>
          <w:szCs w:val="28"/>
        </w:rPr>
        <w:t xml:space="preserve">КП «Менакомунпослуга» Менської міської ради</w:t>
      </w:r>
      <w:r>
        <w:rPr>
          <w:rFonts w:eastAsia="Calibri"/>
          <w:sz w:val="28"/>
          <w:szCs w:val="28"/>
          <w:lang w:val="uk-UA"/>
        </w:rPr>
        <w:t xml:space="preserve">, КНП</w:t>
      </w:r>
      <w:r>
        <w:rPr>
          <w:rFonts w:eastAsia="Calibri"/>
          <w:sz w:val="28"/>
          <w:szCs w:val="28"/>
        </w:rPr>
        <w:t xml:space="preserve"> «Менський центр ПМСД» Менської міської ради</w:t>
      </w:r>
      <w:r>
        <w:rPr>
          <w:rFonts w:eastAsia="Calibri"/>
          <w:sz w:val="28"/>
          <w:szCs w:val="28"/>
          <w:lang w:val="uk-UA"/>
        </w:rPr>
        <w:t xml:space="preserve">, </w:t>
      </w:r>
      <w:r>
        <w:rPr>
          <w:rFonts w:eastAsia="Calibri"/>
          <w:sz w:val="28"/>
        </w:rPr>
        <w:t xml:space="preserve">КНП «Менська міська лікарня»</w:t>
      </w:r>
      <w:r>
        <w:rPr>
          <w:rFonts w:eastAsia="Calibri"/>
          <w:sz w:val="28"/>
          <w:lang w:val="uk-UA"/>
        </w:rPr>
        <w:t xml:space="preserve">, </w:t>
      </w:r>
      <w:r>
        <w:rPr>
          <w:rFonts w:eastAsia="Calibri"/>
          <w:sz w:val="28"/>
          <w:szCs w:val="28"/>
        </w:rPr>
        <w:t xml:space="preserve"> КУ «Місцева пожежна охорона Менської міської ради Менського району Чернігівської </w:t>
      </w:r>
      <w:r>
        <w:rPr>
          <w:rFonts w:eastAsia="Calibri"/>
          <w:sz w:val="28"/>
          <w:szCs w:val="28"/>
        </w:rPr>
        <w:t xml:space="preserve">області», </w:t>
      </w:r>
      <w:r>
        <w:rPr>
          <w:rFonts w:eastAsia="Calibri"/>
          <w:sz w:val="28"/>
          <w:szCs w:val="28"/>
        </w:rPr>
        <w:t xml:space="preserve">Відділ</w:t>
      </w:r>
      <w:r>
        <w:rPr>
          <w:rFonts w:eastAsia="Calibri"/>
          <w:sz w:val="28"/>
          <w:szCs w:val="28"/>
          <w:lang w:val="uk-UA"/>
        </w:rPr>
        <w:t xml:space="preserve">і</w:t>
      </w:r>
      <w:r>
        <w:rPr>
          <w:rFonts w:eastAsia="Calibri"/>
          <w:sz w:val="28"/>
          <w:szCs w:val="28"/>
        </w:rPr>
        <w:t xml:space="preserve"> культури Менської міської ради</w:t>
      </w:r>
      <w:r>
        <w:rPr>
          <w:rFonts w:eastAsia="Calibri"/>
          <w:sz w:val="28"/>
          <w:szCs w:val="28"/>
          <w:lang w:val="uk-UA"/>
        </w:rPr>
        <w:t xml:space="preserve">, </w:t>
      </w:r>
      <w:r>
        <w:rPr>
          <w:sz w:val="28"/>
          <w:szCs w:val="28"/>
        </w:rPr>
        <w:t xml:space="preserve">Відділ</w:t>
      </w:r>
      <w:r>
        <w:rPr>
          <w:sz w:val="28"/>
          <w:szCs w:val="28"/>
          <w:lang w:val="uk-UA"/>
        </w:rPr>
        <w:t xml:space="preserve">і</w:t>
      </w:r>
      <w:r>
        <w:rPr>
          <w:sz w:val="28"/>
          <w:szCs w:val="28"/>
        </w:rPr>
        <w:t xml:space="preserve"> освіти Менської міської ради</w:t>
      </w:r>
      <w:r>
        <w:rPr>
          <w:sz w:val="28"/>
          <w:szCs w:val="28"/>
          <w:lang w:val="uk-UA"/>
        </w:rPr>
        <w:t xml:space="preserve"> розпочато роботу по підготовці до осінньо-зимового періоду  2022-2023 років. Зокрема, проводиться процедура закупівлі палива, перевіряється система опалення, при необхідності </w:t>
      </w:r>
      <w:r>
        <w:rPr>
          <w:sz w:val="28"/>
          <w:szCs w:val="28"/>
          <w:lang w:val="uk-UA"/>
        </w:rPr>
        <w:t xml:space="preserve">будуть проведені </w:t>
      </w:r>
      <w:r>
        <w:rPr>
          <w:sz w:val="28"/>
          <w:szCs w:val="28"/>
          <w:lang w:val="uk-UA"/>
        </w:rPr>
        <w:t xml:space="preserve">ремонтні роботи, п</w:t>
      </w:r>
      <w:r>
        <w:rPr>
          <w:sz w:val="28"/>
          <w:szCs w:val="28"/>
          <w:lang w:val="uk-UA"/>
        </w:rPr>
        <w:t xml:space="preserve">роводиться п</w:t>
      </w:r>
      <w:r>
        <w:rPr>
          <w:sz w:val="28"/>
          <w:szCs w:val="28"/>
          <w:lang w:val="uk-UA"/>
        </w:rPr>
        <w:t xml:space="preserve">ідготовка техніки до роботи в зимовимй період, закупівля протиожиледної суміши та ін.</w:t>
      </w:r>
      <w:r>
        <w:rPr>
          <w:b/>
          <w:color w:val="000000"/>
          <w:sz w:val="28"/>
          <w:szCs w:val="28"/>
          <w:lang w:val="uk-UA"/>
        </w:rPr>
        <w:t xml:space="preserve"> </w:t>
      </w:r>
      <w:r/>
    </w:p>
    <w:p>
      <w:pPr>
        <w:pStyle w:val="736"/>
        <w:jc w:val="both"/>
        <w:spacing w:after="0" w:afterAutospacing="0" w:before="0" w:beforeAutospacing="0"/>
        <w:rPr>
          <w:color w:val="000000"/>
          <w:sz w:val="28"/>
          <w:szCs w:val="28"/>
          <w:lang w:val="uk-UA"/>
        </w:rPr>
      </w:pPr>
      <w:r>
        <w:rPr>
          <w:color w:val="000000"/>
          <w:sz w:val="28"/>
          <w:szCs w:val="28"/>
          <w:lang w:val="uk-UA"/>
        </w:rPr>
        <w:t xml:space="preserve">Головуючий запитав у</w:t>
      </w:r>
      <w:r>
        <w:rPr>
          <w:color w:val="000000"/>
          <w:sz w:val="28"/>
          <w:szCs w:val="28"/>
          <w:lang w:val="uk-UA"/>
        </w:rPr>
        <w:t xml:space="preserve"> членів виконкому запитання до доповідача.</w:t>
      </w:r>
      <w:r/>
    </w:p>
    <w:p>
      <w:pPr>
        <w:pStyle w:val="736"/>
        <w:jc w:val="both"/>
        <w:spacing w:after="0" w:afterAutospacing="0" w:before="0" w:beforeAutospacing="0"/>
        <w:rPr>
          <w:color w:val="000000"/>
          <w:sz w:val="28"/>
          <w:szCs w:val="28"/>
          <w:lang w:val="uk-UA"/>
        </w:rPr>
      </w:pPr>
      <w:r>
        <w:rPr>
          <w:color w:val="000000"/>
          <w:sz w:val="28"/>
          <w:szCs w:val="28"/>
          <w:lang w:val="uk-UA"/>
        </w:rPr>
        <w:t xml:space="preserve">ВИСТУПИЛИ:</w:t>
      </w:r>
      <w:r/>
    </w:p>
    <w:p>
      <w:pPr>
        <w:pStyle w:val="736"/>
        <w:jc w:val="both"/>
        <w:spacing w:after="0" w:afterAutospacing="0" w:before="0" w:beforeAutospacing="0"/>
        <w:rPr>
          <w:color w:val="000000"/>
          <w:sz w:val="28"/>
          <w:szCs w:val="28"/>
          <w:lang w:val="uk-UA"/>
        </w:rPr>
      </w:pPr>
      <w:r>
        <w:rPr>
          <w:color w:val="000000"/>
          <w:sz w:val="28"/>
          <w:szCs w:val="28"/>
          <w:lang w:val="uk-UA"/>
        </w:rPr>
        <w:t xml:space="preserve">Пасічник К.В.</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92</w:t>
      </w:r>
      <w:r>
        <w:rPr>
          <w:sz w:val="28"/>
          <w:szCs w:val="28"/>
          <w:lang w:val="uk-UA"/>
        </w:rPr>
        <w:t xml:space="preserve"> «</w:t>
      </w:r>
      <w:r>
        <w:rPr>
          <w:sz w:val="28"/>
          <w:szCs w:val="28"/>
        </w:rPr>
        <w:t xml:space="preserve">Про підготовку житлово-комунального господарства та закладів освіти,</w:t>
      </w:r>
      <w:r>
        <w:rPr>
          <w:sz w:val="28"/>
          <w:szCs w:val="28"/>
          <w:lang w:val="uk-UA"/>
        </w:rPr>
        <w:t xml:space="preserve"> </w:t>
      </w:r>
      <w:r>
        <w:rPr>
          <w:sz w:val="28"/>
          <w:szCs w:val="28"/>
        </w:rPr>
        <w:t xml:space="preserve">охорони здоров’я, культури, соціальних закладів до осінньо-зимового періоду</w:t>
      </w:r>
      <w:r>
        <w:rPr>
          <w:sz w:val="28"/>
          <w:szCs w:val="28"/>
        </w:rPr>
        <w:t xml:space="preserve"> 2</w:t>
      </w:r>
      <w:r>
        <w:rPr>
          <w:sz w:val="28"/>
          <w:szCs w:val="28"/>
        </w:rPr>
        <w:t xml:space="preserve">022-2023 років</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739"/>
        <w:ind w:right="-1"/>
        <w:jc w:val="both"/>
        <w:spacing w:after="0" w:afterAutospacing="0" w:before="0" w:beforeAutospacing="0"/>
        <w:rPr>
          <w:sz w:val="28"/>
          <w:szCs w:val="28"/>
          <w:lang w:val="uk-UA"/>
        </w:rPr>
      </w:pPr>
      <w:r>
        <w:rPr>
          <w:sz w:val="28"/>
          <w:szCs w:val="28"/>
          <w:lang w:val="uk-UA"/>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3</w:t>
      </w:r>
      <w:r>
        <w:rPr>
          <w:rFonts w:ascii="Times New Roman" w:hAnsi="Times New Roman" w:cs="Times New Roman"/>
          <w:sz w:val="28"/>
          <w:szCs w:val="28"/>
        </w:rPr>
        <w:t xml:space="preserve">. СЛУХАЛИ:</w:t>
      </w:r>
      <w:r/>
    </w:p>
    <w:p>
      <w:pPr>
        <w:jc w:val="both"/>
        <w:spacing w:after="0"/>
        <w:rPr>
          <w:rFonts w:ascii="Times New Roman" w:hAnsi="Times New Roman" w:cs="Times New Roman" w:eastAsia="Times New Roman"/>
          <w:sz w:val="28"/>
          <w:szCs w:val="28"/>
          <w:lang w:eastAsia="zh-CN"/>
        </w:rPr>
      </w:pPr>
      <w:r>
        <w:rPr>
          <w:rFonts w:ascii="Times New Roman" w:hAnsi="Times New Roman" w:cs="Times New Roman"/>
          <w:sz w:val="28"/>
          <w:szCs w:val="28"/>
        </w:rPr>
        <w:t xml:space="preserve">Фурмана А.В.,</w:t>
      </w:r>
      <w:r>
        <w:rPr>
          <w:rFonts w:ascii="Times New Roman" w:hAnsi="Times New Roman" w:cs="Times New Roman"/>
          <w:sz w:val="28"/>
          <w:szCs w:val="28"/>
        </w:rPr>
        <w:t xml:space="preserve"> який </w:t>
      </w:r>
      <w:r>
        <w:rPr>
          <w:rFonts w:ascii="Times New Roman" w:hAnsi="Times New Roman" w:cs="Times New Roman"/>
          <w:sz w:val="28"/>
          <w:szCs w:val="28"/>
        </w:rPr>
        <w:t xml:space="preserve">прозвітував </w:t>
      </w:r>
      <w:r>
        <w:rPr>
          <w:rFonts w:ascii="Times New Roman" w:hAnsi="Times New Roman" w:cs="Times New Roman"/>
          <w:sz w:val="28"/>
          <w:szCs w:val="28"/>
        </w:rPr>
        <w:t xml:space="preserve">про свою роботу в </w:t>
      </w:r>
      <w:r>
        <w:rPr>
          <w:rFonts w:ascii="Times New Roman" w:hAnsi="Times New Roman" w:cs="Times New Roman"/>
          <w:sz w:val="28"/>
          <w:szCs w:val="28"/>
        </w:rPr>
        <w:t xml:space="preserve">К</w:t>
      </w:r>
      <w:r>
        <w:rPr>
          <w:rFonts w:ascii="Times New Roman" w:hAnsi="Times New Roman" w:cs="Times New Roman"/>
          <w:sz w:val="28"/>
          <w:szCs w:val="28"/>
        </w:rPr>
        <w:t xml:space="preserve">У</w:t>
      </w:r>
      <w:r>
        <w:rPr>
          <w:rFonts w:ascii="Times New Roman" w:hAnsi="Times New Roman" w:cs="Times New Roman"/>
          <w:sz w:val="28"/>
          <w:szCs w:val="28"/>
        </w:rPr>
        <w:t xml:space="preserve"> «</w:t>
      </w:r>
      <w:r>
        <w:rPr>
          <w:rFonts w:ascii="Times New Roman" w:hAnsi="Times New Roman" w:cs="Times New Roman"/>
          <w:sz w:val="28"/>
          <w:szCs w:val="28"/>
        </w:rPr>
        <w:t xml:space="preserve">Місцева пожежна охорона Менської міської ради Менського району Чернігівської області»</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Зокрема, </w:t>
      </w:r>
      <w:r>
        <w:rPr>
          <w:rFonts w:ascii="Times New Roman" w:hAnsi="Times New Roman" w:cs="Times New Roman"/>
          <w:sz w:val="28"/>
          <w:szCs w:val="28"/>
        </w:rPr>
        <w:t xml:space="preserve">в звіті Анатолія</w:t>
      </w:r>
      <w:r>
        <w:rPr>
          <w:rFonts w:ascii="Times New Roman" w:hAnsi="Times New Roman" w:cs="Times New Roman"/>
          <w:sz w:val="28"/>
          <w:szCs w:val="28"/>
        </w:rPr>
        <w:t xml:space="preserve"> Володимирович</w:t>
      </w:r>
      <w:r>
        <w:rPr>
          <w:rFonts w:ascii="Times New Roman" w:hAnsi="Times New Roman" w:cs="Times New Roman"/>
          <w:sz w:val="28"/>
          <w:szCs w:val="28"/>
        </w:rPr>
        <w:t xml:space="preserve">а зазначено</w:t>
      </w:r>
      <w:r>
        <w:rPr>
          <w:rFonts w:ascii="Times New Roman" w:hAnsi="Times New Roman" w:cs="Times New Roman"/>
          <w:sz w:val="28"/>
          <w:szCs w:val="28"/>
        </w:rPr>
        <w:t xml:space="preserve">, що </w:t>
      </w:r>
      <w:r>
        <w:rPr>
          <w:rFonts w:ascii="Times New Roman" w:hAnsi="Times New Roman" w:cs="Times New Roman" w:eastAsia="Times New Roman"/>
          <w:color w:val="1D2129"/>
          <w:sz w:val="28"/>
          <w:szCs w:val="28"/>
          <w:lang w:eastAsia="ru-RU"/>
        </w:rPr>
        <w:t xml:space="preserve">у </w:t>
      </w:r>
      <w:r>
        <w:rPr>
          <w:rFonts w:ascii="Times New Roman" w:hAnsi="Times New Roman" w:cs="Times New Roman" w:eastAsia="Times New Roman"/>
          <w:sz w:val="28"/>
          <w:szCs w:val="28"/>
          <w:lang w:eastAsia="zh-CN"/>
        </w:rPr>
        <w:t xml:space="preserve">2021 році місцеві пожежні команди взяли участь у гасінні 60 пожеж (68 у минулому): 26 пожеж</w:t>
      </w:r>
      <w:r>
        <w:rPr>
          <w:rFonts w:ascii="Times New Roman" w:hAnsi="Times New Roman" w:cs="Times New Roman" w:eastAsia="Times New Roman"/>
          <w:sz w:val="28"/>
          <w:szCs w:val="28"/>
          <w:lang w:eastAsia="zh-CN"/>
        </w:rPr>
        <w:t xml:space="preserve"> було ліквідовано спільно з працівниками Менської 10-ї державної пожежно-</w:t>
      </w:r>
      <w:r>
        <w:rPr>
          <w:rFonts w:ascii="Times New Roman" w:hAnsi="Times New Roman" w:cs="Times New Roman" w:eastAsia="Times New Roman"/>
          <w:sz w:val="28"/>
          <w:szCs w:val="28"/>
          <w:lang w:eastAsia="zh-CN"/>
        </w:rPr>
        <w:t xml:space="preserve">рятувальної частини, а ще 34 (це в основному пожежі сухої трави, чагарників, пожнивни</w:t>
      </w:r>
      <w:r>
        <w:rPr>
          <w:rFonts w:ascii="Times New Roman" w:hAnsi="Times New Roman" w:cs="Times New Roman" w:eastAsia="Times New Roman"/>
          <w:sz w:val="28"/>
          <w:szCs w:val="28"/>
          <w:lang w:eastAsia="zh-CN"/>
        </w:rPr>
        <w:t xml:space="preserve">х залишків, сміттезвалищ) загасили власними силами. Спільними зусиллями було врятовано від вогню 20 житлових будинків, 27 господарчих будівель, пилорама, кілька голів худоби, три одиниці техніки і домашнє майно. Всього на суму близько 3,5 мільйона гривень.</w:t>
      </w:r>
      <w:r/>
    </w:p>
    <w:p>
      <w:pPr>
        <w:jc w:val="both"/>
        <w:spacing w:lineRule="auto" w:line="240" w:after="0"/>
        <w:rPr>
          <w:rFonts w:ascii="Times New Roman" w:hAnsi="Times New Roman" w:cs="Times New Roman" w:eastAsia="Times New Roman"/>
          <w:sz w:val="28"/>
          <w:szCs w:val="28"/>
          <w:lang w:eastAsia="zh-CN"/>
        </w:rPr>
      </w:pPr>
      <w:r>
        <w:rPr>
          <w:rFonts w:ascii="Times New Roman" w:hAnsi="Times New Roman" w:cs="Times New Roman" w:eastAsia="Times New Roman"/>
          <w:sz w:val="28"/>
          <w:szCs w:val="28"/>
          <w:lang w:eastAsia="zh-CN"/>
        </w:rPr>
        <w:t xml:space="preserve">      Для належного функціонування місцевої пожежної охорони у 2021 році було придбано 2900 літрів бензину на  76 800 гривень; страхування пожежної техніки, страхування особового складу на випадок травматизму т</w:t>
      </w:r>
      <w:r>
        <w:rPr>
          <w:rFonts w:ascii="Times New Roman" w:hAnsi="Times New Roman" w:cs="Times New Roman" w:eastAsia="Times New Roman"/>
          <w:sz w:val="28"/>
          <w:szCs w:val="28"/>
          <w:lang w:eastAsia="zh-CN"/>
        </w:rPr>
        <w:t xml:space="preserve">а проходження медогляду обійшлось в 24 000 гривень. Також було придбано пожежно-технічне обладнання та інструменти на суму 24 500 гривень; запчастин і мастильних матеріалів для пожежної техніки на 47 000 гривень; будівельних матеріалів на 98 000. За повсяк</w:t>
      </w:r>
      <w:r>
        <w:rPr>
          <w:rFonts w:ascii="Times New Roman" w:hAnsi="Times New Roman" w:cs="Times New Roman" w:eastAsia="Times New Roman"/>
          <w:sz w:val="28"/>
          <w:szCs w:val="28"/>
          <w:lang w:eastAsia="zh-CN"/>
        </w:rPr>
        <w:t xml:space="preserve">денний одяг і взуття для працівників було сплачено  –  42 250. Для опалення пожежних депо придбано 100 кубометрів дров та 10 тонн паливних брикетів на загальну суму 55 500 гривень. Отримано благодійну допомогу 28 кубометрів дров на суму 5000 грн.          </w:t>
      </w:r>
      <w:r/>
    </w:p>
    <w:p>
      <w:pPr>
        <w:jc w:val="both"/>
        <w:spacing w:lineRule="auto" w:line="240" w:after="0"/>
        <w:shd w:val="clear" w:fill="FFFFFF" w:color="auto"/>
        <w:rPr>
          <w:rFonts w:ascii="Times New Roman" w:hAnsi="Times New Roman" w:cs="Times New Roman" w:eastAsia="Times New Roman"/>
          <w:sz w:val="28"/>
          <w:szCs w:val="28"/>
          <w:lang w:eastAsia="zh-CN"/>
        </w:rPr>
      </w:pPr>
      <w:r>
        <w:rPr>
          <w:rFonts w:ascii="Times New Roman" w:hAnsi="Times New Roman" w:cs="Times New Roman" w:eastAsia="Times New Roman"/>
          <w:sz w:val="28"/>
          <w:szCs w:val="28"/>
          <w:lang w:eastAsia="zh-CN"/>
        </w:rPr>
        <w:t xml:space="preserve">       Власними силами особового складу</w:t>
      </w:r>
      <w:r>
        <w:rPr>
          <w:rFonts w:ascii="Times New Roman" w:hAnsi="Times New Roman" w:cs="Times New Roman" w:eastAsia="Times New Roman"/>
          <w:sz w:val="28"/>
          <w:szCs w:val="28"/>
          <w:lang w:eastAsia="zh-CN"/>
        </w:rPr>
        <w:t xml:space="preserve"> та з залученням будівельної бригади проведено поточний ремонт і утеплення пожежних депо в Бірківці і Дягові, облаштовано водогін до депо в Семенівці, проведено ремонт покрівлі депо смт Макошине, зроблено підготовчі роботи для облаштування депо в Городищі.</w:t>
      </w:r>
      <w:r/>
    </w:p>
    <w:p>
      <w:pPr>
        <w:jc w:val="both"/>
        <w:spacing w:lineRule="auto" w:line="240" w:after="0"/>
        <w:shd w:val="clear" w:fill="FFFFFF" w:color="auto"/>
        <w:rPr>
          <w:rFonts w:ascii="Times New Roman" w:hAnsi="Times New Roman" w:cs="Times New Roman" w:eastAsia="Times New Roman"/>
          <w:color w:val="1D2129"/>
          <w:sz w:val="28"/>
          <w:szCs w:val="28"/>
          <w:lang w:eastAsia="ru-RU"/>
        </w:rPr>
      </w:pPr>
      <w:r>
        <w:rPr>
          <w:rFonts w:ascii="Times New Roman" w:hAnsi="Times New Roman" w:cs="Times New Roman" w:eastAsia="Times New Roman"/>
          <w:sz w:val="28"/>
          <w:szCs w:val="28"/>
          <w:lang w:eastAsia="zh-CN"/>
        </w:rPr>
        <w:t xml:space="preserve">      Особовим складом МПК Дягови проведено капітальний ремонт двигуна на ГАЗ-53 та двох насосів на пожежний автомобіль.</w:t>
      </w:r>
      <w:r/>
    </w:p>
    <w:p>
      <w:pPr>
        <w:jc w:val="both"/>
        <w:spacing w:lineRule="auto" w:line="240" w:after="0"/>
        <w:rPr>
          <w:rFonts w:ascii="Times New Roman" w:hAnsi="Times New Roman" w:cs="Times New Roman" w:eastAsia="Times New Roman"/>
          <w:sz w:val="28"/>
          <w:szCs w:val="28"/>
          <w:lang w:eastAsia="zh-CN"/>
        </w:rPr>
      </w:pPr>
      <w:r>
        <w:rPr>
          <w:rFonts w:ascii="Times New Roman" w:hAnsi="Times New Roman" w:cs="Times New Roman" w:eastAsia="Times New Roman"/>
          <w:sz w:val="28"/>
          <w:szCs w:val="28"/>
          <w:lang w:eastAsia="zh-CN"/>
        </w:rPr>
        <w:t xml:space="preserve">      </w:t>
      </w:r>
      <w:r>
        <w:rPr>
          <w:rFonts w:ascii="Times New Roman" w:hAnsi="Times New Roman" w:cs="Times New Roman" w:eastAsia="Times New Roman"/>
          <w:sz w:val="28"/>
          <w:szCs w:val="28"/>
          <w:lang w:eastAsia="zh-CN"/>
        </w:rPr>
        <w:t xml:space="preserve">Зви</w:t>
      </w:r>
      <w:r>
        <w:rPr>
          <w:rFonts w:ascii="Times New Roman" w:hAnsi="Times New Roman" w:cs="Times New Roman" w:eastAsia="Times New Roman"/>
          <w:sz w:val="28"/>
          <w:szCs w:val="28"/>
          <w:lang w:eastAsia="zh-CN"/>
        </w:rPr>
        <w:t xml:space="preserve">чайно, існують і деякі проблеми, як вказав Фурман А.В.</w:t>
      </w:r>
      <w:r>
        <w:rPr>
          <w:rFonts w:ascii="Times New Roman" w:hAnsi="Times New Roman" w:cs="Times New Roman" w:eastAsia="Times New Roman"/>
          <w:sz w:val="28"/>
          <w:szCs w:val="28"/>
          <w:lang w:eastAsia="zh-CN"/>
        </w:rPr>
        <w:t xml:space="preserve"> Це і необхід</w:t>
      </w:r>
      <w:r>
        <w:rPr>
          <w:rFonts w:ascii="Times New Roman" w:hAnsi="Times New Roman" w:cs="Times New Roman" w:eastAsia="Times New Roman"/>
          <w:sz w:val="28"/>
          <w:szCs w:val="28"/>
          <w:lang w:eastAsia="zh-CN"/>
        </w:rPr>
        <w:t xml:space="preserve">ність ремонтів покрівель пожежних депо в Бірківці та Семенівці, і зношеність пожежної техніки (пожежні авто мають вік 40 і більше років) та невеликі об’єми цистерн для води на більшості наявних пожежних автомобілів, наявність лише одного пожежного авто під</w:t>
      </w:r>
      <w:r>
        <w:rPr>
          <w:rFonts w:ascii="Times New Roman" w:hAnsi="Times New Roman" w:cs="Times New Roman" w:eastAsia="Times New Roman"/>
          <w:sz w:val="28"/>
          <w:szCs w:val="28"/>
          <w:lang w:eastAsia="zh-CN"/>
        </w:rPr>
        <w:t xml:space="preserve">вищеної прохідності. Із входженням до Менської громади у минулому році ще п’яти населених пунктів виникла нагальна потреба у створення п’ятої пожежної команди. А це потребує підготовки будівлі нового пожежного депо та ще однієї одиниці спеціальної техніки.</w:t>
      </w:r>
      <w:r/>
    </w:p>
    <w:p>
      <w:pPr>
        <w:pStyle w:val="739"/>
        <w:jc w:val="both"/>
        <w:spacing w:after="0" w:afterAutospacing="0" w:before="0" w:beforeAutospacing="0"/>
      </w:pPr>
      <w:r>
        <w:rPr>
          <w:sz w:val="28"/>
          <w:szCs w:val="28"/>
          <w:lang w:val="uk-UA"/>
        </w:rPr>
        <w:t xml:space="preserve">Головуючий запитав у членів виконкому </w:t>
      </w:r>
      <w:r>
        <w:rPr>
          <w:color w:val="000000"/>
          <w:sz w:val="28"/>
          <w:szCs w:val="28"/>
          <w:lang w:val="uk-UA"/>
        </w:rPr>
        <w:t xml:space="preserve">чи є запитання</w:t>
      </w:r>
      <w:r>
        <w:rPr>
          <w:color w:val="000000"/>
          <w:sz w:val="28"/>
          <w:szCs w:val="28"/>
          <w:lang w:val="uk-UA"/>
        </w:rPr>
        <w:t xml:space="preserve"> до доповідача</w:t>
      </w:r>
      <w:r>
        <w:rPr>
          <w:color w:val="000000"/>
          <w:sz w:val="28"/>
          <w:szCs w:val="28"/>
          <w:lang w:val="uk-UA"/>
        </w:rPr>
        <w:t xml:space="preserve">.</w:t>
      </w:r>
      <w:r>
        <w:rPr>
          <w:color w:val="000000"/>
          <w:sz w:val="28"/>
          <w:szCs w:val="28"/>
          <w:lang w:val="uk-UA"/>
        </w:rPr>
        <w:t xml:space="preserve"> Враховуючи відсутність</w:t>
      </w:r>
      <w:r>
        <w:rPr>
          <w:sz w:val="28"/>
          <w:szCs w:val="28"/>
        </w:rPr>
        <w:t xml:space="preserve"> запитан</w:t>
      </w:r>
      <w:r>
        <w:rPr>
          <w:sz w:val="28"/>
          <w:szCs w:val="28"/>
          <w:lang w:val="uk-UA"/>
        </w:rPr>
        <w:t xml:space="preserve">ь</w:t>
      </w:r>
      <w:r>
        <w:rPr>
          <w:sz w:val="28"/>
          <w:szCs w:val="28"/>
          <w:lang w:val="uk-UA"/>
        </w:rPr>
        <w:t xml:space="preserve">,</w:t>
      </w:r>
      <w:r>
        <w:rPr>
          <w:sz w:val="28"/>
          <w:szCs w:val="28"/>
        </w:rPr>
        <w:t xml:space="preserve"> поставив на голосування</w:t>
      </w:r>
      <w:r>
        <w:rPr>
          <w:sz w:val="28"/>
          <w:szCs w:val="28"/>
        </w:rPr>
        <w:t xml:space="preserve"> проєкт рішення </w:t>
      </w:r>
      <w:r>
        <w:rPr>
          <w:sz w:val="28"/>
          <w:szCs w:val="28"/>
          <w:lang w:val="uk-UA"/>
        </w:rPr>
        <w:t xml:space="preserve">-</w:t>
      </w:r>
      <w:r>
        <w:rPr>
          <w:sz w:val="28"/>
          <w:szCs w:val="28"/>
        </w:rPr>
        <w:t xml:space="preserve">«</w:t>
      </w:r>
      <w:r>
        <w:rPr>
          <w:sz w:val="28"/>
          <w:szCs w:val="28"/>
        </w:rPr>
        <w:t xml:space="preserve">Про роботу директора КУ «Місцева пожежна охорона Менської міської</w:t>
      </w:r>
      <w:r>
        <w:rPr>
          <w:sz w:val="28"/>
          <w:szCs w:val="28"/>
          <w:lang w:val="uk-UA"/>
        </w:rPr>
        <w:t xml:space="preserve"> </w:t>
      </w:r>
      <w:r>
        <w:rPr>
          <w:sz w:val="28"/>
          <w:szCs w:val="28"/>
        </w:rPr>
        <w:t xml:space="preserve">ради Менського району Чернігівської області»</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9</w:t>
      </w:r>
      <w:r>
        <w:rPr>
          <w:sz w:val="28"/>
          <w:szCs w:val="28"/>
          <w:lang w:val="uk-UA"/>
        </w:rPr>
        <w:t xml:space="preserve">3</w:t>
      </w:r>
      <w:r>
        <w:rPr>
          <w:sz w:val="28"/>
          <w:szCs w:val="28"/>
          <w:lang w:val="uk-UA"/>
        </w:rPr>
        <w:t xml:space="preserve"> «</w:t>
      </w:r>
      <w:r>
        <w:rPr>
          <w:sz w:val="28"/>
          <w:szCs w:val="28"/>
          <w:lang w:val="uk-UA"/>
        </w:rPr>
        <w:t xml:space="preserve">Про роботу директора КУ «Місцева пожежна охорона Менської міської</w:t>
      </w:r>
      <w:r>
        <w:rPr>
          <w:sz w:val="28"/>
          <w:szCs w:val="28"/>
          <w:lang w:val="uk-UA"/>
        </w:rPr>
        <w:t xml:space="preserve"> </w:t>
      </w:r>
      <w:r>
        <w:rPr>
          <w:sz w:val="28"/>
          <w:szCs w:val="28"/>
          <w:lang w:val="uk-UA"/>
        </w:rPr>
        <w:t xml:space="preserve">ради Менського району Чернігівської області»</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94</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Головуючий проінформував, що слідуюче питання порядку денного - п</w:t>
      </w:r>
      <w:r>
        <w:rPr>
          <w:rFonts w:ascii="Times New Roman" w:hAnsi="Times New Roman" w:cs="Times New Roman"/>
          <w:sz w:val="28"/>
          <w:szCs w:val="28"/>
        </w:rPr>
        <w:t xml:space="preserve">ро орієнтовний план роботи виконавчого комітету Менської міської ради на 3 квартал 2022 року</w:t>
      </w:r>
      <w:r>
        <w:rPr>
          <w:rFonts w:ascii="Times New Roman" w:hAnsi="Times New Roman" w:cs="Times New Roman"/>
          <w:sz w:val="28"/>
          <w:szCs w:val="28"/>
        </w:rPr>
        <w:t xml:space="preserve">.</w:t>
      </w:r>
      <w:r/>
    </w:p>
    <w:p>
      <w:pPr>
        <w:ind w:right="57"/>
        <w:jc w:val="both"/>
        <w:spacing w:lineRule="auto" w:line="240" w:after="0"/>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w:t>
      </w:r>
      <w:r>
        <w:rPr>
          <w:rFonts w:ascii="Times New Roman" w:hAnsi="Times New Roman" w:cs="Times New Roman"/>
          <w:sz w:val="28"/>
          <w:szCs w:val="28"/>
        </w:rPr>
        <w:t xml:space="preserve">комітету запитання, доповнення </w:t>
      </w:r>
      <w:r>
        <w:rPr>
          <w:rFonts w:ascii="Times New Roman" w:hAnsi="Times New Roman" w:cs="Times New Roman"/>
          <w:sz w:val="28"/>
          <w:szCs w:val="28"/>
        </w:rPr>
        <w:t xml:space="preserve">до плану роботи виконавчого комітету на </w:t>
      </w:r>
      <w:r>
        <w:rPr>
          <w:rFonts w:ascii="Times New Roman" w:hAnsi="Times New Roman" w:cs="Times New Roman"/>
          <w:sz w:val="28"/>
          <w:szCs w:val="28"/>
        </w:rPr>
        <w:t xml:space="preserve">3 квартал 2022 року, який був розроблений керуючим справами виконавчого комітету Менс</w:t>
      </w:r>
      <w:r>
        <w:rPr>
          <w:rFonts w:ascii="Times New Roman" w:hAnsi="Times New Roman" w:cs="Times New Roman"/>
          <w:sz w:val="28"/>
          <w:szCs w:val="28"/>
        </w:rPr>
        <w:t xml:space="preserve">ької міської ради Стародуб Л.О.</w:t>
      </w:r>
      <w:r/>
    </w:p>
    <w:p>
      <w:pPr>
        <w:pStyle w:val="739"/>
        <w:jc w:val="both"/>
        <w:spacing w:after="0" w:afterAutospacing="0" w:before="0" w:beforeAutospacing="0"/>
        <w:rPr>
          <w:sz w:val="28"/>
          <w:szCs w:val="28"/>
        </w:rPr>
      </w:pPr>
      <w:r>
        <w:rPr>
          <w:sz w:val="28"/>
          <w:szCs w:val="28"/>
        </w:rPr>
        <w:t xml:space="preserve">Враховуючи, </w:t>
      </w:r>
      <w:r>
        <w:rPr>
          <w:sz w:val="28"/>
          <w:szCs w:val="28"/>
        </w:rPr>
        <w:t xml:space="preserve">що </w:t>
      </w:r>
      <w:r>
        <w:rPr>
          <w:sz w:val="28"/>
          <w:szCs w:val="28"/>
          <w:lang w:val="uk-UA"/>
        </w:rPr>
        <w:t xml:space="preserve"> запитань</w:t>
      </w:r>
      <w:r>
        <w:rPr>
          <w:sz w:val="28"/>
          <w:szCs w:val="28"/>
          <w:lang w:val="uk-UA"/>
        </w:rPr>
        <w:t xml:space="preserve"> </w:t>
      </w:r>
      <w:r>
        <w:rPr>
          <w:sz w:val="28"/>
          <w:szCs w:val="28"/>
          <w:lang w:val="uk-UA"/>
        </w:rPr>
        <w:t xml:space="preserve">та доповнень </w:t>
      </w:r>
      <w:r>
        <w:rPr>
          <w:sz w:val="28"/>
          <w:szCs w:val="28"/>
          <w:lang w:val="uk-UA"/>
        </w:rPr>
        <w:t xml:space="preserve">немає</w:t>
      </w:r>
      <w:r>
        <w:rPr>
          <w:sz w:val="28"/>
          <w:szCs w:val="28"/>
        </w:rPr>
        <w:t xml:space="preserve">, постави</w:t>
      </w:r>
      <w:r>
        <w:rPr>
          <w:sz w:val="28"/>
          <w:szCs w:val="28"/>
          <w:lang w:val="uk-UA"/>
        </w:rPr>
        <w:t xml:space="preserve">в</w:t>
      </w:r>
      <w:r>
        <w:rPr>
          <w:sz w:val="28"/>
          <w:szCs w:val="28"/>
        </w:rPr>
        <w:t xml:space="preserve"> на голосування проєкт рішення</w:t>
      </w:r>
      <w:r>
        <w:rPr>
          <w:sz w:val="28"/>
          <w:szCs w:val="28"/>
          <w:lang w:val="uk-UA"/>
        </w:rPr>
        <w:t xml:space="preserve"> «</w:t>
      </w:r>
      <w:r>
        <w:rPr>
          <w:sz w:val="28"/>
          <w:szCs w:val="28"/>
        </w:rPr>
        <w:t xml:space="preserve">Про орієнтовний план роботи виконавчого комітету Менської міської ради</w:t>
      </w:r>
      <w:r/>
    </w:p>
    <w:p>
      <w:pPr>
        <w:pStyle w:val="739"/>
        <w:jc w:val="both"/>
        <w:spacing w:after="0" w:afterAutospacing="0" w:before="0" w:beforeAutospacing="0"/>
        <w:tabs>
          <w:tab w:val="left" w:pos="567" w:leader="none"/>
        </w:tabs>
        <w:rPr>
          <w:sz w:val="28"/>
          <w:szCs w:val="28"/>
          <w:lang w:val="uk-UA"/>
        </w:rPr>
      </w:pPr>
      <w:r>
        <w:rPr>
          <w:sz w:val="28"/>
          <w:szCs w:val="28"/>
        </w:rPr>
        <w:t xml:space="preserve">на 3 квартал 2022 року</w:t>
      </w:r>
      <w:r>
        <w:rPr>
          <w:sz w:val="28"/>
          <w:szCs w:val="28"/>
          <w:lang w:val="uk-UA"/>
        </w:rPr>
        <w:t xml:space="preserve">».</w:t>
      </w:r>
      <w:r/>
    </w:p>
    <w:p>
      <w:pPr>
        <w:pStyle w:val="739"/>
        <w:jc w:val="both"/>
        <w:spacing w:after="0" w:afterAutospacing="0" w:before="0" w:beforeAutospacing="0"/>
        <w:tabs>
          <w:tab w:val="left" w:pos="567" w:leader="none"/>
        </w:tabs>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lang w:val="uk-UA"/>
        </w:rPr>
      </w:pPr>
      <w:r>
        <w:rPr>
          <w:sz w:val="28"/>
          <w:szCs w:val="28"/>
          <w:lang w:val="uk-UA"/>
        </w:rPr>
        <w:t xml:space="preserve">Рішення № </w:t>
      </w:r>
      <w:r>
        <w:rPr>
          <w:sz w:val="28"/>
          <w:szCs w:val="28"/>
          <w:lang w:val="uk-UA"/>
        </w:rPr>
        <w:t xml:space="preserve">94</w:t>
      </w:r>
      <w:r>
        <w:rPr>
          <w:sz w:val="28"/>
          <w:szCs w:val="28"/>
          <w:lang w:val="uk-UA"/>
        </w:rPr>
        <w:t xml:space="preserve"> «</w:t>
      </w:r>
      <w:r>
        <w:rPr>
          <w:sz w:val="28"/>
          <w:szCs w:val="28"/>
        </w:rPr>
        <w:t xml:space="preserve">Про орієнтовний план роботи виконавчого комітету Менської міської ради</w:t>
      </w:r>
      <w:r>
        <w:rPr>
          <w:sz w:val="28"/>
          <w:szCs w:val="28"/>
          <w:lang w:val="uk-UA"/>
        </w:rPr>
        <w:t xml:space="preserve"> </w:t>
      </w:r>
      <w:r>
        <w:rPr>
          <w:sz w:val="28"/>
          <w:szCs w:val="28"/>
        </w:rPr>
        <w:t xml:space="preserve">на 3 квартал 2022 року</w:t>
      </w:r>
      <w:r>
        <w:rPr>
          <w:sz w:val="28"/>
          <w:szCs w:val="28"/>
          <w:lang w:val="uk-UA"/>
        </w:rPr>
        <w:t xml:space="preserve">»</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95</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pStyle w:val="734"/>
        <w:contextualSpacing w:val="false"/>
        <w:ind w:left="0"/>
        <w:jc w:val="both"/>
        <w:spacing w:lineRule="auto" w:line="240" w:after="0"/>
        <w:shd w:val="clear" w:fill="FFFFFF" w:color="auto"/>
        <w:tabs>
          <w:tab w:val="left" w:pos="567" w:leader="none"/>
        </w:tabs>
        <w:rPr>
          <w:rFonts w:ascii="Times New Roman" w:hAnsi="Times New Roman" w:cs="Times New Roman"/>
          <w:sz w:val="28"/>
          <w:szCs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sz w:val="28"/>
          <w:szCs w:val="28"/>
        </w:rPr>
        <w:t xml:space="preserve">Скорохода С.В., який проінформував про</w:t>
      </w:r>
      <w:r>
        <w:rPr>
          <w:rFonts w:ascii="Times New Roman" w:hAnsi="Times New Roman" w:cs="Times New Roman"/>
          <w:sz w:val="28"/>
          <w:szCs w:val="28"/>
        </w:rPr>
        <w:t xml:space="preserve"> </w:t>
      </w:r>
      <w:r>
        <w:rPr>
          <w:rStyle w:val="762"/>
          <w:rFonts w:ascii="Times New Roman" w:hAnsi="Times New Roman" w:cs="Times New Roman"/>
          <w:color w:val="000000"/>
          <w:sz w:val="28"/>
          <w:szCs w:val="28"/>
        </w:rPr>
        <w:t xml:space="preserve">подані ТОВ “Менський комунальник” розрахунки щодо коригування тарифів на централізоване водопостачання та централізоване водовідведення на території міста Мена,</w:t>
      </w:r>
      <w:r>
        <w:rPr>
          <w:rStyle w:val="762"/>
          <w:rFonts w:ascii="Times New Roman" w:hAnsi="Times New Roman" w:cs="Times New Roman"/>
          <w:color w:val="000000"/>
          <w:sz w:val="28"/>
          <w:szCs w:val="28"/>
        </w:rPr>
        <w:t xml:space="preserve"> та запропонував</w:t>
      </w:r>
      <w:r>
        <w:rPr>
          <w:rStyle w:val="762"/>
          <w:rFonts w:ascii="Times New Roman" w:hAnsi="Times New Roman" w:cs="Times New Roman"/>
          <w:color w:val="000000"/>
          <w:sz w:val="28"/>
          <w:szCs w:val="28"/>
        </w:rPr>
        <w:t xml:space="preserve">,</w:t>
      </w:r>
      <w:r>
        <w:rPr>
          <w:rStyle w:val="762"/>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 метою уникнення фінансового навантаження на споживачів (населення) та недопущення зростання для них вартості посл</w:t>
      </w:r>
      <w:r>
        <w:rPr>
          <w:rFonts w:ascii="Times New Roman" w:hAnsi="Times New Roman" w:cs="Times New Roman"/>
          <w:color w:val="000000"/>
          <w:sz w:val="28"/>
          <w:szCs w:val="28"/>
        </w:rPr>
        <w:t xml:space="preserve">уг з централізованого водопостачання та централізованого водовідведення, враховуючи усі ризики щодо забезпечення стабільного функціонування Товариства з обмеженою відповідальністю «Менський комунальник», збоїв у його роботі і наданні послуг для споживачів,</w:t>
      </w:r>
      <w:r>
        <w:rPr>
          <w:rStyle w:val="762"/>
          <w:rFonts w:ascii="Times New Roman" w:hAnsi="Times New Roman" w:cs="Times New Roman"/>
          <w:color w:val="000000"/>
          <w:sz w:val="28"/>
          <w:szCs w:val="28"/>
        </w:rPr>
        <w:t xml:space="preserve"> </w:t>
      </w:r>
      <w:r>
        <w:rPr>
          <w:rStyle w:val="762"/>
          <w:rFonts w:ascii="Times New Roman" w:hAnsi="Times New Roman" w:cs="Times New Roman"/>
          <w:color w:val="000000"/>
          <w:sz w:val="28"/>
          <w:szCs w:val="28"/>
        </w:rPr>
        <w:t xml:space="preserve">укласти </w:t>
      </w:r>
      <w:r>
        <w:rPr>
          <w:rFonts w:ascii="Times New Roman" w:hAnsi="Times New Roman" w:cs="Times New Roman" w:eastAsia="Times New Roman"/>
          <w:color w:val="000000"/>
          <w:sz w:val="28"/>
          <w:szCs w:val="28"/>
        </w:rPr>
        <w:t xml:space="preserve">Меморандум</w:t>
      </w:r>
      <w:r>
        <w:rPr>
          <w:rFonts w:ascii="Times New Roman" w:hAnsi="Times New Roman" w:cs="Times New Roman" w:eastAsia="Times New Roman"/>
          <w:color w:val="000000"/>
          <w:sz w:val="28"/>
          <w:szCs w:val="28"/>
        </w:rPr>
        <w:t xml:space="preserve"> про взаєморозуміння щодо врегулювання проб</w:t>
      </w:r>
      <w:r>
        <w:rPr>
          <w:rFonts w:ascii="Times New Roman" w:hAnsi="Times New Roman" w:cs="Times New Roman" w:eastAsia="Times New Roman"/>
          <w:color w:val="000000"/>
          <w:sz w:val="28"/>
          <w:szCs w:val="28"/>
        </w:rPr>
        <w:t xml:space="preserve">лемних питань у сфері надання послуг з централізованого водопостачання та централізованого водовідведення на території міста Мена на період дії воєнного стану, а саме до 25 серпня 2022 року  з можливим продовженням строку в разі продовження  воєнного стану</w:t>
      </w:r>
      <w:r>
        <w:rPr>
          <w:rFonts w:ascii="Times New Roman" w:hAnsi="Times New Roman" w:cs="Times New Roman" w:eastAsia="Times New Roman"/>
          <w:color w:val="000000"/>
          <w:sz w:val="28"/>
          <w:szCs w:val="28"/>
        </w:rPr>
        <w:t xml:space="preserve">,</w:t>
      </w:r>
      <w:r>
        <w:rPr>
          <w:rStyle w:val="762"/>
          <w:rFonts w:ascii="Times New Roman" w:hAnsi="Times New Roman" w:cs="Times New Roman"/>
          <w:color w:val="000000"/>
          <w:sz w:val="28"/>
          <w:szCs w:val="28"/>
        </w:rPr>
        <w:t xml:space="preserve"> з метою </w:t>
      </w:r>
      <w:r>
        <w:rPr>
          <w:rFonts w:ascii="Times New Roman" w:hAnsi="Times New Roman" w:cs="Times New Roman"/>
          <w:color w:val="000000"/>
          <w:sz w:val="28"/>
          <w:szCs w:val="28"/>
        </w:rPr>
        <w:t xml:space="preserve">врегулювання проблемних питань у сфері надання послуг з централізованого водопостачання та централізованого водовідв</w:t>
      </w:r>
      <w:r>
        <w:rPr>
          <w:rFonts w:ascii="Times New Roman" w:hAnsi="Times New Roman" w:cs="Times New Roman"/>
          <w:color w:val="000000"/>
          <w:sz w:val="28"/>
          <w:szCs w:val="28"/>
        </w:rPr>
        <w:t xml:space="preserve">едення на території міста Мена між Менської міською радою та ТОВ «Менський комунальник». В Меморандумі</w:t>
      </w:r>
      <w:r>
        <w:rPr>
          <w:rFonts w:ascii="Times New Roman" w:hAnsi="Times New Roman" w:cs="Times New Roman"/>
          <w:color w:val="000000"/>
          <w:sz w:val="28"/>
          <w:szCs w:val="28"/>
        </w:rPr>
        <w:t xml:space="preserve"> Сергій Віталійович наголосив на необхідності</w:t>
      </w:r>
      <w:r>
        <w:rPr>
          <w:rFonts w:ascii="Times New Roman" w:hAnsi="Times New Roman" w:cs="Times New Roman"/>
          <w:color w:val="000000"/>
          <w:sz w:val="28"/>
          <w:szCs w:val="28"/>
        </w:rPr>
        <w:t xml:space="preserve"> передбачити </w:t>
      </w:r>
      <w:r>
        <w:rPr>
          <w:rFonts w:ascii="Times New Roman" w:hAnsi="Times New Roman" w:cs="Times New Roman" w:eastAsia="Times New Roman"/>
          <w:sz w:val="28"/>
          <w:szCs w:val="28"/>
        </w:rPr>
        <w:t xml:space="preserve">виконання</w:t>
      </w:r>
      <w:r>
        <w:rPr>
          <w:rFonts w:ascii="Times New Roman" w:hAnsi="Times New Roman" w:cs="Times New Roman" w:eastAsia="Times New Roman"/>
          <w:spacing w:val="-3"/>
          <w:sz w:val="28"/>
          <w:szCs w:val="28"/>
        </w:rPr>
        <w:t xml:space="preserve"> </w:t>
      </w:r>
      <w:r>
        <w:rPr>
          <w:rFonts w:ascii="Times New Roman" w:hAnsi="Times New Roman" w:cs="Times New Roman" w:eastAsia="Times New Roman"/>
          <w:sz w:val="28"/>
          <w:szCs w:val="28"/>
        </w:rPr>
        <w:t xml:space="preserve">певних</w:t>
      </w:r>
      <w:r>
        <w:rPr>
          <w:rFonts w:ascii="Times New Roman" w:hAnsi="Times New Roman" w:cs="Times New Roman" w:eastAsia="Times New Roman"/>
          <w:spacing w:val="-2"/>
          <w:sz w:val="28"/>
          <w:szCs w:val="28"/>
        </w:rPr>
        <w:t xml:space="preserve"> </w:t>
      </w:r>
      <w:r>
        <w:rPr>
          <w:rFonts w:ascii="Times New Roman" w:hAnsi="Times New Roman" w:cs="Times New Roman" w:eastAsia="Times New Roman"/>
          <w:sz w:val="28"/>
          <w:szCs w:val="28"/>
        </w:rPr>
        <w:t xml:space="preserve">дій</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з</w:t>
      </w:r>
      <w:r>
        <w:rPr>
          <w:rFonts w:ascii="Times New Roman" w:hAnsi="Times New Roman" w:cs="Times New Roman" w:eastAsia="Times New Roman"/>
          <w:sz w:val="28"/>
        </w:rPr>
        <w:t xml:space="preserve">абезпечення</w:t>
      </w:r>
      <w:r>
        <w:rPr>
          <w:rFonts w:ascii="Times New Roman" w:hAnsi="Times New Roman" w:cs="Times New Roman" w:eastAsia="Times New Roman"/>
          <w:spacing w:val="1"/>
          <w:sz w:val="28"/>
        </w:rPr>
        <w:t xml:space="preserve"> ТОВ “Менський комунальник” </w:t>
      </w:r>
      <w:r>
        <w:rPr>
          <w:rFonts w:ascii="Times New Roman" w:hAnsi="Times New Roman" w:cs="Times New Roman" w:eastAsia="Times New Roman"/>
          <w:sz w:val="28"/>
        </w:rPr>
        <w:t xml:space="preserve">протягом</w:t>
      </w:r>
      <w:r>
        <w:rPr>
          <w:rFonts w:ascii="Times New Roman" w:hAnsi="Times New Roman" w:cs="Times New Roman" w:eastAsia="Times New Roman"/>
          <w:spacing w:val="1"/>
          <w:sz w:val="28"/>
        </w:rPr>
        <w:t xml:space="preserve"> дії воєнного стану, а саме: до 25 серпня 2022 року, </w:t>
      </w:r>
      <w:r>
        <w:rPr>
          <w:rFonts w:ascii="Times New Roman" w:hAnsi="Times New Roman" w:cs="Times New Roman" w:eastAsia="Times New Roman"/>
          <w:sz w:val="28"/>
        </w:rPr>
        <w:t xml:space="preserve">безперебійного надання на території міста Мена послуг з централізованого водопостачання та централізованого водовідведення належного рівня та якості (за виключенням випадків поривів і аварій в мережі) за тар</w:t>
      </w:r>
      <w:r>
        <w:rPr>
          <w:rFonts w:ascii="Times New Roman" w:hAnsi="Times New Roman" w:cs="Times New Roman" w:eastAsia="Times New Roman"/>
          <w:sz w:val="28"/>
        </w:rPr>
        <w:t xml:space="preserve">ифами на вказані послуги, що застосовувалися до відповідних споживачів станом на 24 лютого 2022 року без відшкодування різниці між встановленим розміром тарифу та економічно обґрунтованими витратами на надання цих послуг ( в разі виникнення такої різниці);</w:t>
      </w:r>
      <w:r>
        <w:rPr>
          <w:rFonts w:ascii="Times New Roman" w:hAnsi="Times New Roman" w:cs="Times New Roman" w:eastAsia="Times New Roman"/>
          <w:sz w:val="28"/>
        </w:rPr>
        <w:t xml:space="preserve"> н</w:t>
      </w:r>
      <w:r>
        <w:rPr>
          <w:rFonts w:ascii="Times New Roman" w:hAnsi="Times New Roman" w:cs="Times New Roman" w:eastAsia="Times New Roman"/>
          <w:sz w:val="28"/>
        </w:rPr>
        <w:t xml:space="preserve">едопущення</w:t>
      </w:r>
      <w:r>
        <w:rPr>
          <w:rFonts w:ascii="Times New Roman" w:hAnsi="Times New Roman" w:cs="Times New Roman" w:eastAsia="Times New Roman"/>
          <w:spacing w:val="1"/>
          <w:sz w:val="28"/>
        </w:rPr>
        <w:t xml:space="preserve"> ТОВ “Менський комунальник” та Менською міською </w:t>
      </w:r>
      <w:r>
        <w:rPr>
          <w:rFonts w:ascii="Times New Roman" w:hAnsi="Times New Roman" w:cs="Times New Roman" w:eastAsia="Times New Roman"/>
          <w:spacing w:val="1"/>
          <w:sz w:val="28"/>
        </w:rPr>
        <w:t xml:space="preserve">радою </w:t>
      </w:r>
      <w:r>
        <w:rPr>
          <w:rFonts w:ascii="Times New Roman" w:hAnsi="Times New Roman" w:cs="Times New Roman" w:eastAsia="Times New Roman"/>
          <w:sz w:val="28"/>
        </w:rPr>
        <w:t xml:space="preserve">застосування</w:t>
      </w:r>
      <w:r>
        <w:rPr>
          <w:rFonts w:ascii="Times New Roman" w:hAnsi="Times New Roman" w:cs="Times New Roman" w:eastAsia="Times New Roman"/>
          <w:spacing w:val="1"/>
          <w:sz w:val="28"/>
        </w:rPr>
        <w:t xml:space="preserve"> </w:t>
      </w:r>
      <w:r>
        <w:rPr>
          <w:rFonts w:ascii="Times New Roman" w:hAnsi="Times New Roman" w:cs="Times New Roman" w:eastAsia="Times New Roman"/>
          <w:sz w:val="28"/>
        </w:rPr>
        <w:t xml:space="preserve">до</w:t>
      </w:r>
      <w:r>
        <w:rPr>
          <w:rFonts w:ascii="Times New Roman" w:hAnsi="Times New Roman" w:cs="Times New Roman" w:eastAsia="Times New Roman"/>
          <w:spacing w:val="1"/>
          <w:sz w:val="28"/>
        </w:rPr>
        <w:t xml:space="preserve"> </w:t>
      </w:r>
      <w:r>
        <w:rPr>
          <w:rFonts w:ascii="Times New Roman" w:hAnsi="Times New Roman" w:cs="Times New Roman" w:eastAsia="Times New Roman"/>
          <w:sz w:val="28"/>
        </w:rPr>
        <w:t xml:space="preserve">кінцевих</w:t>
      </w:r>
      <w:r>
        <w:rPr>
          <w:rFonts w:ascii="Times New Roman" w:hAnsi="Times New Roman" w:cs="Times New Roman" w:eastAsia="Times New Roman"/>
          <w:spacing w:val="1"/>
          <w:sz w:val="28"/>
        </w:rPr>
        <w:t xml:space="preserve"> </w:t>
      </w:r>
      <w:r>
        <w:rPr>
          <w:rFonts w:ascii="Times New Roman" w:hAnsi="Times New Roman" w:cs="Times New Roman" w:eastAsia="Times New Roman"/>
          <w:sz w:val="28"/>
        </w:rPr>
        <w:t xml:space="preserve">споживачів</w:t>
      </w:r>
      <w:r>
        <w:rPr>
          <w:rFonts w:ascii="Times New Roman" w:hAnsi="Times New Roman" w:cs="Times New Roman" w:eastAsia="Times New Roman"/>
          <w:spacing w:val="1"/>
          <w:sz w:val="28"/>
        </w:rPr>
        <w:t xml:space="preserve"> </w:t>
      </w:r>
      <w:r>
        <w:rPr>
          <w:rFonts w:ascii="Times New Roman" w:hAnsi="Times New Roman" w:cs="Times New Roman" w:eastAsia="Times New Roman"/>
          <w:sz w:val="28"/>
        </w:rPr>
        <w:t xml:space="preserve">комунальних</w:t>
      </w:r>
      <w:r>
        <w:rPr>
          <w:rFonts w:ascii="Times New Roman" w:hAnsi="Times New Roman" w:cs="Times New Roman" w:eastAsia="Times New Roman"/>
          <w:spacing w:val="1"/>
          <w:sz w:val="28"/>
        </w:rPr>
        <w:t xml:space="preserve"> </w:t>
      </w:r>
      <w:r>
        <w:rPr>
          <w:rFonts w:ascii="Times New Roman" w:hAnsi="Times New Roman" w:cs="Times New Roman" w:eastAsia="Times New Roman"/>
          <w:sz w:val="28"/>
        </w:rPr>
        <w:t xml:space="preserve">послуг (населення) тарифів на послуги</w:t>
      </w:r>
      <w:r>
        <w:rPr>
          <w:rFonts w:ascii="Times New Roman" w:hAnsi="Times New Roman" w:cs="Times New Roman" w:eastAsia="Times New Roman"/>
          <w:sz w:val="28"/>
        </w:rPr>
        <w:t xml:space="preserve"> з централізованого водопостачання та централізованого водовідведення, встановлених уповноваженими органами, розмір яких перевищуватиме розмір тарифів на вказані комунальні послуги, що застосовувалися до відповідних споживачів станом на 24 лютого 2022 року</w:t>
      </w:r>
      <w:r>
        <w:rPr>
          <w:rFonts w:ascii="Times New Roman" w:hAnsi="Times New Roman" w:cs="Times New Roman" w:eastAsia="Times New Roman"/>
          <w:sz w:val="28"/>
        </w:rPr>
        <w:t xml:space="preserve">;</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н</w:t>
      </w:r>
      <w:r>
        <w:rPr>
          <w:rFonts w:ascii="Times New Roman" w:hAnsi="Times New Roman" w:cs="Times New Roman" w:eastAsia="Times New Roman"/>
          <w:sz w:val="28"/>
          <w:szCs w:val="28"/>
        </w:rPr>
        <w:t xml:space="preserve">едопущення між ТОВ “Менський комунальник” та Мен</w:t>
      </w:r>
      <w:r>
        <w:rPr>
          <w:rFonts w:ascii="Times New Roman" w:hAnsi="Times New Roman" w:cs="Times New Roman" w:eastAsia="Times New Roman"/>
          <w:sz w:val="28"/>
          <w:szCs w:val="28"/>
        </w:rPr>
        <w:t xml:space="preserve">ською міською радою протягом дії воєнного стану в Україні, а саме: до 25 серпня 2022 року, виникнення  спорів з питання розгляду та коригування тарифів на послуги з централізованого водопостачання та централізованого водовідведення на території м. Мена та </w:t>
      </w:r>
      <w:r>
        <w:rPr>
          <w:rFonts w:ascii="Times New Roman" w:hAnsi="Times New Roman" w:cs="Times New Roman" w:eastAsia="Times New Roman"/>
          <w:sz w:val="28"/>
        </w:rPr>
        <w:t xml:space="preserve">спорів щодо відшкодування різниці між встановленим розміром тарифів на послуги з централізованого водопостачання та централізованого водовідведення та економічно обґрунтованими витратами на надання цих послуг ( в разі виникнення такої різниці</w:t>
      </w:r>
      <w:r>
        <w:rPr>
          <w:rFonts w:ascii="Times New Roman" w:hAnsi="Times New Roman" w:cs="Times New Roman" w:eastAsia="Times New Roman"/>
          <w:sz w:val="28"/>
        </w:rPr>
        <w:t xml:space="preserve">)</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Також Скороход С.В. запропонува</w:t>
      </w:r>
      <w:r>
        <w:rPr>
          <w:rFonts w:ascii="Times New Roman" w:hAnsi="Times New Roman" w:cs="Times New Roman" w:eastAsia="Times New Roman"/>
          <w:sz w:val="28"/>
        </w:rPr>
        <w:t xml:space="preserve">в,</w:t>
      </w:r>
      <w:r>
        <w:rPr>
          <w:rFonts w:ascii="Times New Roman" w:hAnsi="Times New Roman" w:cs="Times New Roman" w:eastAsia="Times New Roman"/>
          <w:sz w:val="28"/>
        </w:rPr>
        <w:t xml:space="preserve"> що</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color w:val="000000"/>
          <w:sz w:val="28"/>
          <w:szCs w:val="28"/>
        </w:rPr>
        <w:t xml:space="preserve">у</w:t>
      </w:r>
      <w:r>
        <w:rPr>
          <w:rFonts w:ascii="Times New Roman" w:hAnsi="Times New Roman" w:cs="Times New Roman" w:eastAsia="Times New Roman"/>
          <w:color w:val="000000"/>
          <w:sz w:val="28"/>
          <w:szCs w:val="28"/>
        </w:rPr>
        <w:t xml:space="preserve"> зв’язку з підписанням Меморандуму, питання коригування</w:t>
      </w:r>
      <w:r>
        <w:rPr>
          <w:rFonts w:ascii="Times New Roman" w:hAnsi="Times New Roman" w:cs="Times New Roman" w:eastAsia="Times New Roman"/>
          <w:color w:val="000000"/>
          <w:sz w:val="28"/>
        </w:rPr>
        <w:t xml:space="preserve"> тарифів на послуги з централізованого водопостачання та централізованого водовідведення для населення, бюджетних установ та інших споживачів на території міста Мена, які надає ТОВ «Менський комунальник», розглянути  після припин</w:t>
      </w:r>
      <w:r>
        <w:rPr>
          <w:rFonts w:ascii="Times New Roman" w:hAnsi="Times New Roman" w:cs="Times New Roman" w:eastAsia="Times New Roman"/>
          <w:color w:val="000000"/>
          <w:sz w:val="28"/>
        </w:rPr>
        <w:t xml:space="preserve">ення воєнного стану в Україні (25 серпня 2022 року та закінчення дії Меморандуму, а в разі продовження воєнного стану та продовження дії Меморандуму - після закінчення дії Меморандуму)  та в разі повторного звернення товариства з відповідними розрахунками.</w:t>
      </w:r>
      <w:r>
        <w:t xml:space="preserve"> </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Times New Roman"/>
          <w:sz w:val="28"/>
          <w:szCs w:val="28"/>
        </w:rPr>
        <w:t xml:space="preserve">Головуючий запита</w:t>
      </w:r>
      <w:r>
        <w:rPr>
          <w:rFonts w:ascii="Times New Roman" w:hAnsi="Times New Roman" w:cs="Times New Roman"/>
          <w:sz w:val="28"/>
          <w:szCs w:val="28"/>
        </w:rPr>
        <w:t xml:space="preserve">в</w:t>
      </w:r>
      <w:r>
        <w:rPr>
          <w:rFonts w:ascii="Times New Roman" w:hAnsi="Times New Roman" w:cs="Times New Roman"/>
          <w:sz w:val="28"/>
          <w:szCs w:val="28"/>
        </w:rPr>
        <w:t xml:space="preserve">, чи є у членів виконкому запитання до доповідача. Враховуючи, що запитань немає</w:t>
      </w:r>
      <w:r>
        <w:rPr>
          <w:rFonts w:ascii="Times New Roman" w:hAnsi="Times New Roman" w:cs="Times New Roman"/>
          <w:sz w:val="28"/>
          <w:szCs w:val="28"/>
        </w:rPr>
        <w:t xml:space="preserve">, </w:t>
      </w:r>
      <w:r>
        <w:rPr>
          <w:rFonts w:ascii="Times New Roman" w:hAnsi="Times New Roman" w:cs="Times New Roman"/>
          <w:sz w:val="28"/>
          <w:szCs w:val="28"/>
        </w:rPr>
        <w:t xml:space="preserve">постави</w:t>
      </w:r>
      <w:r>
        <w:rPr>
          <w:rFonts w:ascii="Times New Roman" w:hAnsi="Times New Roman" w:cs="Times New Roman"/>
          <w:sz w:val="28"/>
          <w:szCs w:val="28"/>
        </w:rPr>
        <w:t xml:space="preserve">в</w:t>
      </w:r>
      <w:r>
        <w:rPr>
          <w:rFonts w:ascii="Times New Roman" w:hAnsi="Times New Roman" w:cs="Times New Roman"/>
          <w:sz w:val="28"/>
          <w:szCs w:val="28"/>
        </w:rPr>
        <w:t xml:space="preserve"> на голосування про</w:t>
      </w:r>
      <w:r>
        <w:rPr>
          <w:rFonts w:ascii="Times New Roman" w:hAnsi="Times New Roman" w:cs="Times New Roman"/>
          <w:sz w:val="28"/>
          <w:szCs w:val="28"/>
        </w:rPr>
        <w:t xml:space="preserve">є</w:t>
      </w:r>
      <w:r>
        <w:rPr>
          <w:rFonts w:ascii="Times New Roman" w:hAnsi="Times New Roman" w:cs="Times New Roman"/>
          <w:sz w:val="28"/>
          <w:szCs w:val="28"/>
        </w:rPr>
        <w:t xml:space="preserve">кт рішення </w:t>
      </w:r>
      <w:r>
        <w:rPr>
          <w:rFonts w:ascii="Times New Roman" w:hAnsi="Times New Roman" w:cs="Times New Roman"/>
          <w:sz w:val="28"/>
          <w:szCs w:val="28"/>
        </w:rPr>
        <w:t xml:space="preserve"> -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Про схвалення проєкту Меморандуму 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Мена на період дії воєнного стану</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w:t>
      </w:r>
      <w:r>
        <w:rPr>
          <w:rFonts w:ascii="Times New Roman" w:hAnsi="Times New Roman" w:cs="Times New Roman"/>
          <w:sz w:val="28"/>
          <w:szCs w:val="28"/>
        </w:rPr>
        <w:t xml:space="preserve">95</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Про схвалення проєкту Меморандуму 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Мена на період дії воєнного стану</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Головою Менської міської ради Г.Примаковим та директором ТОВ «Менський комунальник» В.Біликом підписано Меморандум </w:t>
      </w:r>
      <w:r>
        <w:rPr>
          <w:rFonts w:ascii="Times New Roman" w:hAnsi="Times New Roman" w:cs="Times New Roman"/>
          <w:color w:val="000000"/>
          <w:sz w:val="28"/>
          <w:szCs w:val="28"/>
        </w:rPr>
        <w:t xml:space="preserve">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Мена на період дії воєнного стану</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6</w:t>
      </w:r>
      <w:r>
        <w:rPr>
          <w:rFonts w:ascii="Times New Roman" w:hAnsi="Times New Roman" w:cs="Times New Roman"/>
          <w:sz w:val="28"/>
          <w:szCs w:val="28"/>
        </w:rPr>
        <w:t xml:space="preserve">. </w:t>
      </w:r>
      <w:r>
        <w:rPr>
          <w:rFonts w:ascii="Times New Roman" w:hAnsi="Times New Roman" w:cs="Times New Roman"/>
          <w:sz w:val="28"/>
          <w:szCs w:val="28"/>
        </w:rPr>
        <w:t xml:space="preserve">СЛУХАЛИ:</w:t>
      </w:r>
      <w:r/>
    </w:p>
    <w:p>
      <w:pPr>
        <w:jc w:val="both"/>
        <w:spacing w:lineRule="auto" w:line="240" w:after="0"/>
        <w:tabs>
          <w:tab w:val="left" w:pos="850" w:leader="none"/>
        </w:tabs>
        <w:rPr>
          <w:rFonts w:ascii="Times New Roman" w:hAnsi="Times New Roman" w:cs="Times New Roman" w:eastAsia="Calibri"/>
          <w:sz w:val="28"/>
          <w:szCs w:val="28"/>
        </w:rPr>
      </w:pPr>
      <w:r>
        <w:rPr>
          <w:rFonts w:ascii="Times New Roman" w:hAnsi="Times New Roman" w:cs="Times New Roman"/>
          <w:sz w:val="28"/>
          <w:szCs w:val="28"/>
        </w:rPr>
        <w:t xml:space="preserve">Скорохода С.В., який проінформував про</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звернення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КП «Менакомунпослуга» та подані розрахунки щодо </w:t>
      </w:r>
      <w:r>
        <w:rPr>
          <w:rFonts w:ascii="Times New Roman" w:hAnsi="Times New Roman" w:cs="Times New Roman" w:eastAsia="Calibri"/>
          <w:sz w:val="28"/>
          <w:szCs w:val="28"/>
        </w:rPr>
        <w:t xml:space="preserve">встановлення тарифів</w:t>
      </w:r>
      <w:r>
        <w:rPr>
          <w:rFonts w:ascii="Times New Roman" w:hAnsi="Times New Roman" w:cs="Times New Roman" w:eastAsia="Calibri"/>
          <w:sz w:val="28"/>
          <w:szCs w:val="28"/>
        </w:rPr>
        <w:t xml:space="preserve"> на послуги з поводження з </w:t>
      </w:r>
      <w:r>
        <w:rPr>
          <w:rFonts w:ascii="Times New Roman" w:hAnsi="Times New Roman" w:cs="Times New Roman" w:eastAsia="Calibri"/>
          <w:sz w:val="28"/>
          <w:szCs w:val="28"/>
        </w:rPr>
        <w:t xml:space="preserve">побутовими відходами (перевезення та захоронення побутових відходів) для споживачів на території Менської територіальної громади, які надає КП «Менакомунпослуга»</w:t>
      </w:r>
      <w:r>
        <w:rPr>
          <w:rFonts w:ascii="Times New Roman" w:hAnsi="Times New Roman" w:cs="Times New Roman"/>
          <w:color w:val="000000"/>
          <w:sz w:val="28"/>
          <w:szCs w:val="28"/>
        </w:rPr>
        <w:t xml:space="preserve">. Сергій Віталійович запропонував </w:t>
      </w:r>
      <w:r>
        <w:rPr>
          <w:rFonts w:ascii="Times New Roman" w:hAnsi="Times New Roman" w:cs="Times New Roman"/>
          <w:color w:val="000000"/>
          <w:sz w:val="28"/>
          <w:szCs w:val="28"/>
        </w:rPr>
        <w:t xml:space="preserve">встановити слідуючі тарифи на вказані послуги: </w:t>
      </w:r>
      <w:r>
        <w:rPr>
          <w:rFonts w:ascii="Times New Roman" w:hAnsi="Times New Roman" w:cs="Times New Roman" w:eastAsia="Calibri"/>
          <w:sz w:val="28"/>
          <w:szCs w:val="28"/>
        </w:rPr>
        <w:t xml:space="preserve">поводження з побутовими відходами (перевезення 1м</w:t>
      </w:r>
      <w:r>
        <w:rPr>
          <w:rFonts w:ascii="Times New Roman" w:hAnsi="Times New Roman" w:cs="Times New Roman" w:eastAsia="Calibri"/>
          <w:sz w:val="28"/>
          <w:szCs w:val="28"/>
          <w:vertAlign w:val="superscript"/>
        </w:rPr>
        <w:t xml:space="preserve">3</w:t>
      </w:r>
      <w:r>
        <w:rPr>
          <w:rFonts w:ascii="Times New Roman" w:hAnsi="Times New Roman" w:cs="Times New Roman" w:eastAsia="Calibri"/>
          <w:sz w:val="28"/>
          <w:szCs w:val="28"/>
        </w:rPr>
        <w:t xml:space="preserve"> побутових відходів)</w:t>
      </w:r>
      <w:r>
        <w:rPr>
          <w:rFonts w:ascii="Times New Roman" w:hAnsi="Times New Roman" w:cs="Times New Roman" w:eastAsia="Calibri"/>
          <w:sz w:val="28"/>
          <w:szCs w:val="28"/>
        </w:rPr>
        <w:t xml:space="preserve"> для всіх категорій споживачів </w:t>
      </w:r>
      <w:r>
        <w:rPr>
          <w:rFonts w:ascii="Times New Roman" w:hAnsi="Times New Roman" w:cs="Times New Roman" w:eastAsia="Calibri"/>
          <w:sz w:val="28"/>
          <w:szCs w:val="28"/>
        </w:rPr>
        <w:t xml:space="preserve">- 100,32 грн. за 1 м. куб. з ПДВ;</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поводження з побутовими відходами (захоронення 1м</w:t>
      </w:r>
      <w:r>
        <w:rPr>
          <w:rFonts w:ascii="Times New Roman" w:hAnsi="Times New Roman" w:cs="Times New Roman" w:eastAsia="Calibri"/>
          <w:sz w:val="28"/>
          <w:szCs w:val="28"/>
          <w:vertAlign w:val="superscript"/>
        </w:rPr>
        <w:t xml:space="preserve">3</w:t>
      </w:r>
      <w:r>
        <w:rPr>
          <w:rFonts w:ascii="Times New Roman" w:hAnsi="Times New Roman" w:cs="Times New Roman" w:eastAsia="Calibri"/>
          <w:sz w:val="28"/>
          <w:szCs w:val="28"/>
        </w:rPr>
        <w:t xml:space="preserve"> побутових відходів)</w:t>
      </w:r>
      <w:r>
        <w:rPr>
          <w:rFonts w:ascii="Times New Roman" w:hAnsi="Times New Roman" w:cs="Times New Roman" w:eastAsia="Calibri"/>
          <w:sz w:val="28"/>
          <w:szCs w:val="28"/>
        </w:rPr>
        <w:t xml:space="preserve"> </w:t>
      </w:r>
      <w:r>
        <w:rPr>
          <w:rFonts w:ascii="Times New Roman" w:hAnsi="Times New Roman" w:cs="Times New Roman" w:eastAsia="Calibri"/>
          <w:sz w:val="28"/>
          <w:szCs w:val="28"/>
        </w:rPr>
        <w:t xml:space="preserve">для всіх категорій споживачів</w:t>
      </w:r>
      <w:r>
        <w:rPr>
          <w:rFonts w:ascii="Times New Roman" w:hAnsi="Times New Roman" w:cs="Times New Roman" w:eastAsia="Calibri"/>
          <w:sz w:val="28"/>
          <w:szCs w:val="28"/>
        </w:rPr>
        <w:tab/>
        <w:t xml:space="preserve">- 26,27 грн. за 1 м. куб. з ПДВ;</w:t>
      </w:r>
      <w:r>
        <w:rPr>
          <w:rFonts w:ascii="Times New Roman" w:hAnsi="Times New Roman" w:cs="Times New Roman" w:eastAsia="Calibri"/>
          <w:sz w:val="28"/>
          <w:szCs w:val="28"/>
        </w:rPr>
        <w:t xml:space="preserve"> в</w:t>
      </w:r>
      <w:r>
        <w:rPr>
          <w:rFonts w:ascii="Times New Roman" w:hAnsi="Times New Roman" w:cs="Times New Roman" w:eastAsia="Calibri"/>
          <w:sz w:val="28"/>
          <w:szCs w:val="28"/>
        </w:rPr>
        <w:t xml:space="preserve">артість перевезення та захоронення твердих побутових відходів на одного мешканця для багатоквартирних будинків з одні</w:t>
      </w:r>
      <w:r>
        <w:rPr>
          <w:rFonts w:ascii="Times New Roman" w:hAnsi="Times New Roman" w:cs="Times New Roman" w:eastAsia="Calibri"/>
          <w:sz w:val="28"/>
          <w:szCs w:val="28"/>
        </w:rPr>
        <w:t xml:space="preserve">єї людини (при нормі 0,154) - </w:t>
      </w:r>
      <w:r>
        <w:rPr>
          <w:rFonts w:ascii="Times New Roman" w:hAnsi="Times New Roman" w:cs="Times New Roman" w:eastAsia="Calibri"/>
          <w:sz w:val="28"/>
          <w:szCs w:val="28"/>
        </w:rPr>
        <w:t xml:space="preserve">19,50</w:t>
      </w:r>
      <w:r>
        <w:rPr>
          <w:rFonts w:ascii="Calibri" w:hAnsi="Calibri" w:cs="font329" w:eastAsia="Calibri"/>
          <w:color w:val="000000"/>
          <w:sz w:val="28"/>
          <w:szCs w:val="28"/>
        </w:rPr>
        <w:t xml:space="preserve"> </w:t>
      </w:r>
      <w:r>
        <w:rPr>
          <w:rFonts w:ascii="Times New Roman" w:hAnsi="Times New Roman" w:cs="Times New Roman" w:eastAsia="Calibri"/>
          <w:sz w:val="28"/>
          <w:szCs w:val="28"/>
        </w:rPr>
        <w:t xml:space="preserve">грн з ПДВ</w:t>
      </w:r>
      <w:r>
        <w:rPr>
          <w:rFonts w:ascii="Times New Roman" w:hAnsi="Times New Roman" w:cs="Times New Roman" w:eastAsia="Calibri"/>
          <w:sz w:val="28"/>
          <w:szCs w:val="28"/>
        </w:rPr>
        <w:t xml:space="preserve">; в</w:t>
      </w:r>
      <w:r>
        <w:rPr>
          <w:rFonts w:ascii="Times New Roman" w:hAnsi="Times New Roman" w:cs="Times New Roman" w:eastAsia="Calibri"/>
          <w:sz w:val="28"/>
          <w:szCs w:val="28"/>
        </w:rPr>
        <w:t xml:space="preserve">артість перевезення та захоронення твердих побутових відходів на одного мешканця для приватних будинків з однієї лю</w:t>
      </w:r>
      <w:r>
        <w:rPr>
          <w:rFonts w:ascii="Times New Roman" w:hAnsi="Times New Roman" w:cs="Times New Roman" w:eastAsia="Calibri"/>
          <w:sz w:val="28"/>
          <w:szCs w:val="28"/>
        </w:rPr>
        <w:t xml:space="preserve">дини (при нормі 0,158) -</w:t>
      </w:r>
      <w:r>
        <w:rPr>
          <w:rFonts w:ascii="Times New Roman" w:hAnsi="Times New Roman" w:cs="Times New Roman" w:eastAsia="Calibri"/>
          <w:sz w:val="28"/>
          <w:szCs w:val="28"/>
        </w:rPr>
        <w:t xml:space="preserve"> 20,00</w:t>
      </w:r>
      <w:r>
        <w:rPr>
          <w:rFonts w:ascii="Calibri" w:hAnsi="Calibri" w:cs="font329" w:eastAsia="Calibri"/>
          <w:color w:val="000000"/>
          <w:sz w:val="28"/>
          <w:szCs w:val="28"/>
        </w:rPr>
        <w:t xml:space="preserve"> </w:t>
      </w:r>
      <w:r>
        <w:rPr>
          <w:rFonts w:ascii="Times New Roman" w:hAnsi="Times New Roman" w:cs="Times New Roman" w:eastAsia="Calibri"/>
          <w:sz w:val="28"/>
          <w:szCs w:val="28"/>
        </w:rPr>
        <w:t xml:space="preserve">грн з ПДВ.</w:t>
      </w:r>
      <w:r>
        <w:rPr>
          <w:rFonts w:ascii="Times New Roman" w:hAnsi="Times New Roman" w:cs="Times New Roman" w:eastAsia="Calibri"/>
          <w:sz w:val="28"/>
          <w:szCs w:val="28"/>
        </w:rPr>
        <w:t xml:space="preserve">Також Сергій Віталійович запропонував </w:t>
      </w:r>
      <w:r>
        <w:rPr>
          <w:rFonts w:ascii="Times New Roman" w:hAnsi="Times New Roman" w:cs="Times New Roman" w:eastAsia="Calibri"/>
          <w:sz w:val="28"/>
        </w:rPr>
        <w:t xml:space="preserve">р</w:t>
      </w:r>
      <w:r>
        <w:rPr>
          <w:rFonts w:ascii="Times New Roman" w:hAnsi="Times New Roman" w:cs="Times New Roman" w:eastAsia="Calibri"/>
          <w:sz w:val="28"/>
          <w:szCs w:val="28"/>
        </w:rPr>
        <w:t xml:space="preserve">ізницю між розміром встановленого виконкомом міської ради тарифу</w:t>
      </w:r>
      <w:r>
        <w:rPr>
          <w:rFonts w:ascii="Times New Roman" w:hAnsi="Times New Roman" w:cs="Times New Roman" w:eastAsia="Calibri"/>
          <w:sz w:val="28"/>
        </w:rPr>
        <w:t xml:space="preserve">  </w:t>
      </w:r>
      <w:r>
        <w:rPr>
          <w:rFonts w:ascii="Times New Roman" w:hAnsi="Times New Roman" w:cs="Times New Roman" w:eastAsia="Calibri"/>
          <w:sz w:val="28"/>
          <w:szCs w:val="28"/>
        </w:rPr>
        <w:t xml:space="preserve">на послуги з поводження з побутовими відходами (перевезення та захоронення побутових відходів), згідно пункту 1 даного рішення, </w:t>
      </w:r>
      <w:r>
        <w:rPr>
          <w:rFonts w:ascii="Times New Roman" w:hAnsi="Times New Roman" w:cs="Times New Roman" w:eastAsia="Calibri"/>
          <w:sz w:val="28"/>
        </w:rPr>
        <w:t xml:space="preserve">та економічно обґрунтованими витратами на виробництво цих послуг, відповідно до  розрахунку КП «Менакомунпослуга»,  у розмірі 5 грн на одну особу відшкодовувати з бюджету Менської міської територіальної громади  згідно</w:t>
      </w:r>
      <w:r>
        <w:rPr>
          <w:rFonts w:ascii="Times New Roman" w:hAnsi="Times New Roman" w:cs="Times New Roman" w:eastAsia="Calibri"/>
          <w:sz w:val="28"/>
        </w:rPr>
        <w:t xml:space="preserve"> Програми «Відшкодування різниці в тарифах на поводження з побутовими відходами (перевезення та захоронення побутових відходів на території Менської міської територіальної громади на 2022–2024 роки» затвердженої 15 сесію 8 скликання №786 від 9.12.2021року.</w:t>
      </w:r>
      <w:r/>
    </w:p>
    <w:p>
      <w:pPr>
        <w:jc w:val="both"/>
        <w:spacing w:lineRule="auto" w:line="240" w:after="0"/>
        <w:widowControl w:val="off"/>
        <w:rPr>
          <w:rFonts w:ascii="Times New Roman" w:hAnsi="Times New Roman" w:cs="Times New Roman" w:eastAsia="Calibri"/>
          <w:sz w:val="28"/>
          <w:szCs w:val="28"/>
        </w:rPr>
      </w:pPr>
      <w:r>
        <w:rPr>
          <w:rFonts w:ascii="Times New Roman" w:hAnsi="Times New Roman" w:cs="Times New Roman" w:eastAsia="Calibri"/>
          <w:sz w:val="28"/>
          <w:szCs w:val="28"/>
        </w:rPr>
        <w:t xml:space="preserve">ВИСТУПИЛИ: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Times New Roman" w:eastAsia="Calibri"/>
          <w:sz w:val="28"/>
          <w:szCs w:val="28"/>
        </w:rPr>
        <w:t xml:space="preserve">Небера О.Л.</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lang w:val="uk-UA"/>
        </w:rPr>
      </w:pPr>
      <w:r>
        <w:rPr>
          <w:sz w:val="28"/>
          <w:szCs w:val="28"/>
          <w:lang w:val="uk-UA"/>
        </w:rPr>
        <w:t xml:space="preserve">Рішення № </w:t>
      </w:r>
      <w:r>
        <w:rPr>
          <w:sz w:val="28"/>
          <w:szCs w:val="28"/>
          <w:lang w:val="uk-UA"/>
        </w:rPr>
        <w:t xml:space="preserve">9</w:t>
      </w:r>
      <w:r>
        <w:rPr>
          <w:sz w:val="28"/>
          <w:szCs w:val="28"/>
          <w:lang w:val="uk-UA"/>
        </w:rPr>
        <w:t xml:space="preserve">6</w:t>
      </w:r>
      <w:r>
        <w:rPr>
          <w:sz w:val="28"/>
          <w:szCs w:val="28"/>
          <w:lang w:val="uk-UA"/>
        </w:rPr>
        <w:t xml:space="preserve"> «</w:t>
      </w:r>
      <w:r>
        <w:rPr>
          <w:sz w:val="28"/>
          <w:szCs w:val="28"/>
        </w:rPr>
        <w:t xml:space="preserve">Про встановлення тарифів на поводження з побутовими відходами</w:t>
      </w:r>
      <w:r>
        <w:rPr>
          <w:sz w:val="28"/>
          <w:szCs w:val="28"/>
          <w:lang w:val="uk-UA"/>
        </w:rPr>
        <w:t xml:space="preserve"> </w:t>
      </w:r>
      <w:r>
        <w:rPr>
          <w:sz w:val="28"/>
          <w:szCs w:val="28"/>
        </w:rPr>
        <w:t xml:space="preserve">(перевезення та захоронення побутових відходів) на території Менської</w:t>
      </w:r>
      <w:r>
        <w:rPr>
          <w:sz w:val="28"/>
          <w:szCs w:val="28"/>
          <w:lang w:val="uk-UA"/>
        </w:rPr>
        <w:t xml:space="preserve"> </w:t>
      </w:r>
      <w:r>
        <w:rPr>
          <w:sz w:val="28"/>
          <w:szCs w:val="28"/>
        </w:rPr>
        <w:t xml:space="preserve">територіальної громади</w:t>
      </w:r>
      <w:r>
        <w:rPr>
          <w:sz w:val="28"/>
          <w:szCs w:val="28"/>
          <w:lang w:val="uk-UA"/>
        </w:rPr>
        <w:t xml:space="preserve">» - приймається (додається).</w:t>
      </w:r>
      <w:r/>
    </w:p>
    <w:p>
      <w:pPr>
        <w:pStyle w:val="735"/>
        <w:jc w:val="both"/>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97</w:t>
      </w:r>
      <w:r>
        <w:rPr>
          <w:rFonts w:ascii="Times New Roman" w:hAnsi="Times New Roman" w:cs="Times New Roman"/>
          <w:sz w:val="28"/>
          <w:szCs w:val="28"/>
        </w:rPr>
        <w:t xml:space="preserve">. СЛУХАЛИ:</w:t>
      </w:r>
      <w:r/>
    </w:p>
    <w:p>
      <w:pPr>
        <w:pStyle w:val="739"/>
        <w:jc w:val="both"/>
        <w:spacing w:after="0" w:afterAutospacing="0" w:before="0" w:beforeAutospacing="0"/>
        <w:rPr>
          <w:sz w:val="28"/>
          <w:szCs w:val="28"/>
          <w:lang w:val="uk-UA"/>
        </w:rPr>
      </w:pPr>
      <w:r>
        <w:rPr>
          <w:sz w:val="28"/>
          <w:szCs w:val="28"/>
          <w:lang w:val="uk-UA"/>
        </w:rPr>
        <w:t xml:space="preserve">Собокар Н.В., </w:t>
      </w:r>
      <w:r>
        <w:rPr>
          <w:sz w:val="28"/>
          <w:szCs w:val="28"/>
          <w:lang w:val="uk-UA"/>
        </w:rPr>
        <w:t xml:space="preserve">яка запропонувала затвердити списки осіб</w:t>
      </w:r>
      <w:r>
        <w:rPr>
          <w:sz w:val="28"/>
          <w:szCs w:val="28"/>
          <w:lang w:val="uk-UA"/>
        </w:rPr>
        <w:t xml:space="preserve">, які подали заяви в період з 08 травня по 17</w:t>
      </w:r>
      <w:r>
        <w:rPr>
          <w:sz w:val="28"/>
          <w:szCs w:val="28"/>
          <w:lang w:val="uk-UA"/>
        </w:rPr>
        <w:t xml:space="preserve"> червня 2022 року на отримання соціальних послуг в КУ «Територіальний центр соціального обслуговування (надання соціальних послуг)» Менської міської ради. Та затвердити список осіб, яким припиняється надання со</w:t>
      </w:r>
      <w:r>
        <w:rPr>
          <w:sz w:val="28"/>
          <w:szCs w:val="28"/>
          <w:lang w:val="uk-UA"/>
        </w:rPr>
        <w:t xml:space="preserve">ці</w:t>
      </w:r>
      <w:r>
        <w:rPr>
          <w:sz w:val="28"/>
          <w:szCs w:val="28"/>
          <w:lang w:val="uk-UA"/>
        </w:rPr>
        <w:t xml:space="preserve">альних послуг відповідно до відомостей, поданих у період з 18 травня 2022 року по 07 червня 2022 року.</w:t>
      </w:r>
      <w:r/>
    </w:p>
    <w:p>
      <w:pPr>
        <w:pStyle w:val="73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до</w:t>
      </w:r>
      <w:r>
        <w:rPr>
          <w:sz w:val="28"/>
          <w:szCs w:val="28"/>
        </w:rPr>
        <w:t xml:space="preserve"> д</w:t>
      </w:r>
      <w:r>
        <w:rPr>
          <w:sz w:val="28"/>
          <w:szCs w:val="28"/>
          <w:lang w:val="uk-UA"/>
        </w:rPr>
        <w:t xml:space="preserve">оповідача.</w:t>
      </w:r>
      <w:r>
        <w:rPr>
          <w:sz w:val="28"/>
          <w:szCs w:val="28"/>
        </w:rPr>
        <w:t xml:space="preserve"> Враховуючи, що</w:t>
      </w:r>
      <w:r>
        <w:rPr>
          <w:sz w:val="28"/>
          <w:szCs w:val="28"/>
          <w:lang w:val="uk-UA"/>
        </w:rPr>
        <w:t xml:space="preserve">   </w:t>
      </w:r>
      <w:r>
        <w:rPr>
          <w:sz w:val="28"/>
          <w:szCs w:val="28"/>
        </w:rPr>
        <w:t xml:space="preserve">запитань</w:t>
      </w:r>
      <w:r>
        <w:rPr>
          <w:sz w:val="28"/>
          <w:szCs w:val="28"/>
          <w:lang w:val="uk-UA"/>
        </w:rPr>
        <w:t xml:space="preserve"> </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w:t>
      </w:r>
      <w:r>
        <w:rPr>
          <w:sz w:val="28"/>
          <w:szCs w:val="28"/>
        </w:rPr>
        <w:t xml:space="preserve">рішення</w:t>
      </w:r>
      <w:r>
        <w:rPr>
          <w:sz w:val="28"/>
          <w:szCs w:val="28"/>
          <w:lang w:val="uk-UA"/>
        </w:rPr>
        <w:t xml:space="preserve"> -</w:t>
      </w:r>
      <w:r>
        <w:rPr>
          <w:sz w:val="28"/>
          <w:szCs w:val="28"/>
        </w:rPr>
        <w:t xml:space="preserve"> </w:t>
      </w:r>
      <w:r>
        <w:rPr>
          <w:sz w:val="28"/>
          <w:szCs w:val="28"/>
        </w:rPr>
        <w:t xml:space="preserve">«</w:t>
      </w:r>
      <w:r>
        <w:rPr>
          <w:sz w:val="28"/>
          <w:szCs w:val="28"/>
          <w:lang w:val="uk-UA" w:eastAsia="uk-UA"/>
        </w:rPr>
        <w:t xml:space="preserve">Про надання</w:t>
      </w:r>
      <w:r>
        <w:rPr>
          <w:sz w:val="28"/>
          <w:szCs w:val="28"/>
          <w:lang w:val="uk-UA" w:eastAsia="uk-UA"/>
        </w:rPr>
        <w:t xml:space="preserve"> </w:t>
      </w:r>
      <w:r>
        <w:rPr>
          <w:sz w:val="28"/>
          <w:szCs w:val="28"/>
          <w:lang w:val="uk-UA" w:eastAsia="uk-UA"/>
        </w:rPr>
        <w:t xml:space="preserve">соціальних</w:t>
      </w:r>
      <w:r>
        <w:rPr>
          <w:sz w:val="28"/>
          <w:szCs w:val="28"/>
          <w:lang w:val="uk-UA" w:eastAsia="uk-UA"/>
        </w:rPr>
        <w:t xml:space="preserve"> </w:t>
      </w:r>
      <w:r>
        <w:rPr>
          <w:sz w:val="28"/>
          <w:szCs w:val="28"/>
          <w:lang w:val="uk-UA" w:eastAsia="uk-UA"/>
        </w:rPr>
        <w:t xml:space="preserve">послуг в КУ «Територіальний центр соціального</w:t>
      </w:r>
      <w:r>
        <w:rPr>
          <w:sz w:val="28"/>
          <w:szCs w:val="28"/>
          <w:lang w:val="uk-UA" w:eastAsia="uk-UA"/>
        </w:rPr>
        <w:t xml:space="preserve"> </w:t>
      </w:r>
      <w:r>
        <w:rPr>
          <w:sz w:val="28"/>
          <w:szCs w:val="28"/>
          <w:lang w:val="uk-UA" w:eastAsia="uk-UA"/>
        </w:rPr>
        <w:t xml:space="preserve">обслуговування</w:t>
      </w:r>
      <w:r>
        <w:rPr>
          <w:sz w:val="28"/>
          <w:szCs w:val="28"/>
          <w:lang w:val="uk-UA" w:eastAsia="uk-UA"/>
        </w:rPr>
        <w:t xml:space="preserve"> </w:t>
      </w:r>
      <w:r>
        <w:rPr>
          <w:bCs/>
          <w:sz w:val="28"/>
          <w:szCs w:val="28"/>
          <w:lang w:val="uk-UA" w:eastAsia="uk-UA"/>
        </w:rPr>
        <w:t xml:space="preserve">(надання</w:t>
      </w:r>
      <w:r>
        <w:rPr>
          <w:bCs/>
          <w:sz w:val="28"/>
          <w:szCs w:val="28"/>
          <w:lang w:val="uk-UA" w:eastAsia="uk-UA"/>
        </w:rPr>
        <w:t xml:space="preserve"> </w:t>
      </w:r>
      <w:r>
        <w:rPr>
          <w:bCs/>
          <w:sz w:val="28"/>
          <w:szCs w:val="28"/>
          <w:lang w:val="uk-UA" w:eastAsia="uk-UA"/>
        </w:rPr>
        <w:t xml:space="preserve">соціальних</w:t>
      </w:r>
      <w:r>
        <w:rPr>
          <w:bCs/>
          <w:sz w:val="28"/>
          <w:szCs w:val="28"/>
          <w:lang w:val="uk-UA" w:eastAsia="uk-UA"/>
        </w:rPr>
        <w:t xml:space="preserve"> </w:t>
      </w:r>
      <w:r>
        <w:rPr>
          <w:bCs/>
          <w:sz w:val="28"/>
          <w:szCs w:val="28"/>
          <w:lang w:val="uk-UA" w:eastAsia="uk-UA"/>
        </w:rPr>
        <w:t xml:space="preserve">послуг)»</w:t>
      </w:r>
      <w:r>
        <w:rPr>
          <w:bCs/>
          <w:sz w:val="28"/>
          <w:szCs w:val="28"/>
          <w:lang w:val="uk-UA" w:eastAsia="uk-UA"/>
        </w:rPr>
        <w:t xml:space="preserve"> </w:t>
      </w:r>
      <w:r>
        <w:rPr>
          <w:sz w:val="28"/>
          <w:szCs w:val="28"/>
          <w:lang w:val="uk-UA" w:eastAsia="uk-UA"/>
        </w:rPr>
        <w:t xml:space="preserve">Менської</w:t>
      </w:r>
      <w:r>
        <w:rPr>
          <w:sz w:val="28"/>
          <w:szCs w:val="28"/>
          <w:lang w:val="uk-UA" w:eastAsia="uk-UA"/>
        </w:rPr>
        <w:t xml:space="preserve"> </w:t>
      </w:r>
      <w:r>
        <w:rPr>
          <w:sz w:val="28"/>
          <w:szCs w:val="28"/>
          <w:lang w:val="uk-UA" w:eastAsia="uk-UA"/>
        </w:rPr>
        <w:t xml:space="preserve">міської ради</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97</w:t>
      </w:r>
      <w:r>
        <w:rPr>
          <w:sz w:val="28"/>
          <w:szCs w:val="28"/>
          <w:lang w:val="uk-UA"/>
        </w:rPr>
        <w:t xml:space="preserve"> «</w:t>
      </w:r>
      <w:r>
        <w:rPr>
          <w:sz w:val="28"/>
          <w:szCs w:val="28"/>
          <w:lang w:val="uk-UA" w:eastAsia="uk-UA"/>
        </w:rPr>
        <w:t xml:space="preserve">Про надання</w:t>
      </w:r>
      <w:r>
        <w:rPr>
          <w:sz w:val="28"/>
          <w:szCs w:val="28"/>
          <w:lang w:val="uk-UA" w:eastAsia="uk-UA"/>
        </w:rPr>
        <w:t xml:space="preserve"> </w:t>
      </w:r>
      <w:r>
        <w:rPr>
          <w:sz w:val="28"/>
          <w:szCs w:val="28"/>
          <w:lang w:val="uk-UA" w:eastAsia="uk-UA"/>
        </w:rPr>
        <w:t xml:space="preserve">соціальних</w:t>
      </w:r>
      <w:r>
        <w:rPr>
          <w:sz w:val="28"/>
          <w:szCs w:val="28"/>
          <w:lang w:val="uk-UA" w:eastAsia="uk-UA"/>
        </w:rPr>
        <w:t xml:space="preserve"> </w:t>
      </w:r>
      <w:r>
        <w:rPr>
          <w:sz w:val="28"/>
          <w:szCs w:val="28"/>
          <w:lang w:val="uk-UA" w:eastAsia="uk-UA"/>
        </w:rPr>
        <w:t xml:space="preserve">послуг в КУ «Територіальний центр соціального</w:t>
      </w:r>
      <w:r>
        <w:rPr>
          <w:sz w:val="28"/>
          <w:szCs w:val="28"/>
          <w:lang w:val="uk-UA" w:eastAsia="uk-UA"/>
        </w:rPr>
        <w:t xml:space="preserve"> </w:t>
      </w:r>
      <w:r>
        <w:rPr>
          <w:sz w:val="28"/>
          <w:szCs w:val="28"/>
          <w:lang w:val="uk-UA" w:eastAsia="uk-UA"/>
        </w:rPr>
        <w:t xml:space="preserve">обслуговування</w:t>
      </w:r>
      <w:r>
        <w:rPr>
          <w:sz w:val="28"/>
          <w:szCs w:val="28"/>
          <w:lang w:val="uk-UA" w:eastAsia="uk-UA"/>
        </w:rPr>
        <w:t xml:space="preserve"> </w:t>
      </w:r>
      <w:r>
        <w:rPr>
          <w:bCs/>
          <w:sz w:val="28"/>
          <w:szCs w:val="28"/>
          <w:lang w:val="uk-UA" w:eastAsia="uk-UA"/>
        </w:rPr>
        <w:t xml:space="preserve">(надання</w:t>
      </w:r>
      <w:r>
        <w:rPr>
          <w:bCs/>
          <w:sz w:val="28"/>
          <w:szCs w:val="28"/>
          <w:lang w:val="uk-UA" w:eastAsia="uk-UA"/>
        </w:rPr>
        <w:t xml:space="preserve"> </w:t>
      </w:r>
      <w:r>
        <w:rPr>
          <w:bCs/>
          <w:sz w:val="28"/>
          <w:szCs w:val="28"/>
          <w:lang w:val="uk-UA" w:eastAsia="uk-UA"/>
        </w:rPr>
        <w:t xml:space="preserve">соціальних</w:t>
      </w:r>
      <w:r>
        <w:rPr>
          <w:bCs/>
          <w:sz w:val="28"/>
          <w:szCs w:val="28"/>
          <w:lang w:val="uk-UA" w:eastAsia="uk-UA"/>
        </w:rPr>
        <w:t xml:space="preserve"> </w:t>
      </w:r>
      <w:r>
        <w:rPr>
          <w:bCs/>
          <w:sz w:val="28"/>
          <w:szCs w:val="28"/>
          <w:lang w:val="uk-UA" w:eastAsia="uk-UA"/>
        </w:rPr>
        <w:t xml:space="preserve">послуг)»</w:t>
      </w:r>
      <w:r>
        <w:rPr>
          <w:bCs/>
          <w:sz w:val="28"/>
          <w:szCs w:val="28"/>
          <w:lang w:val="uk-UA" w:eastAsia="uk-UA"/>
        </w:rPr>
        <w:t xml:space="preserve"> </w:t>
      </w:r>
      <w:r>
        <w:rPr>
          <w:sz w:val="28"/>
          <w:szCs w:val="28"/>
          <w:lang w:val="uk-UA" w:eastAsia="uk-UA"/>
        </w:rPr>
        <w:t xml:space="preserve">Менської</w:t>
      </w:r>
      <w:r>
        <w:rPr>
          <w:sz w:val="28"/>
          <w:szCs w:val="28"/>
          <w:lang w:val="uk-UA" w:eastAsia="uk-UA"/>
        </w:rPr>
        <w:t xml:space="preserve"> </w:t>
      </w:r>
      <w:r>
        <w:rPr>
          <w:sz w:val="28"/>
          <w:szCs w:val="28"/>
          <w:lang w:val="uk-UA" w:eastAsia="uk-UA"/>
        </w:rPr>
        <w:t xml:space="preserve">міської ради</w:t>
      </w:r>
      <w:r>
        <w:rPr>
          <w:sz w:val="28"/>
          <w:szCs w:val="28"/>
          <w:lang w:val="uk-UA"/>
        </w:rPr>
        <w:t xml:space="preserve">» - приймається (додається).</w:t>
      </w:r>
      <w:r/>
    </w:p>
    <w:p>
      <w:pPr>
        <w:pStyle w:val="735"/>
        <w:jc w:val="both"/>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98</w:t>
      </w:r>
      <w:r>
        <w:rPr>
          <w:rFonts w:ascii="Times New Roman" w:hAnsi="Times New Roman" w:cs="Times New Roman"/>
          <w:sz w:val="28"/>
          <w:szCs w:val="28"/>
        </w:rPr>
        <w:t xml:space="preserve">. СЛУХАЛИ:</w:t>
      </w:r>
      <w:r/>
    </w:p>
    <w:p>
      <w:pPr>
        <w:pStyle w:val="739"/>
        <w:jc w:val="both"/>
        <w:spacing w:after="0" w:afterAutospacing="0" w:before="0" w:beforeAutospacing="0"/>
        <w:rPr>
          <w:sz w:val="28"/>
          <w:szCs w:val="28"/>
          <w:lang w:val="uk-UA"/>
        </w:rPr>
      </w:pPr>
      <w:r>
        <w:rPr>
          <w:sz w:val="28"/>
          <w:szCs w:val="28"/>
          <w:lang w:val="uk-UA"/>
        </w:rPr>
        <w:t xml:space="preserve">Собокар Н.В., </w:t>
      </w:r>
      <w:r>
        <w:rPr>
          <w:sz w:val="28"/>
          <w:szCs w:val="28"/>
          <w:lang w:val="uk-UA"/>
        </w:rPr>
        <w:t xml:space="preserve">яка запропонувала затвердити список осіб, яким надаються соціальні послуги в КУ «Менський міський центр соціальних служб» Менської міської ради відповідно до поданих заяв у період з 19 травня по 06 червня 2022 року. Та </w:t>
      </w:r>
      <w:r>
        <w:rPr>
          <w:sz w:val="28"/>
          <w:szCs w:val="28"/>
          <w:lang w:val="uk-UA"/>
        </w:rPr>
        <w:t xml:space="preserve">затвердити </w:t>
      </w:r>
      <w:r>
        <w:rPr>
          <w:sz w:val="28"/>
          <w:szCs w:val="28"/>
          <w:lang w:val="uk-UA"/>
        </w:rPr>
        <w:t xml:space="preserve">спис</w:t>
      </w:r>
      <w:r>
        <w:rPr>
          <w:sz w:val="28"/>
          <w:szCs w:val="28"/>
          <w:lang w:val="uk-UA"/>
        </w:rPr>
        <w:t xml:space="preserve">о</w:t>
      </w:r>
      <w:r>
        <w:rPr>
          <w:sz w:val="28"/>
          <w:szCs w:val="28"/>
          <w:lang w:val="uk-UA"/>
        </w:rPr>
        <w:t xml:space="preserve">к осіб, яким припиняється надання соціал</w:t>
      </w:r>
      <w:r>
        <w:rPr>
          <w:sz w:val="28"/>
          <w:szCs w:val="28"/>
          <w:lang w:val="uk-UA"/>
        </w:rPr>
        <w:t xml:space="preserve">ьних послуг відповідно до заяв, по</w:t>
      </w:r>
      <w:r>
        <w:rPr>
          <w:sz w:val="28"/>
          <w:szCs w:val="28"/>
          <w:lang w:val="uk-UA"/>
        </w:rPr>
        <w:t xml:space="preserve">даних 01 червня 2022 року </w:t>
      </w:r>
      <w:r>
        <w:rPr>
          <w:sz w:val="28"/>
          <w:szCs w:val="28"/>
          <w:lang w:val="uk-UA"/>
        </w:rPr>
        <w:t xml:space="preserve">.</w:t>
      </w:r>
      <w:r/>
    </w:p>
    <w:p>
      <w:pPr>
        <w:pStyle w:val="73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по даному питанню. </w:t>
      </w:r>
      <w:r>
        <w:rPr>
          <w:sz w:val="28"/>
          <w:szCs w:val="28"/>
        </w:rPr>
        <w:t xml:space="preserve">Враховуючи, </w:t>
      </w:r>
      <w:r>
        <w:rPr>
          <w:sz w:val="28"/>
          <w:szCs w:val="28"/>
        </w:rPr>
        <w:t xml:space="preserve">що </w:t>
      </w:r>
      <w:r>
        <w:rPr>
          <w:sz w:val="28"/>
          <w:szCs w:val="28"/>
          <w:lang w:val="uk-UA"/>
        </w:rPr>
        <w:t xml:space="preserve"> </w:t>
      </w:r>
      <w:r>
        <w:rPr>
          <w:sz w:val="28"/>
          <w:szCs w:val="28"/>
        </w:rPr>
        <w:t xml:space="preserve">запитань</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w:t>
      </w:r>
      <w:r>
        <w:rPr>
          <w:sz w:val="28"/>
          <w:szCs w:val="28"/>
        </w:rPr>
        <w:t xml:space="preserve">рішення </w:t>
      </w:r>
      <w:r>
        <w:rPr>
          <w:sz w:val="28"/>
          <w:szCs w:val="28"/>
        </w:rPr>
        <w:t xml:space="preserve">«</w:t>
      </w:r>
      <w:r>
        <w:rPr>
          <w:sz w:val="28"/>
          <w:szCs w:val="28"/>
          <w:lang w:val="uk-UA" w:eastAsia="uk-UA"/>
        </w:rPr>
        <w:t xml:space="preserve">Про надання соціальних послуг в Комунальній установі «Менський міський центр соціальних служб</w:t>
      </w:r>
      <w:r>
        <w:rPr>
          <w:bCs/>
          <w:sz w:val="28"/>
          <w:szCs w:val="28"/>
          <w:lang w:val="uk-UA" w:eastAsia="uk-UA"/>
        </w:rPr>
        <w:t xml:space="preserve">» </w:t>
      </w:r>
      <w:r>
        <w:rPr>
          <w:sz w:val="28"/>
          <w:szCs w:val="28"/>
          <w:lang w:val="uk-UA" w:eastAsia="uk-UA"/>
        </w:rPr>
        <w:t xml:space="preserve">Менської міської ради</w:t>
      </w:r>
      <w:r>
        <w:rPr>
          <w:sz w:val="28"/>
          <w:szCs w:val="28"/>
        </w:rPr>
        <w:t xml:space="preserve">»</w:t>
      </w:r>
      <w:r/>
    </w:p>
    <w:p>
      <w:pPr>
        <w:jc w:val="both"/>
        <w:spacing w:after="0"/>
        <w:widowControl w:val="off"/>
        <w:rPr>
          <w:rFonts w:ascii="Times New Roman" w:hAnsi="Times New Roman" w:cs="Mangal" w:eastAsia="Calibri"/>
          <w:sz w:val="28"/>
          <w:szCs w:val="28"/>
          <w:lang w:bidi="hi-IN" w:eastAsia="hi-IN"/>
        </w:rPr>
        <w:pBdr>
          <w:left w:val="none" w:color="000000" w:sz="4" w:space="0"/>
        </w:pBd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98</w:t>
      </w:r>
      <w:r>
        <w:rPr>
          <w:sz w:val="28"/>
          <w:szCs w:val="28"/>
          <w:lang w:val="uk-UA"/>
        </w:rPr>
        <w:t xml:space="preserve"> «</w:t>
      </w:r>
      <w:r>
        <w:rPr>
          <w:sz w:val="28"/>
          <w:szCs w:val="28"/>
          <w:lang w:val="uk-UA" w:eastAsia="uk-UA"/>
        </w:rPr>
        <w:t xml:space="preserve">Про надання соціальних послуг в Комунальній установі «Менський міський центр соціальних служб</w:t>
      </w:r>
      <w:r>
        <w:rPr>
          <w:bCs/>
          <w:sz w:val="28"/>
          <w:szCs w:val="28"/>
          <w:lang w:val="uk-UA" w:eastAsia="uk-UA"/>
        </w:rPr>
        <w:t xml:space="preserve">» </w:t>
      </w:r>
      <w:r>
        <w:rPr>
          <w:sz w:val="28"/>
          <w:szCs w:val="28"/>
          <w:lang w:val="uk-UA" w:eastAsia="uk-UA"/>
        </w:rPr>
        <w:t xml:space="preserve">Менської міської ради</w:t>
      </w:r>
      <w:r>
        <w:rPr>
          <w:sz w:val="28"/>
          <w:szCs w:val="28"/>
          <w:lang w:val="uk-UA"/>
        </w:rPr>
        <w:t xml:space="preserve">» - приймається (додається).</w:t>
      </w:r>
      <w:r/>
    </w:p>
    <w:p>
      <w:pPr>
        <w:pStyle w:val="735"/>
        <w:jc w:val="both"/>
        <w:rPr>
          <w:rFonts w:ascii="Times New Roman" w:hAnsi="Times New Roman" w:cs="Times New Roman"/>
          <w:sz w:val="28"/>
          <w:szCs w:val="28"/>
        </w:rPr>
      </w:pPr>
      <w:r>
        <w:rPr>
          <w:rFonts w:ascii="Times New Roman" w:hAnsi="Times New Roman" w:cs="Times New Roman"/>
          <w:sz w:val="28"/>
          <w:szCs w:val="28"/>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99</w:t>
      </w:r>
      <w:r>
        <w:rPr>
          <w:rFonts w:ascii="Times New Roman" w:hAnsi="Times New Roman" w:cs="Times New Roman"/>
          <w:sz w:val="28"/>
          <w:szCs w:val="28"/>
        </w:rPr>
        <w:t xml:space="preserve">. СЛУХАЛИ: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Марцеву Т.І.</w:t>
      </w:r>
      <w:r>
        <w:rPr>
          <w:rFonts w:ascii="Times New Roman" w:hAnsi="Times New Roman" w:cs="Times New Roman"/>
          <w:sz w:val="28"/>
          <w:szCs w:val="28"/>
        </w:rPr>
        <w:t xml:space="preserve">,</w:t>
      </w:r>
      <w:r>
        <w:rPr>
          <w:rFonts w:ascii="Times New Roman" w:hAnsi="Times New Roman" w:cs="Times New Roman"/>
          <w:sz w:val="28"/>
          <w:szCs w:val="28"/>
        </w:rPr>
        <w:t xml:space="preserve"> як</w:t>
      </w:r>
      <w:r>
        <w:rPr>
          <w:rFonts w:ascii="Times New Roman" w:hAnsi="Times New Roman" w:cs="Times New Roman"/>
          <w:sz w:val="28"/>
          <w:szCs w:val="28"/>
        </w:rPr>
        <w:t xml:space="preserve">а</w:t>
      </w:r>
      <w:r>
        <w:rPr>
          <w:rFonts w:ascii="Times New Roman" w:hAnsi="Times New Roman" w:cs="Times New Roman"/>
          <w:sz w:val="28"/>
          <w:szCs w:val="28"/>
        </w:rPr>
        <w:t xml:space="preserve"> </w:t>
      </w:r>
      <w:r>
        <w:rPr>
          <w:rFonts w:ascii="Times New Roman" w:hAnsi="Times New Roman" w:cs="Times New Roman"/>
          <w:sz w:val="28"/>
          <w:szCs w:val="28"/>
        </w:rPr>
        <w:t xml:space="preserve">проінформувала </w:t>
      </w:r>
      <w:r>
        <w:rPr>
          <w:rFonts w:ascii="Times New Roman" w:hAnsi="Times New Roman" w:cs="Times New Roman"/>
          <w:sz w:val="28"/>
          <w:szCs w:val="28"/>
        </w:rPr>
        <w:t xml:space="preserve">членів виконавчого комітету </w:t>
      </w:r>
      <w:r>
        <w:rPr>
          <w:rFonts w:ascii="Times New Roman" w:hAnsi="Times New Roman" w:cs="Times New Roman"/>
          <w:sz w:val="28"/>
          <w:szCs w:val="28"/>
        </w:rPr>
        <w:t xml:space="preserve">про </w:t>
      </w:r>
      <w:r>
        <w:rPr>
          <w:rFonts w:ascii="Times New Roman" w:hAnsi="Times New Roman" w:cs="Times New Roman"/>
          <w:sz w:val="28"/>
          <w:szCs w:val="28"/>
        </w:rPr>
        <w:t xml:space="preserve">необхідність передачі </w:t>
      </w:r>
      <w:r>
        <w:rPr>
          <w:rStyle w:val="763"/>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господарське відання Комунальному підприємству «Менакомунпослуга» Менської міської ради майн</w:t>
      </w:r>
      <w:r>
        <w:rPr>
          <w:rFonts w:ascii="Times New Roman" w:hAnsi="Times New Roman" w:cs="Times New Roman"/>
          <w:color w:val="000000"/>
          <w:sz w:val="28"/>
          <w:szCs w:val="28"/>
        </w:rPr>
        <w:t xml:space="preserve">а</w:t>
      </w:r>
      <w:r>
        <w:rPr>
          <w:rFonts w:ascii="Times New Roman" w:hAnsi="Times New Roman" w:cs="Times New Roman"/>
          <w:color w:val="000000"/>
          <w:sz w:val="28"/>
          <w:szCs w:val="28"/>
        </w:rPr>
        <w:t xml:space="preserve">, що отримане від Програми DOBRE (Децентралізація приносить кращі результати) </w:t>
      </w:r>
      <w:r>
        <w:rPr>
          <w:rFonts w:ascii="Times New Roman" w:hAnsi="Times New Roman" w:cs="Times New Roman"/>
          <w:color w:val="000000"/>
          <w:sz w:val="28"/>
          <w:szCs w:val="28"/>
        </w:rPr>
        <w:t xml:space="preserve">– 4 тельфери електричні, що входять до сценічного обладнання. </w:t>
      </w:r>
      <w:r/>
    </w:p>
    <w:p>
      <w:pPr>
        <w:pStyle w:val="73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чи є запитан</w:t>
      </w:r>
      <w:r>
        <w:rPr>
          <w:sz w:val="28"/>
          <w:szCs w:val="28"/>
          <w:lang w:val="uk-UA"/>
        </w:rPr>
        <w:t xml:space="preserve">ня</w:t>
      </w:r>
      <w:r>
        <w:rPr>
          <w:sz w:val="28"/>
          <w:szCs w:val="28"/>
          <w:lang w:val="uk-UA"/>
        </w:rPr>
        <w:t xml:space="preserve"> у членів виконкому по даному питанню. Враховуючи відсутність запитань, поставив на голосування про</w:t>
      </w:r>
      <w:r>
        <w:rPr>
          <w:sz w:val="28"/>
          <w:szCs w:val="28"/>
          <w:lang w:val="uk-UA"/>
        </w:rPr>
        <w:t xml:space="preserve">є</w:t>
      </w:r>
      <w:r>
        <w:rPr>
          <w:sz w:val="28"/>
          <w:szCs w:val="28"/>
          <w:lang w:val="uk-UA"/>
        </w:rPr>
        <w:t xml:space="preserve">кт рішення -  </w:t>
      </w:r>
      <w:r>
        <w:rPr>
          <w:sz w:val="28"/>
          <w:szCs w:val="28"/>
        </w:rPr>
        <w:t xml:space="preserve">«</w:t>
      </w:r>
      <w:r>
        <w:rPr>
          <w:sz w:val="28"/>
          <w:szCs w:val="28"/>
        </w:rPr>
        <w:t xml:space="preserve">Про передачу майна в господарське відання КП «Менакомунпослуга».</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99</w:t>
      </w:r>
      <w:r>
        <w:rPr>
          <w:sz w:val="28"/>
          <w:szCs w:val="28"/>
          <w:lang w:val="uk-UA"/>
        </w:rPr>
        <w:t xml:space="preserve"> «</w:t>
      </w:r>
      <w:r>
        <w:rPr>
          <w:sz w:val="28"/>
          <w:szCs w:val="28"/>
        </w:rPr>
        <w:t xml:space="preserve">Про передачу майна в господарськ</w:t>
      </w:r>
      <w:r>
        <w:rPr>
          <w:sz w:val="28"/>
          <w:szCs w:val="28"/>
        </w:rPr>
        <w:t xml:space="preserve">е відання КП «Менакомунпослуга»</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pStyle w:val="739"/>
        <w:jc w:val="both"/>
        <w:spacing w:after="0" w:afterAutospacing="0" w:before="0" w:beforeAutospacing="0"/>
        <w:rPr>
          <w:sz w:val="28"/>
          <w:szCs w:val="28"/>
          <w:lang w:val="uk-UA"/>
        </w:rPr>
      </w:pPr>
      <w:r>
        <w:rPr>
          <w:sz w:val="28"/>
          <w:szCs w:val="28"/>
          <w:lang w:val="uk-UA"/>
        </w:rPr>
      </w:r>
      <w:r/>
    </w:p>
    <w:p>
      <w:pPr>
        <w:pStyle w:val="735"/>
        <w:jc w:val="both"/>
        <w:rPr>
          <w:rFonts w:ascii="Times New Roman" w:hAnsi="Times New Roman" w:cs="Times New Roman"/>
          <w:sz w:val="28"/>
          <w:szCs w:val="28"/>
        </w:rPr>
      </w:pPr>
      <w:r>
        <w:rPr>
          <w:rFonts w:ascii="Times New Roman" w:hAnsi="Times New Roman" w:cs="Times New Roman"/>
          <w:sz w:val="28"/>
          <w:szCs w:val="28"/>
        </w:rPr>
        <w:t xml:space="preserve">100</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Times New Roman"/>
          <w:sz w:val="28"/>
          <w:szCs w:val="28"/>
        </w:rPr>
      </w:pPr>
      <w:r>
        <w:rPr>
          <w:rFonts w:ascii="Times New Roman" w:hAnsi="Times New Roman" w:cs="Mangal" w:eastAsia="Calibri"/>
          <w:sz w:val="28"/>
          <w:szCs w:val="28"/>
          <w:lang w:bidi="hi-IN" w:eastAsia="hi-IN"/>
        </w:rPr>
        <w:t xml:space="preserve">Лойченко Н.О</w:t>
      </w:r>
      <w:r>
        <w:rPr>
          <w:rFonts w:ascii="Times New Roman" w:hAnsi="Times New Roman" w:cs="Times New Roman"/>
          <w:sz w:val="28"/>
          <w:szCs w:val="28"/>
        </w:rPr>
        <w:t xml:space="preserve">., яка </w:t>
      </w:r>
      <w:r>
        <w:rPr>
          <w:rFonts w:ascii="Times New Roman" w:hAnsi="Times New Roman" w:cs="Times New Roman"/>
          <w:sz w:val="28"/>
          <w:szCs w:val="28"/>
        </w:rPr>
        <w:t xml:space="preserve">проінформувала про</w:t>
      </w:r>
      <w:r>
        <w:rPr>
          <w:rFonts w:ascii="Times New Roman" w:hAnsi="Times New Roman" w:cs="Times New Roman"/>
          <w:sz w:val="28"/>
          <w:szCs w:val="28"/>
        </w:rPr>
        <w:t xml:space="preserve"> </w:t>
      </w:r>
      <w:r>
        <w:rPr>
          <w:rFonts w:ascii="Times New Roman" w:hAnsi="Times New Roman" w:cs="Times New Roman"/>
          <w:sz w:val="28"/>
          <w:szCs w:val="28"/>
        </w:rPr>
        <w:t xml:space="preserve">з</w:t>
      </w:r>
      <w:r>
        <w:rPr>
          <w:rFonts w:ascii="Times New Roman" w:hAnsi="Times New Roman" w:cs="Times New Roman"/>
          <w:sz w:val="28"/>
          <w:szCs w:val="28"/>
        </w:rPr>
        <w:t xml:space="preserve">вернен</w:t>
      </w:r>
      <w:r>
        <w:rPr>
          <w:rFonts w:ascii="Times New Roman" w:hAnsi="Times New Roman" w:cs="Times New Roman"/>
          <w:sz w:val="28"/>
          <w:szCs w:val="28"/>
        </w:rPr>
        <w:t xml:space="preserve">ь</w:t>
      </w:r>
      <w:r>
        <w:rPr>
          <w:rFonts w:ascii="Times New Roman" w:hAnsi="Times New Roman" w:cs="Times New Roman"/>
          <w:sz w:val="28"/>
          <w:szCs w:val="28"/>
        </w:rPr>
        <w:t xml:space="preserve"> від</w:t>
      </w:r>
      <w:r>
        <w:rPr>
          <w:rFonts w:ascii="Times New Roman" w:hAnsi="Times New Roman" w:cs="Times New Roman"/>
          <w:sz w:val="28"/>
          <w:szCs w:val="28"/>
        </w:rPr>
        <w:t xml:space="preserve"> </w:t>
      </w:r>
      <w:r>
        <w:rPr>
          <w:rStyle w:val="764"/>
          <w:rFonts w:ascii="Times New Roman" w:hAnsi="Times New Roman" w:cs="Times New Roman"/>
          <w:color w:val="000000"/>
          <w:sz w:val="28"/>
          <w:szCs w:val="28"/>
        </w:rPr>
        <w:t xml:space="preserve">Дудка</w:t>
      </w:r>
      <w:r>
        <w:rPr>
          <w:rFonts w:ascii="Times New Roman" w:hAnsi="Times New Roman" w:cs="Times New Roman"/>
          <w:color w:val="000000"/>
          <w:sz w:val="28"/>
          <w:szCs w:val="28"/>
        </w:rPr>
        <w:t xml:space="preserve"> Антона Анатолійовича, Дивень Ірини Леонідівни, Коваленко Віри Омельянівни,  Долі Геннадія Віталійовича,  Долі Вікторії Анатоліївни, директора Менського ЗДО «Дитяча</w:t>
      </w:r>
      <w:r>
        <w:rPr>
          <w:rFonts w:ascii="Times New Roman" w:hAnsi="Times New Roman" w:cs="Times New Roman"/>
          <w:color w:val="000000"/>
          <w:sz w:val="28"/>
          <w:szCs w:val="28"/>
        </w:rPr>
        <w:t xml:space="preserve"> академія» Верік Юлії  Петрівни</w:t>
      </w:r>
      <w:r>
        <w:rPr>
          <w:rFonts w:ascii="Times New Roman" w:hAnsi="Times New Roman" w:cs="Times New Roman"/>
          <w:color w:val="000000"/>
          <w:sz w:val="28"/>
          <w:szCs w:val="28"/>
        </w:rPr>
        <w:t xml:space="preserve">  про видалення зелених насаджень, які знаходяться в межах населених  пунктів</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Доповідач зазначила, що к</w:t>
      </w:r>
      <w:r>
        <w:rPr>
          <w:rFonts w:ascii="Times New Roman" w:hAnsi="Times New Roman" w:cs="Times New Roman"/>
          <w:color w:val="000000"/>
          <w:sz w:val="28"/>
          <w:szCs w:val="28"/>
        </w:rPr>
        <w:t xml:space="preserve">омісі</w:t>
      </w:r>
      <w:r>
        <w:rPr>
          <w:rFonts w:ascii="Times New Roman" w:hAnsi="Times New Roman" w:cs="Times New Roman"/>
          <w:color w:val="000000"/>
          <w:sz w:val="28"/>
          <w:szCs w:val="28"/>
        </w:rPr>
        <w:t xml:space="preserve">єю</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Менської міської ради  по обстеженню зелених насаджень 31</w:t>
      </w:r>
      <w:r>
        <w:rPr>
          <w:rFonts w:ascii="Times New Roman" w:hAnsi="Times New Roman" w:cs="Times New Roman"/>
          <w:color w:val="000000"/>
          <w:sz w:val="28"/>
          <w:szCs w:val="28"/>
        </w:rPr>
        <w:t xml:space="preserve"> травня </w:t>
      </w:r>
      <w:r>
        <w:rPr>
          <w:rFonts w:ascii="Times New Roman" w:hAnsi="Times New Roman" w:cs="Times New Roman"/>
          <w:color w:val="000000"/>
          <w:sz w:val="28"/>
          <w:szCs w:val="28"/>
        </w:rPr>
        <w:t xml:space="preserve">2022 р. </w:t>
      </w:r>
      <w:r>
        <w:rPr>
          <w:rFonts w:ascii="Times New Roman" w:hAnsi="Times New Roman" w:cs="Times New Roman"/>
          <w:color w:val="000000"/>
          <w:sz w:val="28"/>
          <w:szCs w:val="28"/>
        </w:rPr>
        <w:t xml:space="preserve"> п</w:t>
      </w:r>
      <w:r>
        <w:rPr>
          <w:rFonts w:ascii="Times New Roman" w:hAnsi="Times New Roman" w:cs="Times New Roman"/>
          <w:sz w:val="28"/>
          <w:szCs w:val="28"/>
        </w:rPr>
        <w:t xml:space="preserve">о всіх заявах</w:t>
      </w:r>
      <w:r>
        <w:rPr>
          <w:rFonts w:ascii="Times New Roman" w:hAnsi="Times New Roman" w:cs="Times New Roman"/>
          <w:sz w:val="28"/>
          <w:szCs w:val="28"/>
        </w:rPr>
        <w:t xml:space="preserve"> </w:t>
      </w:r>
      <w:r>
        <w:rPr>
          <w:rFonts w:ascii="Times New Roman" w:hAnsi="Times New Roman" w:cs="Times New Roman"/>
          <w:sz w:val="28"/>
          <w:szCs w:val="28"/>
        </w:rPr>
        <w:t xml:space="preserve">були проведені обстеження і складені акти. </w:t>
      </w:r>
      <w:r>
        <w:rPr>
          <w:rFonts w:ascii="Times New Roman" w:hAnsi="Times New Roman" w:cs="Times New Roman"/>
          <w:sz w:val="28"/>
          <w:szCs w:val="28"/>
        </w:rPr>
        <w:t xml:space="preserve">Наталія Олександрівна запропонувала прийняти рішення про надання дозволів, враховуючи звернення та проведені обстеження.</w:t>
      </w:r>
      <w:r>
        <w:rPr>
          <w:rFonts w:ascii="Times New Roman" w:hAnsi="Times New Roman" w:cs="Times New Roman"/>
          <w:sz w:val="28"/>
          <w:szCs w:val="28"/>
        </w:rPr>
        <w:t xml:space="preserve"> </w:t>
      </w:r>
      <w:r/>
    </w:p>
    <w:p>
      <w:pPr>
        <w:pStyle w:val="73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чи є запитан</w:t>
      </w:r>
      <w:r>
        <w:rPr>
          <w:sz w:val="28"/>
          <w:szCs w:val="28"/>
          <w:lang w:val="uk-UA"/>
        </w:rPr>
        <w:t xml:space="preserve">ня у членів виконкому по даному питанню. Враховуючи відсутність запитань, поставив на голосування проєкт рішення -  </w:t>
      </w:r>
      <w:r>
        <w:rPr>
          <w:sz w:val="28"/>
          <w:szCs w:val="28"/>
        </w:rPr>
        <w:t xml:space="preserve">«</w:t>
      </w:r>
      <w:r>
        <w:rPr>
          <w:sz w:val="28"/>
          <w:szCs w:val="28"/>
          <w:lang w:val="uk-UA"/>
        </w:rPr>
        <w:t xml:space="preserve">Про дозвіл на видалення аварійних та перерослих дерев</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100</w:t>
      </w:r>
      <w:r>
        <w:rPr>
          <w:sz w:val="28"/>
          <w:szCs w:val="28"/>
          <w:lang w:val="uk-UA"/>
        </w:rPr>
        <w:t xml:space="preserve"> «</w:t>
      </w:r>
      <w:r>
        <w:rPr>
          <w:sz w:val="28"/>
          <w:szCs w:val="28"/>
          <w:lang w:val="uk-UA"/>
        </w:rPr>
        <w:t xml:space="preserve">Про дозвіл на видалення аварійних та перерослих дерев</w:t>
      </w:r>
      <w:r>
        <w:rPr>
          <w:sz w:val="28"/>
          <w:szCs w:val="28"/>
          <w:lang w:val="uk-UA"/>
        </w:rPr>
        <w:t xml:space="preserve">» - </w:t>
      </w:r>
      <w:r>
        <w:rPr>
          <w:sz w:val="28"/>
          <w:szCs w:val="28"/>
          <w:lang w:val="uk-UA"/>
        </w:rPr>
        <w:t xml:space="preserve">п</w:t>
      </w:r>
      <w:r>
        <w:rPr>
          <w:sz w:val="28"/>
          <w:szCs w:val="28"/>
          <w:lang w:val="uk-UA"/>
        </w:rPr>
        <w:t xml:space="preserve">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101</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Головуючий проінформував, що слідуєче питання порядку денного - п</w:t>
      </w:r>
      <w:r>
        <w:rPr>
          <w:rFonts w:ascii="Times New Roman" w:hAnsi="Times New Roman" w:cs="Times New Roman"/>
          <w:sz w:val="28"/>
          <w:szCs w:val="28"/>
        </w:rPr>
        <w:t xml:space="preserve">ро дозвіл на підключення водопроводу до будинку по пров. Горького в місті Мена</w:t>
      </w:r>
      <w:r>
        <w:rPr>
          <w:rFonts w:ascii="Times New Roman" w:hAnsi="Times New Roman" w:cs="Times New Roman"/>
          <w:sz w:val="28"/>
          <w:szCs w:val="28"/>
        </w:rPr>
        <w:t xml:space="preserve">.</w:t>
      </w:r>
      <w:r/>
    </w:p>
    <w:p>
      <w:pPr>
        <w:pStyle w:val="73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w:t>
      </w:r>
      <w:r>
        <w:rPr>
          <w:sz w:val="28"/>
          <w:szCs w:val="28"/>
        </w:rPr>
        <w:t xml:space="preserve">чи є </w:t>
      </w:r>
      <w:r>
        <w:rPr>
          <w:sz w:val="28"/>
          <w:szCs w:val="28"/>
          <w:lang w:val="uk-UA"/>
        </w:rPr>
        <w:t xml:space="preserve">у членів виконкому </w:t>
      </w:r>
      <w:r>
        <w:rPr>
          <w:sz w:val="28"/>
          <w:szCs w:val="28"/>
          <w:lang w:val="uk-UA"/>
        </w:rPr>
        <w:t xml:space="preserve">запитання до д</w:t>
      </w:r>
      <w:r>
        <w:rPr>
          <w:sz w:val="28"/>
          <w:szCs w:val="28"/>
          <w:lang w:val="uk-UA"/>
        </w:rPr>
        <w:t xml:space="preserve">аного проекту рішення</w:t>
      </w:r>
      <w:r>
        <w:rPr>
          <w:sz w:val="28"/>
          <w:szCs w:val="28"/>
          <w:lang w:val="uk-UA"/>
        </w:rPr>
        <w:t xml:space="preserve">. З</w:t>
      </w:r>
      <w:r>
        <w:rPr>
          <w:sz w:val="28"/>
          <w:szCs w:val="28"/>
        </w:rPr>
        <w:t xml:space="preserve">апитань </w:t>
      </w:r>
      <w:r>
        <w:rPr>
          <w:sz w:val="28"/>
          <w:szCs w:val="28"/>
        </w:rPr>
        <w:t xml:space="preserve">не виникло,</w:t>
      </w:r>
      <w:r>
        <w:rPr>
          <w:sz w:val="28"/>
          <w:szCs w:val="28"/>
          <w:lang w:val="uk-UA"/>
        </w:rPr>
        <w:t xml:space="preserve"> тому</w:t>
      </w:r>
      <w:r>
        <w:rPr>
          <w:sz w:val="28"/>
          <w:szCs w:val="28"/>
        </w:rPr>
        <w:t xml:space="preserve"> постави</w:t>
      </w:r>
      <w:r>
        <w:rPr>
          <w:sz w:val="28"/>
          <w:szCs w:val="28"/>
          <w:lang w:val="uk-UA"/>
        </w:rPr>
        <w:t xml:space="preserve">в</w:t>
      </w:r>
      <w:r>
        <w:rPr>
          <w:sz w:val="28"/>
          <w:szCs w:val="28"/>
        </w:rPr>
        <w:t xml:space="preserve"> на голосування проєкт </w:t>
      </w:r>
      <w:r>
        <w:rPr>
          <w:sz w:val="28"/>
          <w:szCs w:val="28"/>
        </w:rPr>
        <w:t xml:space="preserve">рішення </w:t>
      </w:r>
      <w:r>
        <w:rPr>
          <w:sz w:val="28"/>
          <w:szCs w:val="28"/>
          <w:lang w:val="uk-UA"/>
        </w:rPr>
        <w:t xml:space="preserve">-</w:t>
      </w:r>
      <w:r>
        <w:rPr>
          <w:sz w:val="28"/>
          <w:szCs w:val="28"/>
        </w:rPr>
        <w:t xml:space="preserve">«</w:t>
      </w:r>
      <w:r>
        <w:rPr>
          <w:sz w:val="28"/>
          <w:szCs w:val="28"/>
          <w:lang w:val="uk-UA"/>
        </w:rPr>
        <w:t xml:space="preserve">Про </w:t>
      </w:r>
      <w:r>
        <w:rPr>
          <w:sz w:val="28"/>
          <w:szCs w:val="28"/>
        </w:rPr>
        <w:t xml:space="preserve">дозвіл на підключення водопроводу до будинку по пров. Горького в</w:t>
      </w:r>
      <w:r>
        <w:rPr>
          <w:sz w:val="28"/>
          <w:szCs w:val="28"/>
          <w:lang w:val="uk-UA"/>
        </w:rPr>
        <w:t xml:space="preserve"> </w:t>
      </w:r>
      <w:r>
        <w:rPr>
          <w:sz w:val="28"/>
          <w:szCs w:val="28"/>
        </w:rPr>
        <w:t xml:space="preserve">місті Мена</w:t>
      </w:r>
      <w:r>
        <w:rPr>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Рішення № </w:t>
      </w:r>
      <w:r>
        <w:rPr>
          <w:rFonts w:ascii="Times New Roman" w:hAnsi="Times New Roman" w:cs="Times New Roman"/>
          <w:sz w:val="28"/>
          <w:szCs w:val="28"/>
        </w:rPr>
        <w:t xml:space="preserve">101</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Про дозвіл на підключення водопроводу до будинку по пров. Горького в місті Мена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приймається </w:t>
      </w:r>
      <w:r>
        <w:rPr>
          <w:rFonts w:ascii="Times New Roman" w:hAnsi="Times New Roman" w:cs="Times New Roman"/>
          <w:sz w:val="28"/>
          <w:szCs w:val="28"/>
        </w:rPr>
        <w:t xml:space="preserve">(</w:t>
      </w:r>
      <w:r>
        <w:rPr>
          <w:rFonts w:ascii="Times New Roman" w:hAnsi="Times New Roman" w:cs="Times New Roman"/>
          <w:sz w:val="28"/>
          <w:szCs w:val="28"/>
        </w:rPr>
        <w:t xml:space="preserve">додається</w:t>
      </w:r>
      <w:r>
        <w:rPr>
          <w:rFonts w:ascii="Times New Roman" w:hAnsi="Times New Roman" w:cs="Times New Roman"/>
          <w:sz w:val="28"/>
          <w:szCs w:val="28"/>
        </w:rPr>
        <w:t xml:space="preserve">)</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102</w:t>
      </w:r>
      <w:r>
        <w:rPr>
          <w:rFonts w:ascii="Times New Roman" w:hAnsi="Times New Roman" w:cs="Times New Roman"/>
          <w:sz w:val="28"/>
          <w:szCs w:val="28"/>
        </w:rPr>
        <w:t xml:space="preserve">. СЛУХАЛИ:</w:t>
      </w:r>
      <w:r/>
    </w:p>
    <w:p>
      <w:pPr>
        <w:pStyle w:val="736"/>
        <w:jc w:val="both"/>
        <w:spacing w:after="0" w:afterAutospacing="0" w:before="0" w:beforeAutospacing="0"/>
        <w:rPr>
          <w:lang w:val="uk-UA"/>
        </w:rPr>
      </w:pPr>
      <w:r>
        <w:rPr>
          <w:sz w:val="28"/>
          <w:szCs w:val="28"/>
          <w:lang w:val="uk-UA"/>
        </w:rPr>
        <w:t xml:space="preserve">Васильчук О.М.</w:t>
      </w:r>
      <w:r>
        <w:rPr>
          <w:sz w:val="28"/>
          <w:szCs w:val="28"/>
          <w:lang w:val="uk-UA"/>
        </w:rPr>
        <w:t xml:space="preserve">, </w:t>
      </w:r>
      <w:r>
        <w:rPr>
          <w:sz w:val="28"/>
          <w:szCs w:val="28"/>
          <w:lang w:val="uk-UA"/>
        </w:rPr>
        <w:t xml:space="preserve">про затвердження висновку </w:t>
      </w:r>
      <w:r>
        <w:rPr>
          <w:color w:val="000000"/>
          <w:sz w:val="28"/>
          <w:szCs w:val="28"/>
          <w:lang w:val="uk-UA"/>
        </w:rPr>
        <w:t xml:space="preserve">щодо доцільності позбавлення батьківських прав</w:t>
      </w:r>
      <w:r>
        <w:rPr>
          <w:color w:val="000000"/>
          <w:sz w:val="28"/>
          <w:szCs w:val="28"/>
          <w:lang w:val="uk-UA"/>
        </w:rPr>
        <w:t xml:space="preserve"> .....</w:t>
      </w:r>
      <w:r>
        <w:rPr>
          <w:color w:val="000000"/>
          <w:sz w:val="28"/>
          <w:szCs w:val="28"/>
          <w:lang w:val="uk-UA"/>
        </w:rPr>
        <w:t xml:space="preserve"> відносно малолітньої дитини,</w:t>
      </w:r>
      <w:r>
        <w:rPr>
          <w:color w:val="000000"/>
          <w:sz w:val="28"/>
          <w:szCs w:val="28"/>
          <w:lang w:val="uk-UA"/>
        </w:rPr>
        <w:t xml:space="preserve"> .....</w:t>
      </w:r>
      <w:r>
        <w:rPr>
          <w:color w:val="000000"/>
          <w:sz w:val="28"/>
          <w:szCs w:val="28"/>
          <w:lang w:val="uk-UA"/>
        </w:rPr>
        <w:t xml:space="preserve"> року народження.</w:t>
      </w:r>
      <w:r>
        <w:rPr>
          <w:color w:val="000000"/>
          <w:sz w:val="28"/>
          <w:szCs w:val="28"/>
          <w:lang w:val="uk-UA"/>
        </w:rPr>
        <w:t xml:space="preserve"> </w:t>
      </w:r>
      <w:r>
        <w:rPr>
          <w:color w:val="000000"/>
          <w:sz w:val="28"/>
          <w:szCs w:val="28"/>
          <w:lang w:val="uk-UA"/>
        </w:rPr>
        <w:t xml:space="preserve">Олена Михайлівна зазначила, що </w:t>
      </w:r>
      <w:r>
        <w:rPr>
          <w:color w:val="000000"/>
          <w:sz w:val="28"/>
          <w:szCs w:val="28"/>
        </w:rPr>
        <w:t xml:space="preserve">батько вже понад три роки не цікавиться життям дитини, її здоров’ям та вихованням, не забезпечує матеріально, має заборгованість по аліментам. </w:t>
      </w:r>
      <w:r>
        <w:rPr>
          <w:color w:val="000000"/>
          <w:sz w:val="28"/>
          <w:szCs w:val="28"/>
          <w:lang w:val="uk-UA"/>
        </w:rPr>
        <w:t xml:space="preserve">Дитина проживає з матір’</w:t>
      </w:r>
      <w:r>
        <w:rPr>
          <w:color w:val="000000"/>
          <w:sz w:val="28"/>
          <w:szCs w:val="28"/>
        </w:rPr>
        <w:t xml:space="preserve">ю</w:t>
      </w:r>
      <w:r>
        <w:rPr>
          <w:color w:val="000000"/>
          <w:sz w:val="28"/>
          <w:szCs w:val="28"/>
          <w:lang w:val="uk-UA"/>
        </w:rPr>
        <w:t xml:space="preserve"> ....</w:t>
      </w:r>
      <w:r>
        <w:rPr>
          <w:color w:val="000000"/>
          <w:sz w:val="28"/>
          <w:szCs w:val="28"/>
        </w:rPr>
        <w:t xml:space="preserve">, яка повністю опікується нею, і ініціює позбавлення батька батьківських прав.</w:t>
      </w:r>
      <w:r/>
    </w:p>
    <w:p>
      <w:pPr>
        <w:pStyle w:val="739"/>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102</w:t>
      </w:r>
      <w:r>
        <w:rPr>
          <w:sz w:val="28"/>
          <w:szCs w:val="28"/>
          <w:lang w:val="uk-UA"/>
        </w:rPr>
        <w:t xml:space="preserve"> «</w:t>
      </w:r>
      <w:r>
        <w:rPr>
          <w:sz w:val="28"/>
          <w:szCs w:val="28"/>
        </w:rPr>
        <w:t xml:space="preserve">Про затвердження висновку про доцільність позбавлення батьківських</w:t>
      </w:r>
      <w:r>
        <w:rPr>
          <w:sz w:val="28"/>
          <w:szCs w:val="28"/>
          <w:lang w:val="uk-UA"/>
        </w:rPr>
        <w:t xml:space="preserve"> </w:t>
      </w:r>
      <w:r>
        <w:rPr>
          <w:sz w:val="28"/>
          <w:szCs w:val="28"/>
        </w:rPr>
        <w:t xml:space="preserve">прав батька</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103</w:t>
      </w:r>
      <w:r>
        <w:rPr>
          <w:rFonts w:ascii="Times New Roman" w:hAnsi="Times New Roman" w:cs="Times New Roman"/>
          <w:sz w:val="28"/>
          <w:szCs w:val="28"/>
        </w:rPr>
        <w:t xml:space="preserve">. СЛУХАЛИ:</w:t>
      </w:r>
      <w:r/>
    </w:p>
    <w:p>
      <w:pPr>
        <w:pStyle w:val="736"/>
        <w:jc w:val="both"/>
        <w:spacing w:after="0" w:afterAutospacing="0" w:before="0" w:beforeAutospacing="0"/>
        <w:rPr>
          <w:color w:val="000000"/>
          <w:sz w:val="28"/>
          <w:szCs w:val="28"/>
          <w:lang w:val="uk-UA"/>
        </w:rPr>
      </w:pPr>
      <w:r>
        <w:rPr>
          <w:sz w:val="28"/>
          <w:szCs w:val="28"/>
          <w:lang w:val="uk-UA"/>
        </w:rPr>
        <w:t xml:space="preserve">Васильчук О.М. про </w:t>
      </w:r>
      <w:r>
        <w:rPr>
          <w:sz w:val="28"/>
          <w:szCs w:val="28"/>
          <w:lang w:val="uk-UA"/>
        </w:rPr>
        <w:t xml:space="preserve">затвердження висновку про доцільність позбавлення батьківських</w:t>
      </w:r>
      <w:r>
        <w:rPr>
          <w:sz w:val="28"/>
          <w:szCs w:val="28"/>
          <w:lang w:val="uk-UA"/>
        </w:rPr>
        <w:t xml:space="preserve"> </w:t>
      </w:r>
      <w:r>
        <w:rPr>
          <w:sz w:val="28"/>
          <w:szCs w:val="28"/>
          <w:lang w:val="uk-UA"/>
        </w:rPr>
        <w:t xml:space="preserve">прав </w:t>
      </w:r>
      <w:r>
        <w:rPr>
          <w:sz w:val="28"/>
          <w:szCs w:val="28"/>
          <w:lang w:val="uk-UA"/>
        </w:rPr>
        <w:t xml:space="preserve">матері </w:t>
      </w:r>
      <w:r>
        <w:rPr>
          <w:rStyle w:val="765"/>
          <w:color w:val="000000"/>
          <w:sz w:val="28"/>
          <w:szCs w:val="28"/>
          <w:lang w:val="uk-UA"/>
        </w:rPr>
        <w:t xml:space="preserve">.... відносно малолітніх дітей</w:t>
      </w:r>
      <w:r>
        <w:rPr>
          <w:color w:val="000000"/>
          <w:sz w:val="28"/>
          <w:szCs w:val="28"/>
          <w:lang w:val="uk-UA"/>
        </w:rPr>
        <w:t xml:space="preserve"> .....</w:t>
      </w:r>
      <w:r>
        <w:rPr>
          <w:color w:val="000000"/>
          <w:sz w:val="28"/>
          <w:szCs w:val="28"/>
          <w:lang w:val="uk-UA"/>
        </w:rPr>
        <w:t xml:space="preserve">Олена Михайлівна зазначила, що м</w:t>
      </w:r>
      <w:r>
        <w:rPr>
          <w:color w:val="000000"/>
          <w:sz w:val="28"/>
          <w:szCs w:val="28"/>
          <w:lang w:val="uk-UA"/>
        </w:rPr>
        <w:t xml:space="preserve">ати, ....., свідомо ухиляється від виконання батьківських обов’язків, не приймає участі у вихованні дітей, не цікавит</w:t>
      </w:r>
      <w:r>
        <w:rPr>
          <w:color w:val="000000"/>
          <w:sz w:val="28"/>
          <w:szCs w:val="28"/>
          <w:lang w:val="uk-UA"/>
        </w:rPr>
        <w:t xml:space="preserve">ься їх життям на станом здоров’я, не спілкується та не утримує синів. Матір’ю була надана нотаріально завірена заява про те, що вона добровільно відмовляється від батьківських обов’язків та просить позбавити її батьківських прав відносно малолітніх синів. </w:t>
      </w:r>
      <w:r>
        <w:rPr>
          <w:color w:val="000000"/>
          <w:sz w:val="28"/>
          <w:szCs w:val="28"/>
          <w:lang w:val="uk-UA"/>
        </w:rPr>
        <w:t xml:space="preserve">Діти на даний час проживають з батьком та його теперішньою дружиною. </w:t>
      </w:r>
      <w:r>
        <w:rPr>
          <w:color w:val="000000"/>
          <w:sz w:val="28"/>
          <w:szCs w:val="28"/>
          <w:lang w:val="uk-UA"/>
        </w:rPr>
        <w:t xml:space="preserve">В ході о</w:t>
      </w:r>
      <w:r>
        <w:rPr>
          <w:color w:val="000000"/>
          <w:sz w:val="28"/>
          <w:szCs w:val="28"/>
          <w:lang w:val="uk-UA"/>
        </w:rPr>
        <w:t xml:space="preserve">бстеження умов проживання дітей</w:t>
      </w:r>
      <w:r>
        <w:rPr>
          <w:color w:val="000000"/>
          <w:sz w:val="28"/>
          <w:szCs w:val="28"/>
          <w:lang w:val="uk-UA"/>
        </w:rPr>
        <w:t xml:space="preserve">, було встановлено, що в будинку створені всі належні умови для навчання та розвитку хлопчиків, батько спільно з теперішньою дружиною виховують синів та забезпечують їх всім необхідним для життя. </w:t>
      </w:r>
      <w:r>
        <w:rPr>
          <w:color w:val="000000"/>
          <w:sz w:val="28"/>
          <w:szCs w:val="28"/>
        </w:rPr>
        <w:t xml:space="preserve">На засідання комісії </w:t>
      </w:r>
      <w:r>
        <w:rPr>
          <w:color w:val="000000"/>
          <w:sz w:val="28"/>
          <w:szCs w:val="28"/>
          <w:lang w:val="uk-UA"/>
        </w:rPr>
        <w:t xml:space="preserve">з питань захисту прав дітей </w:t>
      </w:r>
      <w:r>
        <w:rPr>
          <w:color w:val="000000"/>
          <w:sz w:val="28"/>
          <w:szCs w:val="28"/>
          <w:lang w:val="uk-UA"/>
        </w:rPr>
        <w:t xml:space="preserve">.....</w:t>
      </w:r>
      <w:r>
        <w:rPr>
          <w:color w:val="000000"/>
          <w:sz w:val="28"/>
          <w:szCs w:val="28"/>
        </w:rPr>
        <w:t xml:space="preserve"> не з’явилася, </w:t>
      </w:r>
      <w:r>
        <w:rPr>
          <w:color w:val="000000"/>
          <w:sz w:val="28"/>
          <w:szCs w:val="28"/>
          <w:lang w:val="uk-UA"/>
        </w:rPr>
        <w:t xml:space="preserve">її</w:t>
      </w:r>
      <w:r>
        <w:rPr>
          <w:color w:val="000000"/>
          <w:sz w:val="28"/>
          <w:szCs w:val="28"/>
        </w:rPr>
        <w:t xml:space="preserve"> місце </w:t>
      </w:r>
      <w:r>
        <w:rPr>
          <w:color w:val="000000"/>
          <w:sz w:val="28"/>
          <w:szCs w:val="28"/>
          <w:lang w:val="uk-UA"/>
        </w:rPr>
        <w:t xml:space="preserve">перебування на даний</w:t>
      </w:r>
      <w:r>
        <w:rPr>
          <w:color w:val="000000"/>
          <w:sz w:val="28"/>
          <w:szCs w:val="28"/>
        </w:rPr>
        <w:t xml:space="preserve"> час </w:t>
      </w:r>
      <w:r>
        <w:rPr>
          <w:color w:val="000000"/>
          <w:sz w:val="28"/>
          <w:szCs w:val="28"/>
          <w:lang w:val="uk-UA"/>
        </w:rPr>
        <w:t xml:space="preserve">невідоме. </w:t>
      </w:r>
      <w:r/>
    </w:p>
    <w:p>
      <w:pPr>
        <w:pStyle w:val="739"/>
        <w:jc w:val="both"/>
        <w:spacing w:after="0" w:afterAutospacing="0" w:before="0" w:beforeAutospacing="0"/>
        <w:rPr>
          <w:sz w:val="28"/>
          <w:szCs w:val="28"/>
          <w:lang w:val="uk-UA"/>
        </w:rPr>
      </w:pPr>
      <w:r>
        <w:rPr>
          <w:color w:val="000000"/>
          <w:sz w:val="28"/>
          <w:szCs w:val="28"/>
          <w:lang w:val="uk-UA"/>
        </w:rPr>
        <w:t xml:space="preserve">Головуючий запита</w:t>
      </w:r>
      <w:r>
        <w:rPr>
          <w:color w:val="000000"/>
          <w:sz w:val="28"/>
          <w:szCs w:val="28"/>
          <w:lang w:val="uk-UA"/>
        </w:rPr>
        <w:t xml:space="preserve">в</w:t>
      </w:r>
      <w:r>
        <w:rPr>
          <w:color w:val="000000"/>
          <w:sz w:val="28"/>
          <w:szCs w:val="28"/>
          <w:lang w:val="uk-UA"/>
        </w:rPr>
        <w:t xml:space="preserve">, чи є запитання до доповідача. Запитань не було, тому постави</w:t>
      </w:r>
      <w:r>
        <w:rPr>
          <w:color w:val="000000"/>
          <w:sz w:val="28"/>
          <w:szCs w:val="28"/>
          <w:lang w:val="uk-UA"/>
        </w:rPr>
        <w:t xml:space="preserve">в</w:t>
      </w:r>
      <w:r>
        <w:rPr>
          <w:color w:val="000000"/>
          <w:sz w:val="28"/>
          <w:szCs w:val="28"/>
          <w:lang w:val="uk-UA"/>
        </w:rPr>
        <w:t xml:space="preserve"> </w:t>
      </w:r>
      <w:r>
        <w:rPr>
          <w:color w:val="000000"/>
          <w:sz w:val="28"/>
          <w:szCs w:val="28"/>
          <w:lang w:val="uk-UA"/>
        </w:rPr>
        <w:t xml:space="preserve">на голосування </w:t>
      </w:r>
      <w:r>
        <w:rPr>
          <w:color w:val="000000"/>
          <w:sz w:val="28"/>
          <w:szCs w:val="28"/>
          <w:lang w:val="uk-UA"/>
        </w:rPr>
        <w:t xml:space="preserve">про</w:t>
      </w:r>
      <w:r>
        <w:rPr>
          <w:color w:val="000000"/>
          <w:sz w:val="28"/>
          <w:szCs w:val="28"/>
          <w:lang w:val="uk-UA"/>
        </w:rPr>
        <w:t xml:space="preserve">є</w:t>
      </w:r>
      <w:r>
        <w:rPr>
          <w:color w:val="000000"/>
          <w:sz w:val="28"/>
          <w:szCs w:val="28"/>
          <w:lang w:val="uk-UA"/>
        </w:rPr>
        <w:t xml:space="preserve">кт рішення </w:t>
      </w:r>
      <w:r>
        <w:rPr>
          <w:color w:val="000000"/>
          <w:sz w:val="28"/>
          <w:szCs w:val="28"/>
          <w:lang w:val="uk-UA"/>
        </w:rPr>
        <w:t xml:space="preserve">- </w:t>
      </w:r>
      <w:r>
        <w:rPr>
          <w:sz w:val="28"/>
          <w:szCs w:val="28"/>
        </w:rPr>
        <w:t xml:space="preserve">«</w:t>
      </w:r>
      <w:r>
        <w:rPr>
          <w:sz w:val="28"/>
          <w:szCs w:val="28"/>
        </w:rPr>
        <w:t xml:space="preserve">Про затвердження висновку про доцільність позбавлення батьківських</w:t>
      </w:r>
      <w:r>
        <w:rPr>
          <w:sz w:val="28"/>
          <w:szCs w:val="28"/>
          <w:lang w:val="uk-UA"/>
        </w:rPr>
        <w:t xml:space="preserve"> </w:t>
      </w:r>
      <w:r>
        <w:rPr>
          <w:sz w:val="28"/>
          <w:szCs w:val="28"/>
        </w:rPr>
        <w:t xml:space="preserve">прав </w:t>
      </w:r>
      <w:r>
        <w:rPr>
          <w:sz w:val="28"/>
          <w:szCs w:val="28"/>
          <w:lang w:val="uk-UA"/>
        </w:rPr>
        <w:t xml:space="preserve">матері</w:t>
      </w:r>
      <w:r>
        <w:rPr>
          <w:sz w:val="28"/>
          <w:szCs w:val="28"/>
        </w:rPr>
        <w:t xml:space="preserve">»</w:t>
      </w:r>
      <w:r>
        <w:rPr>
          <w:sz w:val="28"/>
          <w:szCs w:val="28"/>
        </w:rPr>
        <w:t xml:space="preserve"> </w:t>
      </w:r>
      <w:r>
        <w:rPr>
          <w:color w:val="000000"/>
          <w:sz w:val="28"/>
          <w:szCs w:val="28"/>
          <w:lang w:val="uk-UA"/>
        </w:rPr>
        <w:t xml:space="preserve">на голосування.</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7</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rPr>
      </w:pPr>
      <w:r>
        <w:rPr>
          <w:sz w:val="28"/>
          <w:szCs w:val="28"/>
        </w:rPr>
        <w:t xml:space="preserve">Рішення № </w:t>
      </w:r>
      <w:r>
        <w:rPr>
          <w:sz w:val="28"/>
          <w:szCs w:val="28"/>
          <w:lang w:val="uk-UA"/>
        </w:rPr>
        <w:t xml:space="preserve">103</w:t>
      </w:r>
      <w:r>
        <w:rPr>
          <w:sz w:val="28"/>
          <w:szCs w:val="28"/>
        </w:rPr>
        <w:t xml:space="preserve"> </w:t>
      </w:r>
      <w:r>
        <w:rPr>
          <w:sz w:val="28"/>
          <w:szCs w:val="28"/>
        </w:rPr>
        <w:t xml:space="preserve">«</w:t>
      </w:r>
      <w:r>
        <w:rPr>
          <w:sz w:val="28"/>
          <w:szCs w:val="28"/>
        </w:rPr>
        <w:t xml:space="preserve">Про затвердження висновку про доцільність позбавлення батьківських</w:t>
      </w:r>
      <w:r>
        <w:rPr>
          <w:sz w:val="28"/>
          <w:szCs w:val="28"/>
          <w:lang w:val="uk-UA"/>
        </w:rPr>
        <w:t xml:space="preserve"> </w:t>
      </w:r>
      <w:r>
        <w:rPr>
          <w:sz w:val="28"/>
          <w:szCs w:val="28"/>
        </w:rPr>
        <w:t xml:space="preserve">прав </w:t>
      </w:r>
      <w:r>
        <w:rPr>
          <w:sz w:val="28"/>
          <w:szCs w:val="28"/>
          <w:lang w:val="uk-UA"/>
        </w:rPr>
        <w:t xml:space="preserve">матері</w:t>
      </w:r>
      <w:r>
        <w:rPr>
          <w:sz w:val="28"/>
          <w:szCs w:val="28"/>
        </w:rPr>
        <w:t xml:space="preserve">»</w:t>
      </w:r>
      <w:r>
        <w:rPr>
          <w:sz w:val="28"/>
          <w:szCs w:val="28"/>
        </w:rPr>
        <w:t xml:space="preserve"> </w:t>
      </w:r>
      <w:r>
        <w:rPr>
          <w:sz w:val="28"/>
          <w:szCs w:val="28"/>
        </w:rPr>
        <w:t xml:space="preserve">- </w:t>
      </w:r>
      <w:r>
        <w:rPr>
          <w:sz w:val="28"/>
          <w:szCs w:val="28"/>
        </w:rPr>
        <w:t xml:space="preserve">приймається </w:t>
      </w:r>
      <w:r>
        <w:rPr>
          <w:sz w:val="28"/>
          <w:szCs w:val="28"/>
        </w:rPr>
        <w:t xml:space="preserve">(</w:t>
      </w:r>
      <w:r>
        <w:rPr>
          <w:sz w:val="28"/>
          <w:szCs w:val="28"/>
        </w:rPr>
        <w:t xml:space="preserve">додається</w:t>
      </w:r>
      <w:r>
        <w:rPr>
          <w:sz w:val="28"/>
          <w:szCs w:val="28"/>
        </w:rPr>
        <w:t xml:space="preserve">)</w:t>
      </w:r>
      <w:r>
        <w:rPr>
          <w:sz w:val="28"/>
          <w:szCs w:val="28"/>
        </w:rPr>
        <w:t xml:space="preserve">.</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104</w:t>
      </w:r>
      <w:r>
        <w:rPr>
          <w:rFonts w:ascii="Times New Roman" w:hAnsi="Times New Roman" w:cs="Times New Roman"/>
          <w:sz w:val="28"/>
          <w:szCs w:val="28"/>
        </w:rPr>
        <w:t xml:space="preserve">. СЛУХАЛИ: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Mangal" w:eastAsia="Calibri"/>
          <w:sz w:val="28"/>
          <w:szCs w:val="28"/>
          <w:lang w:bidi="hi-IN" w:eastAsia="hi-IN"/>
        </w:rPr>
        <w:t xml:space="preserve">Васильчук О.М. про звернення жительки с. .... Корюківського району Чернігівської області </w:t>
      </w:r>
      <w:r>
        <w:rPr>
          <w:rStyle w:val="766"/>
          <w:rFonts w:ascii="Times New Roman" w:hAnsi="Times New Roman" w:cs="Times New Roman"/>
          <w:color w:val="000000"/>
          <w:sz w:val="28"/>
          <w:szCs w:val="28"/>
        </w:rPr>
        <w:t xml:space="preserve">... </w:t>
      </w:r>
      <w:r>
        <w:rPr>
          <w:rFonts w:ascii="Times New Roman" w:hAnsi="Times New Roman" w:cs="Times New Roman"/>
          <w:color w:val="202020"/>
          <w:sz w:val="28"/>
          <w:szCs w:val="28"/>
          <w:shd w:val="clear" w:fill="FFFFFF" w:color="auto"/>
        </w:rPr>
        <w:t xml:space="preserve">про </w:t>
      </w:r>
      <w:r>
        <w:rPr>
          <w:rFonts w:ascii="Times New Roman" w:hAnsi="Times New Roman" w:cs="Times New Roman"/>
          <w:sz w:val="28"/>
          <w:szCs w:val="28"/>
          <w:shd w:val="clear" w:fill="FFFFFF" w:color="auto"/>
        </w:rPr>
        <w:t xml:space="preserve">надання дозволу на укладення договору купівлі-продажу житлового будинку з надвірними будівлями та земельної ділянки на ім’я малолітньої дитини</w:t>
      </w:r>
      <w:r>
        <w:rPr>
          <w:rFonts w:ascii="Times New Roman" w:hAnsi="Times New Roman" w:cs="Mangal" w:eastAsia="Calibri"/>
          <w:sz w:val="28"/>
          <w:szCs w:val="28"/>
          <w:lang w:bidi="hi-IN" w:eastAsia="hi-IN"/>
        </w:rPr>
        <w:t xml:space="preserve"> </w:t>
      </w:r>
      <w:r>
        <w:rPr>
          <w:rStyle w:val="767"/>
          <w:rFonts w:ascii="Times New Roman" w:hAnsi="Times New Roman" w:cs="Times New Roman"/>
          <w:color w:val="000000"/>
          <w:sz w:val="28"/>
          <w:szCs w:val="28"/>
        </w:rPr>
        <w:t xml:space="preserve">.... року народження</w:t>
      </w:r>
      <w:r>
        <w:rPr>
          <w:rStyle w:val="767"/>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Ж</w:t>
      </w:r>
      <w:r>
        <w:rPr>
          <w:rFonts w:ascii="Times New Roman" w:hAnsi="Times New Roman" w:cs="Times New Roman"/>
          <w:color w:val="000000"/>
          <w:sz w:val="28"/>
          <w:szCs w:val="28"/>
        </w:rPr>
        <w:t xml:space="preserve">итловий будинок з надвірними будівлями та </w:t>
      </w:r>
      <w:r>
        <w:rPr>
          <w:rFonts w:ascii="Times New Roman" w:hAnsi="Times New Roman" w:cs="Times New Roman"/>
          <w:color w:val="202020"/>
          <w:sz w:val="28"/>
          <w:szCs w:val="28"/>
          <w:shd w:val="clear" w:fill="FFFFFF" w:color="auto"/>
        </w:rPr>
        <w:t xml:space="preserve">земельн</w:t>
      </w:r>
      <w:r>
        <w:rPr>
          <w:rFonts w:ascii="Times New Roman" w:hAnsi="Times New Roman" w:cs="Times New Roman"/>
          <w:color w:val="202020"/>
          <w:sz w:val="28"/>
          <w:szCs w:val="28"/>
          <w:shd w:val="clear" w:fill="FFFFFF" w:color="auto"/>
        </w:rPr>
        <w:t xml:space="preserve">а</w:t>
      </w:r>
      <w:r>
        <w:rPr>
          <w:rFonts w:ascii="Times New Roman" w:hAnsi="Times New Roman" w:cs="Times New Roman"/>
          <w:color w:val="202020"/>
          <w:sz w:val="28"/>
          <w:szCs w:val="28"/>
          <w:shd w:val="clear" w:fill="FFFFFF" w:color="auto"/>
        </w:rPr>
        <w:t xml:space="preserve"> ділянк</w:t>
      </w:r>
      <w:r>
        <w:rPr>
          <w:rFonts w:ascii="Times New Roman" w:hAnsi="Times New Roman" w:cs="Times New Roman"/>
          <w:color w:val="202020"/>
          <w:sz w:val="28"/>
          <w:szCs w:val="28"/>
          <w:shd w:val="clear" w:fill="FFFFFF" w:color="auto"/>
        </w:rPr>
        <w:t xml:space="preserve">а</w:t>
      </w:r>
      <w:r>
        <w:rPr>
          <w:rFonts w:ascii="Times New Roman" w:hAnsi="Times New Roman" w:cs="Times New Roman"/>
          <w:color w:val="202020"/>
          <w:sz w:val="28"/>
          <w:szCs w:val="28"/>
          <w:shd w:val="clear" w:fill="FFFFFF" w:color="auto"/>
        </w:rPr>
        <w:t xml:space="preserve"> площею 0,5076 га,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розташовані </w:t>
      </w:r>
      <w:r>
        <w:rPr>
          <w:rFonts w:ascii="Times New Roman" w:hAnsi="Times New Roman" w:cs="Times New Roman"/>
          <w:color w:val="000000"/>
          <w:sz w:val="28"/>
          <w:szCs w:val="28"/>
        </w:rPr>
        <w:t xml:space="preserve">за адресою, вул. ... Корюківського (Менського) району Чернігівської області</w:t>
      </w:r>
      <w:r>
        <w:rPr>
          <w:rFonts w:ascii="Times New Roman" w:hAnsi="Times New Roman" w:cs="Times New Roman"/>
          <w:color w:val="000000"/>
          <w:sz w:val="28"/>
          <w:szCs w:val="28"/>
        </w:rPr>
        <w:t xml:space="preserve">. </w:t>
      </w:r>
      <w:r>
        <w:rPr>
          <w:rFonts w:ascii="Times New Roman" w:hAnsi="Times New Roman" w:cs="Times New Roman" w:eastAsia="Calibri"/>
          <w:sz w:val="28"/>
          <w:szCs w:val="28"/>
          <w:lang w:bidi="hi-IN" w:eastAsia="hi-IN"/>
        </w:rPr>
        <w:t xml:space="preserve"> </w:t>
      </w:r>
      <w:r>
        <w:rPr>
          <w:rFonts w:ascii="Times New Roman" w:hAnsi="Times New Roman" w:cs="Times New Roman" w:eastAsia="Calibri"/>
          <w:sz w:val="28"/>
          <w:szCs w:val="28"/>
          <w:lang w:bidi="hi-IN" w:eastAsia="hi-IN"/>
        </w:rPr>
        <w:t xml:space="preserve">Олена Михайлівна запропонувала </w:t>
      </w:r>
      <w:r>
        <w:rPr>
          <w:rStyle w:val="768"/>
          <w:rFonts w:ascii="Times New Roman" w:hAnsi="Times New Roman" w:cs="Times New Roman"/>
          <w:color w:val="000000"/>
          <w:sz w:val="28"/>
          <w:szCs w:val="28"/>
        </w:rPr>
        <w:t xml:space="preserve">на укладення та підписання договору купівлі-продажу </w:t>
      </w:r>
      <w:r>
        <w:rPr>
          <w:rFonts w:ascii="Times New Roman" w:hAnsi="Times New Roman" w:cs="Times New Roman"/>
          <w:color w:val="000000"/>
          <w:sz w:val="28"/>
          <w:szCs w:val="28"/>
        </w:rPr>
        <w:t xml:space="preserve">житлового будинку з надвірними будівлями та </w:t>
      </w:r>
      <w:r>
        <w:rPr>
          <w:rFonts w:ascii="Times New Roman" w:hAnsi="Times New Roman" w:cs="Times New Roman"/>
          <w:color w:val="202020"/>
          <w:sz w:val="28"/>
          <w:szCs w:val="28"/>
          <w:shd w:val="clear" w:fill="FFFFFF" w:color="auto"/>
        </w:rPr>
        <w:t xml:space="preserve">земельної ділянки </w:t>
      </w:r>
      <w:r>
        <w:rPr>
          <w:rFonts w:ascii="Times New Roman" w:hAnsi="Times New Roman" w:cs="Times New Roman"/>
          <w:color w:val="202020"/>
          <w:sz w:val="28"/>
          <w:szCs w:val="28"/>
          <w:shd w:val="clear" w:fill="FFFFFF" w:color="auto"/>
        </w:rPr>
        <w:t xml:space="preserve"> </w:t>
      </w:r>
      <w:r>
        <w:rPr>
          <w:rFonts w:ascii="Times New Roman" w:hAnsi="Times New Roman" w:cs="Times New Roman"/>
          <w:color w:val="000000"/>
          <w:sz w:val="28"/>
          <w:szCs w:val="28"/>
        </w:rPr>
        <w:t xml:space="preserve">від імені малолітньої дитини, ... року народження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надати матері дитини ... року народження. </w:t>
      </w:r>
      <w:r/>
    </w:p>
    <w:p>
      <w:pPr>
        <w:pStyle w:val="739"/>
        <w:jc w:val="both"/>
        <w:spacing w:after="0" w:afterAutospacing="0" w:before="0" w:beforeAutospacing="0"/>
        <w:rPr>
          <w:rFonts w:cs="Mangal" w:eastAsia="Calibri"/>
          <w:sz w:val="28"/>
          <w:szCs w:val="28"/>
          <w:lang w:bidi="hi-IN" w:eastAsia="hi-IN"/>
        </w:rPr>
      </w:pPr>
      <w:r>
        <w:rPr>
          <w:rFonts w:cs="Mangal" w:eastAsia="Calibri"/>
          <w:sz w:val="28"/>
          <w:szCs w:val="28"/>
          <w:lang w:val="uk-UA" w:bidi="hi-IN" w:eastAsia="hi-IN"/>
        </w:rPr>
        <w:t xml:space="preserve">Головуючий запитав чи є запитання у членів виконкому по даному питанню та враховуючи, що запитань немає </w:t>
      </w:r>
      <w:r>
        <w:rPr>
          <w:rFonts w:cs="Mangal" w:eastAsia="Calibri"/>
          <w:sz w:val="28"/>
          <w:szCs w:val="28"/>
          <w:lang w:bidi="hi-IN" w:eastAsia="hi-IN"/>
        </w:rPr>
        <w:t xml:space="preserve">поставив </w:t>
      </w:r>
      <w:r>
        <w:rPr>
          <w:rFonts w:cs="Mangal" w:eastAsia="Calibri"/>
          <w:sz w:val="28"/>
          <w:szCs w:val="28"/>
          <w:lang w:val="uk-UA" w:bidi="hi-IN" w:eastAsia="hi-IN"/>
        </w:rPr>
        <w:t xml:space="preserve">на голосування </w:t>
      </w:r>
      <w:r>
        <w:rPr>
          <w:rFonts w:cs="Mangal" w:eastAsia="Calibri"/>
          <w:sz w:val="28"/>
          <w:szCs w:val="28"/>
          <w:lang w:bidi="hi-IN" w:eastAsia="hi-IN"/>
        </w:rPr>
        <w:t xml:space="preserve">про</w:t>
      </w:r>
      <w:r>
        <w:rPr>
          <w:rFonts w:cs="Mangal" w:eastAsia="Calibri"/>
          <w:sz w:val="28"/>
          <w:szCs w:val="28"/>
          <w:lang w:val="uk-UA" w:bidi="hi-IN" w:eastAsia="hi-IN"/>
        </w:rPr>
        <w:t xml:space="preserve">є</w:t>
      </w:r>
      <w:r>
        <w:rPr>
          <w:rFonts w:cs="Mangal" w:eastAsia="Calibri"/>
          <w:sz w:val="28"/>
          <w:szCs w:val="28"/>
          <w:lang w:bidi="hi-IN" w:eastAsia="hi-IN"/>
        </w:rPr>
        <w:t xml:space="preserve">кт рішення </w:t>
      </w:r>
      <w:r>
        <w:rPr>
          <w:rFonts w:cs="Mangal" w:eastAsia="Calibri"/>
          <w:sz w:val="28"/>
          <w:szCs w:val="28"/>
          <w:lang w:val="uk-UA" w:bidi="hi-IN" w:eastAsia="hi-IN"/>
        </w:rPr>
        <w:t xml:space="preserve">- </w:t>
      </w:r>
      <w:r>
        <w:rPr>
          <w:rFonts w:cs="Mangal" w:eastAsia="Calibri"/>
          <w:sz w:val="28"/>
          <w:szCs w:val="28"/>
          <w:lang w:bidi="hi-IN" w:eastAsia="hi-IN"/>
        </w:rPr>
        <w:t xml:space="preserve">«</w:t>
      </w:r>
      <w:r>
        <w:rPr>
          <w:sz w:val="28"/>
          <w:szCs w:val="28"/>
        </w:rPr>
        <w:t xml:space="preserve">Про надання дозволу на укладення договору купівлі-продажу житлового</w:t>
      </w:r>
      <w:r>
        <w:rPr>
          <w:sz w:val="28"/>
          <w:szCs w:val="28"/>
          <w:lang w:val="uk-UA"/>
        </w:rPr>
        <w:t xml:space="preserve"> </w:t>
      </w:r>
      <w:r>
        <w:rPr>
          <w:sz w:val="28"/>
          <w:szCs w:val="28"/>
        </w:rPr>
        <w:t xml:space="preserve">будинку з надвірними будівлями та земельної ділянки на ім’я малолітньої</w:t>
      </w:r>
      <w:r>
        <w:rPr>
          <w:sz w:val="28"/>
          <w:szCs w:val="28"/>
          <w:lang w:val="uk-UA"/>
        </w:rPr>
        <w:t xml:space="preserve"> </w:t>
      </w:r>
      <w:r>
        <w:rPr>
          <w:sz w:val="28"/>
          <w:szCs w:val="28"/>
        </w:rPr>
        <w:t xml:space="preserve">дитини</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104</w:t>
      </w:r>
      <w:r>
        <w:rPr>
          <w:sz w:val="28"/>
          <w:szCs w:val="28"/>
          <w:lang w:val="uk-UA"/>
        </w:rPr>
        <w:t xml:space="preserve"> «</w:t>
      </w:r>
      <w:r>
        <w:rPr>
          <w:sz w:val="28"/>
          <w:szCs w:val="28"/>
          <w:lang w:val="uk-UA"/>
        </w:rPr>
        <w:t xml:space="preserve">Про надання дозволу на укладення договору купівлі-продажу житлового</w:t>
      </w:r>
      <w:r>
        <w:rPr>
          <w:sz w:val="28"/>
          <w:szCs w:val="28"/>
          <w:lang w:val="uk-UA"/>
        </w:rPr>
        <w:t xml:space="preserve"> </w:t>
      </w:r>
      <w:r>
        <w:rPr>
          <w:sz w:val="28"/>
          <w:szCs w:val="28"/>
          <w:lang w:val="uk-UA"/>
        </w:rPr>
        <w:t xml:space="preserve">будинку з надвірними будівлями та земельної ділянки на ім’я малолітньої</w:t>
      </w:r>
      <w:r>
        <w:rPr>
          <w:sz w:val="28"/>
          <w:szCs w:val="28"/>
          <w:lang w:val="uk-UA"/>
        </w:rPr>
        <w:t xml:space="preserve"> </w:t>
      </w:r>
      <w:r>
        <w:rPr>
          <w:sz w:val="28"/>
          <w:szCs w:val="28"/>
          <w:lang w:val="uk-UA"/>
        </w:rPr>
        <w:t xml:space="preserve">дитини</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739"/>
        <w:jc w:val="both"/>
        <w:spacing w:after="0" w:afterAutospacing="0" w:before="0" w:beforeAutospacing="0"/>
        <w:rPr>
          <w:sz w:val="28"/>
          <w:szCs w:val="28"/>
          <w:lang w:val="uk-UA"/>
        </w:rPr>
      </w:pPr>
      <w:r>
        <w:rPr>
          <w:sz w:val="28"/>
          <w:szCs w:val="28"/>
          <w:lang w:val="uk-UA"/>
        </w:rPr>
        <w:t xml:space="preserve">105. </w:t>
      </w:r>
      <w:r>
        <w:rPr>
          <w:sz w:val="28"/>
          <w:szCs w:val="28"/>
          <w:lang w:val="uk-UA"/>
        </w:rPr>
        <w:t xml:space="preserve">СЛУХАЛИ:</w:t>
      </w:r>
      <w:r/>
    </w:p>
    <w:p>
      <w:pPr>
        <w:pStyle w:val="739"/>
        <w:jc w:val="both"/>
        <w:spacing w:after="0" w:afterAutospacing="0" w:before="0" w:beforeAutospacing="0"/>
        <w:rPr>
          <w:sz w:val="28"/>
          <w:szCs w:val="28"/>
          <w:lang w:val="uk-UA"/>
        </w:rPr>
      </w:pPr>
      <w:r>
        <w:rPr>
          <w:sz w:val="28"/>
          <w:szCs w:val="28"/>
          <w:lang w:val="uk-UA"/>
        </w:rPr>
        <w:t xml:space="preserve">Васильчук О.М.</w:t>
      </w:r>
      <w:r>
        <w:rPr>
          <w:sz w:val="28"/>
          <w:szCs w:val="28"/>
          <w:lang w:val="uk-UA"/>
        </w:rPr>
        <w:t xml:space="preserve">, про</w:t>
      </w:r>
      <w:r>
        <w:rPr>
          <w:sz w:val="28"/>
          <w:szCs w:val="28"/>
          <w:lang w:val="uk-UA"/>
        </w:rPr>
        <w:t xml:space="preserve"> надходження</w:t>
      </w:r>
      <w:r>
        <w:rPr>
          <w:sz w:val="28"/>
          <w:szCs w:val="28"/>
          <w:lang w:val="uk-UA"/>
        </w:rPr>
        <w:t xml:space="preserve"> заяв</w:t>
      </w:r>
      <w:r>
        <w:rPr>
          <w:sz w:val="28"/>
          <w:szCs w:val="28"/>
          <w:lang w:val="uk-UA"/>
        </w:rPr>
        <w:t xml:space="preserve">и від</w:t>
      </w:r>
      <w:r>
        <w:rPr>
          <w:sz w:val="28"/>
          <w:szCs w:val="28"/>
          <w:lang w:val="uk-UA"/>
        </w:rPr>
        <w:t xml:space="preserve"> </w:t>
      </w:r>
      <w:r>
        <w:rPr>
          <w:color w:val="000000"/>
          <w:sz w:val="28"/>
          <w:szCs w:val="28"/>
          <w:lang w:val="uk-UA"/>
        </w:rPr>
        <w:t xml:space="preserve">...., </w:t>
      </w:r>
      <w:r>
        <w:rPr>
          <w:sz w:val="28"/>
          <w:szCs w:val="28"/>
          <w:lang w:val="uk-UA"/>
        </w:rPr>
        <w:t xml:space="preserve">  </w:t>
      </w:r>
      <w:r>
        <w:rPr>
          <w:rStyle w:val="769"/>
          <w:color w:val="000000"/>
          <w:sz w:val="28"/>
          <w:szCs w:val="28"/>
          <w:lang w:val="uk-UA"/>
        </w:rPr>
        <w:t xml:space="preserve">та додані до </w:t>
      </w:r>
      <w:r>
        <w:rPr>
          <w:rStyle w:val="769"/>
          <w:color w:val="000000"/>
          <w:sz w:val="28"/>
          <w:szCs w:val="28"/>
          <w:lang w:val="uk-UA"/>
        </w:rPr>
        <w:t xml:space="preserve">заяви</w:t>
      </w:r>
      <w:r>
        <w:rPr>
          <w:rStyle w:val="769"/>
          <w:color w:val="000000"/>
          <w:sz w:val="28"/>
          <w:szCs w:val="28"/>
          <w:lang w:val="uk-UA"/>
        </w:rPr>
        <w:t xml:space="preserve"> документи про взяття на квартирний облік, </w:t>
      </w:r>
      <w:r>
        <w:rPr>
          <w:rStyle w:val="769"/>
          <w:color w:val="000000"/>
          <w:sz w:val="28"/>
          <w:szCs w:val="28"/>
          <w:lang w:val="uk-UA"/>
        </w:rPr>
        <w:t xml:space="preserve">як </w:t>
      </w:r>
      <w:r>
        <w:rPr>
          <w:rStyle w:val="769"/>
          <w:color w:val="000000"/>
          <w:sz w:val="28"/>
          <w:szCs w:val="28"/>
          <w:lang w:val="uk-UA"/>
        </w:rPr>
        <w:t xml:space="preserve">такої, що потребує поліпшення </w:t>
      </w:r>
      <w:r>
        <w:rPr>
          <w:color w:val="000000"/>
          <w:sz w:val="28"/>
          <w:szCs w:val="28"/>
          <w:lang w:val="uk-UA"/>
        </w:rPr>
        <w:t xml:space="preserve">житлових умов, враховуючи, що заявниця має статус дитини, позбавленої батьківського піклування, не має житла на правах приватної власності, дійсно потребує поліпшення житлових умов</w:t>
      </w:r>
      <w:r>
        <w:rPr>
          <w:color w:val="000000"/>
          <w:sz w:val="28"/>
          <w:szCs w:val="28"/>
          <w:lang w:val="uk-UA"/>
        </w:rPr>
        <w:t xml:space="preserve">. Олена Михайлівна запропонувала членам виконавчого комітету в</w:t>
      </w:r>
      <w:r>
        <w:rPr>
          <w:rStyle w:val="752"/>
          <w:color w:val="000000"/>
          <w:sz w:val="28"/>
          <w:szCs w:val="28"/>
          <w:lang w:val="uk-UA"/>
        </w:rPr>
        <w:t xml:space="preserve">зяти з </w:t>
      </w:r>
      <w:r>
        <w:rPr>
          <w:color w:val="000000"/>
          <w:sz w:val="28"/>
          <w:szCs w:val="28"/>
          <w:lang w:val="uk-UA"/>
        </w:rPr>
        <w:t xml:space="preserve">21 червня 2022 року на квартирний облік </w:t>
      </w:r>
      <w:r>
        <w:rPr>
          <w:color w:val="000000"/>
          <w:sz w:val="28"/>
          <w:szCs w:val="28"/>
          <w:lang w:val="uk-UA"/>
        </w:rPr>
        <w:t xml:space="preserve">для одержання житла поза чергою</w:t>
      </w:r>
      <w:r>
        <w:rPr>
          <w:color w:val="000000"/>
          <w:sz w:val="28"/>
          <w:szCs w:val="28"/>
          <w:lang w:val="uk-UA"/>
        </w:rPr>
        <w:t xml:space="preserve"> Семенову Вікторію Романівну, .... року народження, дитину, позбавлену батьківського піклування, уродженку ...</w:t>
      </w:r>
      <w:r>
        <w:rPr>
          <w:color w:val="000000"/>
          <w:sz w:val="28"/>
          <w:szCs w:val="28"/>
          <w:lang w:val="uk-UA"/>
        </w:rPr>
        <w:t xml:space="preserve"> Чернігівської області, як таку що потребує поліпшення житлових умов, з включенням її до списку осіб для позачергового одержання житла.</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105</w:t>
      </w:r>
      <w:r>
        <w:rPr>
          <w:sz w:val="28"/>
          <w:szCs w:val="28"/>
          <w:lang w:val="uk-UA"/>
        </w:rPr>
        <w:t xml:space="preserve"> «</w:t>
      </w:r>
      <w:r>
        <w:rPr>
          <w:sz w:val="28"/>
          <w:szCs w:val="28"/>
        </w:rPr>
        <w:t xml:space="preserve">Про взяття на квартирний облік дитини, позбавленої батьківського</w:t>
      </w:r>
      <w:r>
        <w:rPr>
          <w:sz w:val="28"/>
          <w:szCs w:val="28"/>
          <w:lang w:val="uk-UA"/>
        </w:rPr>
        <w:t xml:space="preserve"> </w:t>
      </w:r>
      <w:r>
        <w:rPr>
          <w:sz w:val="28"/>
          <w:szCs w:val="28"/>
        </w:rPr>
        <w:t xml:space="preserve">піклування</w:t>
      </w:r>
      <w:r>
        <w:rPr>
          <w:sz w:val="28"/>
          <w:szCs w:val="28"/>
          <w:lang w:val="uk-UA"/>
        </w:rPr>
        <w:t xml:space="preserve">» - приймається (додається).</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106. СЛУХАЛИ:</w:t>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Марцеву Т.І., про звернення </w:t>
      </w:r>
      <w:r>
        <w:rPr>
          <w:rStyle w:val="770"/>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про надання дозволу на пере</w:t>
      </w:r>
      <w:r>
        <w:rPr>
          <w:rFonts w:ascii="Times New Roman" w:hAnsi="Times New Roman" w:cs="Times New Roman"/>
          <w:color w:val="000000"/>
          <w:sz w:val="28"/>
          <w:szCs w:val="28"/>
        </w:rPr>
        <w:t xml:space="preserve">поховання останків померлого </w:t>
      </w:r>
      <w:r>
        <w:rPr>
          <w:rFonts w:ascii="Times New Roman" w:hAnsi="Times New Roman" w:cs="Times New Roman"/>
          <w:color w:val="000000"/>
          <w:sz w:val="28"/>
          <w:szCs w:val="28"/>
        </w:rPr>
        <w:t xml:space="preserve"> ... який помер 19</w:t>
      </w:r>
      <w:r>
        <w:rPr>
          <w:rFonts w:ascii="Times New Roman" w:hAnsi="Times New Roman" w:cs="Times New Roman"/>
          <w:color w:val="000000"/>
          <w:sz w:val="28"/>
          <w:szCs w:val="28"/>
        </w:rPr>
        <w:t xml:space="preserve"> березня </w:t>
      </w:r>
      <w:r>
        <w:rPr>
          <w:rFonts w:ascii="Times New Roman" w:hAnsi="Times New Roman" w:cs="Times New Roman"/>
          <w:color w:val="000000"/>
          <w:sz w:val="28"/>
          <w:szCs w:val="28"/>
        </w:rPr>
        <w:t xml:space="preserve">2022 р</w:t>
      </w:r>
      <w:r>
        <w:rPr>
          <w:rFonts w:ascii="Times New Roman" w:hAnsi="Times New Roman" w:cs="Times New Roman"/>
          <w:color w:val="000000"/>
          <w:sz w:val="28"/>
          <w:szCs w:val="28"/>
        </w:rPr>
        <w:t xml:space="preserve">оку,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перебуваючи під час активних воєнних дій в</w:t>
      </w:r>
      <w:r>
        <w:rPr>
          <w:rFonts w:ascii="Times New Roman" w:hAnsi="Times New Roman" w:cs="Times New Roman"/>
          <w:color w:val="000000"/>
          <w:sz w:val="28"/>
          <w:szCs w:val="28"/>
        </w:rPr>
        <w:t xml:space="preserve"> КЛПЗ «Чернігівська обласна психоневрологічна лікарня» в с. Халявин Чернігівського району Чернігівської області</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 був похований на території лікарні. Заявниця, надаючи свідоцтво про смерть </w:t>
      </w:r>
      <w:r>
        <w:rPr>
          <w:rStyle w:val="771"/>
          <w:rFonts w:ascii="Times New Roman" w:hAnsi="Times New Roman" w:cs="Times New Roman"/>
          <w:color w:val="000000"/>
          <w:sz w:val="28"/>
          <w:szCs w:val="28"/>
        </w:rPr>
        <w:t xml:space="preserve">від 16</w:t>
      </w:r>
      <w:r>
        <w:rPr>
          <w:rStyle w:val="771"/>
          <w:rFonts w:ascii="Times New Roman" w:hAnsi="Times New Roman" w:cs="Times New Roman"/>
          <w:color w:val="000000"/>
          <w:sz w:val="28"/>
          <w:szCs w:val="28"/>
        </w:rPr>
        <w:t xml:space="preserve"> червня </w:t>
      </w:r>
      <w:r>
        <w:rPr>
          <w:rStyle w:val="771"/>
          <w:rFonts w:ascii="Times New Roman" w:hAnsi="Times New Roman" w:cs="Times New Roman"/>
          <w:color w:val="000000"/>
          <w:sz w:val="28"/>
          <w:szCs w:val="28"/>
        </w:rPr>
        <w:t xml:space="preserve">2022 р</w:t>
      </w:r>
      <w:r>
        <w:rPr>
          <w:rStyle w:val="771"/>
          <w:rFonts w:ascii="Times New Roman" w:hAnsi="Times New Roman" w:cs="Times New Roman"/>
          <w:color w:val="000000"/>
          <w:sz w:val="28"/>
          <w:szCs w:val="28"/>
        </w:rPr>
        <w:t xml:space="preserve">оку, с</w:t>
      </w:r>
      <w:r>
        <w:rPr>
          <w:rFonts w:ascii="Times New Roman" w:hAnsi="Times New Roman" w:cs="Times New Roman"/>
          <w:color w:val="000000"/>
          <w:sz w:val="28"/>
          <w:szCs w:val="28"/>
        </w:rPr>
        <w:t xml:space="preserve">ерія І-ЕЛ №....</w:t>
      </w:r>
      <w:r>
        <w:rPr>
          <w:rFonts w:ascii="Times New Roman" w:hAnsi="Times New Roman" w:cs="Times New Roman"/>
          <w:color w:val="000000"/>
          <w:sz w:val="28"/>
          <w:szCs w:val="28"/>
        </w:rPr>
        <w:t xml:space="preserve"> та </w:t>
      </w:r>
      <w:r>
        <w:rPr>
          <w:rStyle w:val="772"/>
          <w:rFonts w:ascii="Times New Roman" w:hAnsi="Times New Roman" w:cs="Times New Roman"/>
          <w:color w:val="000000"/>
          <w:sz w:val="28"/>
          <w:szCs w:val="28"/>
        </w:rPr>
        <w:t xml:space="preserve">лист Головного </w:t>
      </w:r>
      <w:r>
        <w:rPr>
          <w:rFonts w:ascii="Times New Roman" w:hAnsi="Times New Roman" w:cs="Times New Roman"/>
          <w:color w:val="000000"/>
          <w:sz w:val="28"/>
          <w:szCs w:val="28"/>
        </w:rPr>
        <w:t xml:space="preserve">управління Держпродспоживслужби в Чернігівській області від 17.06.2022 № 01-33-02-29/1426 про надання дозволу на перепоховання останків померлого гр. ...</w:t>
      </w:r>
      <w:r>
        <w:rPr>
          <w:rFonts w:ascii="Times New Roman" w:hAnsi="Times New Roman" w:cs="Times New Roman"/>
          <w:color w:val="000000"/>
          <w:sz w:val="28"/>
          <w:szCs w:val="28"/>
        </w:rPr>
        <w:t xml:space="preserve">, просить дозволити перепоховання </w:t>
      </w:r>
      <w:r>
        <w:rPr>
          <w:rFonts w:ascii="Times New Roman" w:hAnsi="Times New Roman" w:cs="Times New Roman"/>
          <w:color w:val="000000"/>
          <w:sz w:val="28"/>
          <w:szCs w:val="28"/>
        </w:rPr>
        <w:t xml:space="preserve">на територію кладовища, що знаход</w:t>
      </w:r>
      <w:r>
        <w:rPr>
          <w:rFonts w:ascii="Times New Roman" w:hAnsi="Times New Roman" w:cs="Times New Roman"/>
          <w:color w:val="000000"/>
          <w:sz w:val="28"/>
          <w:szCs w:val="28"/>
        </w:rPr>
        <w:t xml:space="preserve">и</w:t>
      </w:r>
      <w:r>
        <w:rPr>
          <w:rFonts w:ascii="Times New Roman" w:hAnsi="Times New Roman" w:cs="Times New Roman"/>
          <w:color w:val="000000"/>
          <w:sz w:val="28"/>
          <w:szCs w:val="28"/>
        </w:rPr>
        <w:t xml:space="preserve">ться в ....</w:t>
      </w:r>
      <w:r>
        <w:rPr>
          <w:rFonts w:ascii="Times New Roman" w:hAnsi="Times New Roman" w:cs="Times New Roman"/>
          <w:color w:val="000000"/>
          <w:sz w:val="28"/>
          <w:szCs w:val="28"/>
        </w:rPr>
        <w:t xml:space="preserve"> Чернігівської області</w:t>
      </w:r>
      <w:r>
        <w:rPr>
          <w:rFonts w:ascii="Times New Roman" w:hAnsi="Times New Roman" w:cs="Times New Roman"/>
          <w:color w:val="000000"/>
          <w:sz w:val="28"/>
          <w:szCs w:val="28"/>
        </w:rPr>
        <w:t xml:space="preserve">.Тетяна Іванівна запропонувала</w:t>
      </w:r>
      <w:r>
        <w:rPr>
          <w:rFonts w:ascii="Times New Roman" w:hAnsi="Times New Roman" w:cs="Times New Roman"/>
          <w:color w:val="000000"/>
          <w:sz w:val="28"/>
          <w:szCs w:val="28"/>
        </w:rPr>
        <w:t xml:space="preserve"> надати дозв</w:t>
      </w:r>
      <w:r>
        <w:rPr>
          <w:rFonts w:ascii="Times New Roman" w:hAnsi="Times New Roman" w:cs="Times New Roman"/>
          <w:color w:val="000000"/>
          <w:sz w:val="28"/>
          <w:szCs w:val="28"/>
        </w:rPr>
        <w:t xml:space="preserve">іл на перепоховання останків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 р</w:t>
      </w:r>
      <w:r>
        <w:rPr>
          <w:rFonts w:ascii="Times New Roman" w:hAnsi="Times New Roman" w:cs="Times New Roman"/>
          <w:color w:val="000000"/>
          <w:sz w:val="28"/>
          <w:szCs w:val="28"/>
        </w:rPr>
        <w:t xml:space="preserve">оботи по виконанню перепоховання останків здійснити гр. .....за власний рахунок.</w:t>
      </w:r>
      <w:r/>
    </w:p>
    <w:p>
      <w:pPr>
        <w:pStyle w:val="739"/>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Головуючий поставив про</w:t>
      </w:r>
      <w:r>
        <w:rPr>
          <w:rFonts w:cs="Mangal" w:eastAsia="Calibri"/>
          <w:sz w:val="28"/>
          <w:szCs w:val="28"/>
          <w:lang w:val="uk-UA" w:bidi="hi-IN" w:eastAsia="hi-IN"/>
        </w:rPr>
        <w:t xml:space="preserve">є</w:t>
      </w:r>
      <w:r>
        <w:rPr>
          <w:rFonts w:cs="Mangal" w:eastAsia="Calibri"/>
          <w:sz w:val="28"/>
          <w:szCs w:val="28"/>
          <w:lang w:bidi="hi-IN" w:eastAsia="hi-IN"/>
        </w:rPr>
        <w:t xml:space="preserve">кт рішення</w:t>
      </w:r>
      <w:r>
        <w:rPr>
          <w:rFonts w:cs="Mangal" w:eastAsia="Calibri"/>
          <w:sz w:val="28"/>
          <w:szCs w:val="28"/>
          <w:lang w:val="uk-UA" w:bidi="hi-IN" w:eastAsia="hi-IN"/>
        </w:rPr>
        <w:t xml:space="preserve">- </w:t>
      </w:r>
      <w:r>
        <w:rPr>
          <w:rFonts w:cs="Mangal" w:eastAsia="Calibri"/>
          <w:sz w:val="28"/>
          <w:szCs w:val="28"/>
          <w:lang w:bidi="hi-IN" w:eastAsia="hi-IN"/>
        </w:rPr>
        <w:t xml:space="preserve"> «</w:t>
      </w:r>
      <w:r>
        <w:rPr>
          <w:sz w:val="28"/>
          <w:szCs w:val="28"/>
        </w:rPr>
        <w:t xml:space="preserve">Про надання дозволу на </w:t>
      </w:r>
      <w:r>
        <w:rPr>
          <w:sz w:val="28"/>
          <w:szCs w:val="28"/>
          <w:lang w:val="uk-UA"/>
        </w:rPr>
        <w:t xml:space="preserve">перепоховання останків померлого» </w:t>
      </w:r>
      <w:r>
        <w:rPr>
          <w:rFonts w:cs="Mangal" w:eastAsia="Calibri"/>
          <w:sz w:val="28"/>
          <w:szCs w:val="28"/>
          <w:lang w:bidi="hi-IN" w:eastAsia="hi-IN"/>
        </w:rPr>
        <w:t xml:space="preserve">на голосування.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18</w:t>
      </w:r>
      <w:r>
        <w:rPr>
          <w:rFonts w:ascii="Times New Roman" w:hAnsi="Times New Roman" w:cs="Mangal" w:eastAsia="Calibri"/>
          <w:sz w:val="28"/>
          <w:szCs w:val="28"/>
          <w:lang w:bidi="hi-IN" w:eastAsia="hi-IN"/>
        </w:rPr>
        <w:t xml:space="preserve">; «ПРОТИ» - немає; «УТРИМАЛ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w:t>
      </w:r>
      <w:r>
        <w:rPr>
          <w:rFonts w:ascii="Times New Roman" w:hAnsi="Times New Roman" w:cs="Mangal" w:eastAsia="Calibri"/>
          <w:sz w:val="28"/>
          <w:szCs w:val="28"/>
          <w:lang w:bidi="hi-IN" w:eastAsia="hi-IN"/>
        </w:rPr>
        <w:t xml:space="preserve">И</w:t>
      </w:r>
      <w:r>
        <w:rPr>
          <w:rFonts w:ascii="Times New Roman" w:hAnsi="Times New Roman" w:cs="Mangal" w:eastAsia="Calibri"/>
          <w:sz w:val="28"/>
          <w:szCs w:val="28"/>
          <w:lang w:bidi="hi-IN" w:eastAsia="hi-IN"/>
        </w:rPr>
        <w:t xml:space="preserve">» - </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73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106</w:t>
      </w:r>
      <w:r>
        <w:rPr>
          <w:sz w:val="28"/>
          <w:szCs w:val="28"/>
          <w:lang w:val="uk-UA"/>
        </w:rPr>
        <w:t xml:space="preserve"> «</w:t>
      </w:r>
      <w:r>
        <w:rPr>
          <w:sz w:val="28"/>
          <w:szCs w:val="28"/>
        </w:rPr>
        <w:t xml:space="preserve">Про надання дозволу на </w:t>
      </w:r>
      <w:r>
        <w:rPr>
          <w:sz w:val="28"/>
          <w:szCs w:val="28"/>
          <w:lang w:val="uk-UA"/>
        </w:rPr>
        <w:t xml:space="preserve">перепоховання останків померлого</w:t>
      </w:r>
      <w:r>
        <w:rPr>
          <w:sz w:val="28"/>
          <w:szCs w:val="28"/>
          <w:lang w:val="uk-UA"/>
        </w:rPr>
        <w:t xml:space="preserve">» - приймається (додається).</w:t>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r>
      <w:r/>
    </w:p>
    <w:p>
      <w:pPr>
        <w:pStyle w:val="735"/>
        <w:jc w:val="both"/>
        <w:tabs>
          <w:tab w:val="left" w:pos="6804" w:leader="none"/>
        </w:tabs>
        <w:rPr>
          <w:rFonts w:ascii="Times New Roman" w:hAnsi="Times New Roman" w:cs="Times New Roman"/>
          <w:sz w:val="28"/>
          <w:szCs w:val="28"/>
        </w:rPr>
      </w:pPr>
      <w:r>
        <w:rPr>
          <w:rFonts w:ascii="Times New Roman" w:hAnsi="Times New Roman" w:cs="Times New Roman"/>
          <w:sz w:val="28"/>
          <w:szCs w:val="28"/>
        </w:rPr>
        <w:t xml:space="preserve">Міський голова</w:t>
      </w:r>
      <w:r>
        <w:rPr>
          <w:rFonts w:ascii="Times New Roman" w:hAnsi="Times New Roman" w:cs="Times New Roman"/>
          <w:sz w:val="28"/>
          <w:szCs w:val="28"/>
        </w:rPr>
        <w:tab/>
        <w:t xml:space="preserve">Геннадій ПРИМАКОВ</w:t>
      </w:r>
      <w:r/>
    </w:p>
    <w:p>
      <w:pPr>
        <w:pStyle w:val="735"/>
        <w:jc w:val="both"/>
        <w:rPr>
          <w:rFonts w:ascii="Times New Roman" w:hAnsi="Times New Roman" w:cs="Times New Roman"/>
          <w:sz w:val="28"/>
          <w:szCs w:val="28"/>
        </w:rPr>
      </w:pPr>
      <w:r>
        <w:rPr>
          <w:rFonts w:ascii="Times New Roman" w:hAnsi="Times New Roman" w:cs="Times New Roman"/>
          <w:sz w:val="28"/>
          <w:szCs w:val="28"/>
        </w:rPr>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r>
      <w:r/>
    </w:p>
    <w:p>
      <w:pPr>
        <w:pStyle w:val="735"/>
        <w:jc w:val="both"/>
        <w:tabs>
          <w:tab w:val="left" w:pos="6237" w:leader="none"/>
        </w:tabs>
        <w:rPr>
          <w:rFonts w:ascii="Times New Roman" w:hAnsi="Times New Roman" w:cs="Times New Roman"/>
          <w:sz w:val="28"/>
          <w:szCs w:val="28"/>
        </w:rPr>
      </w:pPr>
      <w:r>
        <w:rPr>
          <w:rFonts w:ascii="Times New Roman" w:hAnsi="Times New Roman" w:cs="Times New Roman"/>
          <w:sz w:val="28"/>
          <w:szCs w:val="28"/>
        </w:rPr>
        <w:t xml:space="preserve">Керуючий справами</w:t>
      </w:r>
      <w:r/>
    </w:p>
    <w:p>
      <w:pPr>
        <w:pStyle w:val="735"/>
        <w:jc w:val="both"/>
        <w:tabs>
          <w:tab w:val="left" w:pos="6804" w:leader="none"/>
        </w:tabs>
        <w:rPr>
          <w:rFonts w:ascii="Times New Roman" w:hAnsi="Times New Roman" w:cs="Times New Roman"/>
          <w:sz w:val="28"/>
          <w:szCs w:val="28"/>
        </w:rPr>
      </w:pPr>
      <w:r>
        <w:rPr>
          <w:rFonts w:ascii="Times New Roman" w:hAnsi="Times New Roman" w:cs="Times New Roman"/>
          <w:sz w:val="28"/>
          <w:szCs w:val="28"/>
        </w:rPr>
        <w:t xml:space="preserve">виконавчого комітету</w:t>
      </w:r>
      <w:r>
        <w:rPr>
          <w:rFonts w:ascii="Times New Roman" w:hAnsi="Times New Roman" w:cs="Times New Roman"/>
          <w:sz w:val="28"/>
          <w:szCs w:val="28"/>
        </w:rPr>
        <w:t xml:space="preserve"> ради</w:t>
      </w:r>
      <w:r>
        <w:rPr>
          <w:rFonts w:ascii="Times New Roman" w:hAnsi="Times New Roman" w:cs="Times New Roman"/>
          <w:sz w:val="28"/>
          <w:szCs w:val="28"/>
        </w:rPr>
        <w:tab/>
        <w:t xml:space="preserve">Людмила СТАРОДУБ</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329">
    <w:panose1 w:val="02070409020205020404"/>
  </w:font>
  <w:font w:name="Lucida Sans Unicode">
    <w:panose1 w:val="020B0603030804020204"/>
  </w:font>
  <w:font w:name="Symbol">
    <w:panose1 w:val="05010000000000000000"/>
  </w:font>
  <w:font w:name="Wingdings">
    <w:panose1 w:val="05010000000000000000"/>
  </w:font>
  <w:font w:name="Mangal">
    <w:panose1 w:val="02020603050405020304"/>
  </w:font>
  <w:font w:name="Courier New">
    <w:panose1 w:val="020703090202050204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79834286"/>
      <w:docPartObj>
        <w:docPartGallery w:val="Page Numbers (Top of Page)"/>
        <w:docPartUnique w:val="true"/>
      </w:docPartObj>
      <w:rPr/>
    </w:sdtPr>
    <w:sdtContent>
      <w:p>
        <w:pPr>
          <w:pStyle w:val="777"/>
          <w:jc w:val="center"/>
        </w:pPr>
        <w:r>
          <w:fldChar w:fldCharType="begin"/>
        </w:r>
        <w:r>
          <w:instrText xml:space="preserve">PAGE   \* MERGEFORMAT</w:instrText>
        </w:r>
        <w:r>
          <w:fldChar w:fldCharType="separate"/>
        </w:r>
        <w:r>
          <w:t xml:space="preserve">2</w:t>
        </w:r>
        <w:r>
          <w:fldChar w:fldCharType="end"/>
        </w:r>
        <w:r/>
      </w:p>
    </w:sdtContent>
  </w:sdt>
  <w:p>
    <w:pPr>
      <w:pStyle w:val="77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pPr>
    <w:r>
      <w:t xml:space="preserve">                                                                                  </w:t>
    </w:r>
    <w:r>
      <mc:AlternateContent>
        <mc:Choice Requires="wpg">
          <w:drawing>
            <wp:inline xmlns:wp="http://schemas.openxmlformats.org/drawingml/2006/wordprocessingDrawing" distT="0" distB="0" distL="0" distR="0">
              <wp:extent cx="438150" cy="609600"/>
              <wp:effectExtent l="1905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
                      <a:stretch/>
                    </pic:blipFill>
                    <pic:spPr bwMode="auto">
                      <a:xfrm>
                        <a:off x="0" y="0"/>
                        <a:ext cx="438149"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107" w:hanging="720"/>
      </w:pPr>
      <w:rPr>
        <w:rFonts w:ascii="Times New Roman" w:hAnsi="Times New Roman" w:cs="Times New Roman" w:eastAsia="Times New Roman" w:hint="default"/>
        <w:spacing w:val="-1"/>
        <w:sz w:val="28"/>
        <w:szCs w:val="28"/>
        <w:lang w:val="uk-UA" w:bidi="ar-SA" w:eastAsia="en-US"/>
      </w:rPr>
    </w:lvl>
    <w:lvl w:ilvl="1">
      <w:start w:val="1"/>
      <w:numFmt w:val="bullet"/>
      <w:isLgl w:val="false"/>
      <w:suff w:val="tab"/>
      <w:lvlText w:val="-"/>
      <w:lvlJc w:val="left"/>
      <w:pPr>
        <w:ind w:left="1247" w:hanging="720"/>
      </w:pPr>
      <w:rPr>
        <w:rFonts w:hint="default"/>
        <w:lang w:val="uk-UA" w:bidi="ar-SA" w:eastAsia="en-US"/>
      </w:rPr>
    </w:lvl>
    <w:lvl w:ilvl="2">
      <w:start w:val="1"/>
      <w:numFmt w:val="bullet"/>
      <w:isLgl w:val="false"/>
      <w:suff w:val="tab"/>
      <w:lvlText w:val="•"/>
      <w:lvlJc w:val="left"/>
      <w:pPr>
        <w:ind w:left="2242" w:hanging="720"/>
      </w:pPr>
      <w:rPr>
        <w:rFonts w:hint="default"/>
        <w:lang w:val="uk-UA" w:bidi="ar-SA" w:eastAsia="en-US"/>
      </w:rPr>
    </w:lvl>
    <w:lvl w:ilvl="3">
      <w:start w:val="1"/>
      <w:numFmt w:val="bullet"/>
      <w:isLgl w:val="false"/>
      <w:suff w:val="tab"/>
      <w:lvlText w:val="•"/>
      <w:lvlJc w:val="left"/>
      <w:pPr>
        <w:ind w:left="3244" w:hanging="720"/>
      </w:pPr>
      <w:rPr>
        <w:rFonts w:hint="default"/>
        <w:lang w:val="uk-UA" w:bidi="ar-SA" w:eastAsia="en-US"/>
      </w:rPr>
    </w:lvl>
    <w:lvl w:ilvl="4">
      <w:start w:val="1"/>
      <w:numFmt w:val="bullet"/>
      <w:isLgl w:val="false"/>
      <w:suff w:val="tab"/>
      <w:lvlText w:val="•"/>
      <w:lvlJc w:val="left"/>
      <w:pPr>
        <w:ind w:left="4246" w:hanging="720"/>
      </w:pPr>
      <w:rPr>
        <w:rFonts w:hint="default"/>
        <w:lang w:val="uk-UA" w:bidi="ar-SA" w:eastAsia="en-US"/>
      </w:rPr>
    </w:lvl>
    <w:lvl w:ilvl="5">
      <w:start w:val="1"/>
      <w:numFmt w:val="bullet"/>
      <w:isLgl w:val="false"/>
      <w:suff w:val="tab"/>
      <w:lvlText w:val="•"/>
      <w:lvlJc w:val="left"/>
      <w:pPr>
        <w:ind w:left="5248" w:hanging="720"/>
      </w:pPr>
      <w:rPr>
        <w:rFonts w:hint="default"/>
        <w:lang w:val="uk-UA" w:bidi="ar-SA" w:eastAsia="en-US"/>
      </w:rPr>
    </w:lvl>
    <w:lvl w:ilvl="6">
      <w:start w:val="1"/>
      <w:numFmt w:val="bullet"/>
      <w:isLgl w:val="false"/>
      <w:suff w:val="tab"/>
      <w:lvlText w:val="•"/>
      <w:lvlJc w:val="left"/>
      <w:pPr>
        <w:ind w:left="6251" w:hanging="720"/>
      </w:pPr>
      <w:rPr>
        <w:rFonts w:hint="default"/>
        <w:lang w:val="uk-UA" w:bidi="ar-SA" w:eastAsia="en-US"/>
      </w:rPr>
    </w:lvl>
    <w:lvl w:ilvl="7">
      <w:start w:val="1"/>
      <w:numFmt w:val="bullet"/>
      <w:isLgl w:val="false"/>
      <w:suff w:val="tab"/>
      <w:lvlText w:val="•"/>
      <w:lvlJc w:val="left"/>
      <w:pPr>
        <w:ind w:left="7253" w:hanging="720"/>
      </w:pPr>
      <w:rPr>
        <w:rFonts w:hint="default"/>
        <w:lang w:val="uk-UA" w:bidi="ar-SA" w:eastAsia="en-US"/>
      </w:rPr>
    </w:lvl>
    <w:lvl w:ilvl="8">
      <w:start w:val="1"/>
      <w:numFmt w:val="bullet"/>
      <w:isLgl w:val="false"/>
      <w:suff w:val="tab"/>
      <w:lvlText w:val="•"/>
      <w:lvlJc w:val="left"/>
      <w:pPr>
        <w:ind w:left="8255" w:hanging="720"/>
      </w:pPr>
      <w:rPr>
        <w:rFonts w:hint="default"/>
        <w:lang w:val="uk-UA" w:bidi="ar-SA" w:eastAsia="en-US"/>
      </w:rPr>
    </w:lvl>
  </w:abstractNum>
  <w:abstractNum w:abstractNumId="3">
    <w:multiLevelType w:val="hybridMultilevel"/>
    <w:lvl w:ilvl="0">
      <w:start w:val="1"/>
      <w:numFmt w:val="bullet"/>
      <w:isLgl w:val="false"/>
      <w:suff w:val="tab"/>
      <w:lvlText w:val="-"/>
      <w:lvlJc w:val="left"/>
      <w:pPr>
        <w:ind w:left="786" w:hanging="360"/>
      </w:pPr>
      <w:rPr>
        <w:rFonts w:ascii="Times New Roman" w:hAnsi="Times New Roman" w:cs="Times New Roman" w:eastAsia="Calibri" w:hint="default"/>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1773" w:hanging="355"/>
      </w:pPr>
      <w:rPr>
        <w:rFonts w:hint="default"/>
      </w:rPr>
    </w:lvl>
    <w:lvl w:ilvl="1">
      <w:start w:val="1"/>
      <w:numFmt w:val="lowerLetter"/>
      <w:isLgl w:val="false"/>
      <w:suff w:val="tab"/>
      <w:lvlText w:val="%2."/>
      <w:lvlJc w:val="left"/>
      <w:pPr>
        <w:ind w:left="8735" w:hanging="355"/>
      </w:pPr>
    </w:lvl>
    <w:lvl w:ilvl="2">
      <w:start w:val="1"/>
      <w:numFmt w:val="lowerRoman"/>
      <w:isLgl w:val="false"/>
      <w:suff w:val="tab"/>
      <w:lvlText w:val="%3."/>
      <w:lvlJc w:val="right"/>
      <w:pPr>
        <w:ind w:left="9455" w:hanging="175"/>
      </w:pPr>
    </w:lvl>
    <w:lvl w:ilvl="3">
      <w:start w:val="1"/>
      <w:numFmt w:val="decimal"/>
      <w:isLgl w:val="false"/>
      <w:suff w:val="tab"/>
      <w:lvlText w:val="%4."/>
      <w:lvlJc w:val="left"/>
      <w:pPr>
        <w:ind w:left="10175" w:hanging="355"/>
      </w:pPr>
    </w:lvl>
    <w:lvl w:ilvl="4">
      <w:start w:val="1"/>
      <w:numFmt w:val="lowerLetter"/>
      <w:isLgl w:val="false"/>
      <w:suff w:val="tab"/>
      <w:lvlText w:val="%5."/>
      <w:lvlJc w:val="left"/>
      <w:pPr>
        <w:ind w:left="10895" w:hanging="355"/>
      </w:pPr>
    </w:lvl>
    <w:lvl w:ilvl="5">
      <w:start w:val="1"/>
      <w:numFmt w:val="lowerRoman"/>
      <w:isLgl w:val="false"/>
      <w:suff w:val="tab"/>
      <w:lvlText w:val="%6."/>
      <w:lvlJc w:val="right"/>
      <w:pPr>
        <w:ind w:left="11615" w:hanging="175"/>
      </w:pPr>
    </w:lvl>
    <w:lvl w:ilvl="6">
      <w:start w:val="1"/>
      <w:numFmt w:val="decimal"/>
      <w:isLgl w:val="false"/>
      <w:suff w:val="tab"/>
      <w:lvlText w:val="%7."/>
      <w:lvlJc w:val="left"/>
      <w:pPr>
        <w:ind w:left="12335" w:hanging="355"/>
      </w:pPr>
    </w:lvl>
    <w:lvl w:ilvl="7">
      <w:start w:val="1"/>
      <w:numFmt w:val="lowerLetter"/>
      <w:isLgl w:val="false"/>
      <w:suff w:val="tab"/>
      <w:lvlText w:val="%8."/>
      <w:lvlJc w:val="left"/>
      <w:pPr>
        <w:ind w:left="13055" w:hanging="355"/>
      </w:pPr>
    </w:lvl>
    <w:lvl w:ilvl="8">
      <w:start w:val="1"/>
      <w:numFmt w:val="lowerRoman"/>
      <w:isLgl w:val="false"/>
      <w:suff w:val="tab"/>
      <w:lvlText w:val="%9."/>
      <w:lvlJc w:val="right"/>
      <w:pPr>
        <w:ind w:left="13775" w:hanging="175"/>
      </w:pPr>
    </w:lvl>
  </w:abstractNum>
  <w:abstractNum w:abstractNumId="5">
    <w:multiLevelType w:val="hybridMultilevel"/>
    <w:lvl w:ilvl="0">
      <w:start w:val="8"/>
      <w:numFmt w:val="bullet"/>
      <w:isLgl w:val="false"/>
      <w:suff w:val="tab"/>
      <w:lvlText w:val="-"/>
      <w:lvlJc w:val="left"/>
      <w:pPr>
        <w:ind w:left="927" w:hanging="360"/>
      </w:pPr>
      <w:rPr>
        <w:rFonts w:ascii="Times New Roman" w:hAnsi="Times New Roman" w:cs="Times New Roman" w:eastAsia="Arial Unicode MS"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6">
    <w:multiLevelType w:val="hybridMultilevel"/>
    <w:lvl w:ilvl="0">
      <w:start w:val="3"/>
      <w:numFmt w:val="bullet"/>
      <w:isLgl w:val="false"/>
      <w:suff w:val="tab"/>
      <w:lvlText w:val="-"/>
      <w:lvlJc w:val="left"/>
      <w:pPr>
        <w:ind w:left="780" w:hanging="360"/>
      </w:pPr>
      <w:rPr>
        <w:rFonts w:ascii="Times New Roman" w:hAnsi="Times New Roman" w:cs="Times New Roman" w:eastAsia="Calibri"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7">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1"/>
      <w:numFmt w:val="decimal"/>
      <w:isLgl w:val="false"/>
      <w:suff w:val="tab"/>
      <w:lvlText w:val="%1."/>
      <w:lvlJc w:val="left"/>
      <w:pPr>
        <w:ind w:left="720" w:hanging="355"/>
      </w:pPr>
    </w:lvl>
    <w:lvl w:ilvl="1">
      <w:start w:val="1"/>
      <w:numFmt w:val="lowerLetter"/>
      <w:isLgl w:val="false"/>
      <w:suff w:val="tab"/>
      <w:lvlText w:val="%2."/>
      <w:lvlJc w:val="left"/>
      <w:pPr>
        <w:ind w:left="1440" w:hanging="355"/>
      </w:pPr>
    </w:lvl>
    <w:lvl w:ilvl="2">
      <w:start w:val="1"/>
      <w:numFmt w:val="lowerRoman"/>
      <w:isLgl w:val="false"/>
      <w:suff w:val="tab"/>
      <w:lvlText w:val="%3."/>
      <w:lvlJc w:val="right"/>
      <w:pPr>
        <w:ind w:left="2160" w:hanging="175"/>
      </w:pPr>
    </w:lvl>
    <w:lvl w:ilvl="3">
      <w:start w:val="1"/>
      <w:numFmt w:val="decimal"/>
      <w:isLgl w:val="false"/>
      <w:suff w:val="tab"/>
      <w:lvlText w:val="%4."/>
      <w:lvlJc w:val="left"/>
      <w:pPr>
        <w:ind w:left="2880" w:hanging="355"/>
      </w:pPr>
    </w:lvl>
    <w:lvl w:ilvl="4">
      <w:start w:val="1"/>
      <w:numFmt w:val="lowerLetter"/>
      <w:isLgl w:val="false"/>
      <w:suff w:val="tab"/>
      <w:lvlText w:val="%5."/>
      <w:lvlJc w:val="left"/>
      <w:pPr>
        <w:ind w:left="3600" w:hanging="355"/>
      </w:pPr>
    </w:lvl>
    <w:lvl w:ilvl="5">
      <w:start w:val="1"/>
      <w:numFmt w:val="lowerRoman"/>
      <w:isLgl w:val="false"/>
      <w:suff w:val="tab"/>
      <w:lvlText w:val="%6."/>
      <w:lvlJc w:val="right"/>
      <w:pPr>
        <w:ind w:left="4320" w:hanging="175"/>
      </w:pPr>
    </w:lvl>
    <w:lvl w:ilvl="6">
      <w:start w:val="1"/>
      <w:numFmt w:val="decimal"/>
      <w:isLgl w:val="false"/>
      <w:suff w:val="tab"/>
      <w:lvlText w:val="%7."/>
      <w:lvlJc w:val="left"/>
      <w:pPr>
        <w:ind w:left="5040" w:hanging="355"/>
      </w:pPr>
    </w:lvl>
    <w:lvl w:ilvl="7">
      <w:start w:val="1"/>
      <w:numFmt w:val="lowerLetter"/>
      <w:isLgl w:val="false"/>
      <w:suff w:val="tab"/>
      <w:lvlText w:val="%8."/>
      <w:lvlJc w:val="left"/>
      <w:pPr>
        <w:ind w:left="5760" w:hanging="355"/>
      </w:pPr>
    </w:lvl>
    <w:lvl w:ilvl="8">
      <w:start w:val="1"/>
      <w:numFmt w:val="lowerRoman"/>
      <w:isLgl w:val="false"/>
      <w:suff w:val="tab"/>
      <w:lvlText w:val="%9."/>
      <w:lvlJc w:val="right"/>
      <w:pPr>
        <w:ind w:left="6480" w:hanging="175"/>
      </w:pPr>
    </w:lvl>
  </w:abstractNum>
  <w:abstractNum w:abstractNumId="1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339"/>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9"/>
      <w:numFmt w:val="bullet"/>
      <w:isLgl w:val="false"/>
      <w:suff w:val="tab"/>
      <w:lvlText w:val="-"/>
      <w:lvlJc w:val="left"/>
      <w:pPr>
        <w:ind w:left="1080" w:hanging="360"/>
      </w:pPr>
      <w:rPr>
        <w:rFonts w:ascii="Times New Roman" w:hAnsi="Times New Roman" w:cs="Times New Roman" w:eastAsia="Times New Roman" w:hint="default"/>
        <w:b w:val="false"/>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8">
    <w:multiLevelType w:val="hybridMultilevel"/>
    <w:lvl w:ilvl="0">
      <w:start w:val="1"/>
      <w:numFmt w:val="decimal"/>
      <w:isLgl w:val="false"/>
      <w:suff w:val="tab"/>
      <w:lvlText w:val="%1."/>
      <w:lvlJc w:val="left"/>
      <w:pPr>
        <w:ind w:left="927" w:hanging="360"/>
      </w:pPr>
      <w:rPr>
        <w:rFonts w:hint="default"/>
        <w:lang w:val="uk-UA"/>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9">
    <w:multiLevelType w:val="hybridMultilevel"/>
    <w:lvl w:ilvl="0">
      <w:start w:val="1"/>
      <w:numFmt w:val="decimal"/>
      <w:isLgl w:val="false"/>
      <w:suff w:val="tab"/>
      <w:lvlText w:val="%1."/>
      <w:lvlJc w:val="left"/>
      <w:pPr>
        <w:ind w:left="720" w:hanging="360"/>
      </w:pPr>
      <w:rPr>
        <w:rFonts w:cs="Times New Roman" w:eastAsiaTheme="minorHAnsi"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3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7"/>
  </w:num>
  <w:num w:numId="5">
    <w:abstractNumId w:val="11"/>
  </w:num>
  <w:num w:numId="6">
    <w:abstractNumId w:val="0"/>
  </w:num>
  <w:num w:numId="7">
    <w:abstractNumId w:val="22"/>
  </w:num>
  <w:num w:numId="8">
    <w:abstractNumId w:val="3"/>
  </w:num>
  <w:num w:numId="9">
    <w:abstractNumId w:val="6"/>
  </w:num>
  <w:num w:numId="10">
    <w:abstractNumId w:val="18"/>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5"/>
  </w:num>
  <w:num w:numId="16">
    <w:abstractNumId w:val="17"/>
  </w:num>
  <w:num w:numId="17">
    <w:abstractNumId w:val="1"/>
  </w:num>
  <w:num w:numId="18">
    <w:abstractNumId w:val="14"/>
  </w:num>
  <w:num w:numId="19">
    <w:abstractNumId w:val="8"/>
  </w:num>
  <w:num w:numId="20">
    <w:abstractNumId w:val="12"/>
    <w:lvlOverride w:ilvl="0">
      <w:lvl w:ilvl="0">
        <w:start w:val="1"/>
        <w:numFmt w:val="decimal"/>
        <w:isLgl w:val="false"/>
        <w:suff w:val="tab"/>
        <w:lvlText w:val="%1."/>
        <w:lvlJc w:val="left"/>
        <w:pPr/>
      </w:lvl>
    </w:lvlOverride>
  </w:num>
  <w:num w:numId="21">
    <w:abstractNumId w:val="12"/>
    <w:lvlOverride w:ilvl="0">
      <w:lvl w:ilvl="0">
        <w:start w:val="1"/>
        <w:numFmt w:val="decimal"/>
        <w:isLgl w:val="false"/>
        <w:suff w:val="tab"/>
        <w:lvlText w:val="%1."/>
        <w:lvlJc w:val="left"/>
        <w:pPr/>
      </w:lvl>
    </w:lvlOverride>
  </w:num>
  <w:num w:numId="22">
    <w:abstractNumId w:val="12"/>
    <w:lvlOverride w:ilvl="0">
      <w:lvl w:ilvl="0">
        <w:start w:val="1"/>
        <w:numFmt w:val="decimal"/>
        <w:isLgl w:val="false"/>
        <w:suff w:val="tab"/>
        <w:lvlText w:val="%1."/>
        <w:lvlJc w:val="left"/>
        <w:pPr/>
      </w:lvl>
    </w:lvlOverride>
  </w:num>
  <w:num w:numId="23">
    <w:abstractNumId w:val="12"/>
    <w:lvlOverride w:ilvl="0">
      <w:lvl w:ilvl="0">
        <w:start w:val="1"/>
        <w:numFmt w:val="decimal"/>
        <w:isLgl w:val="false"/>
        <w:suff w:val="tab"/>
        <w:lvlText w:val="%1."/>
        <w:lvlJc w:val="left"/>
        <w:pPr/>
      </w:lvl>
    </w:lvlOverride>
  </w:num>
  <w:num w:numId="24">
    <w:abstractNumId w:val="2"/>
  </w:num>
  <w:num w:numId="25">
    <w:abstractNumId w:val="4"/>
  </w:num>
  <w:num w:numId="26">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31"/>
    <w:link w:val="730"/>
    <w:uiPriority w:val="9"/>
    <w:rPr>
      <w:rFonts w:ascii="Arial" w:hAnsi="Arial" w:cs="Arial" w:eastAsia="Arial"/>
      <w:sz w:val="40"/>
      <w:szCs w:val="40"/>
    </w:rPr>
  </w:style>
  <w:style w:type="paragraph" w:styleId="13">
    <w:name w:val="Heading 2"/>
    <w:basedOn w:val="729"/>
    <w:next w:val="729"/>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31"/>
    <w:link w:val="13"/>
    <w:uiPriority w:val="9"/>
    <w:rPr>
      <w:rFonts w:ascii="Arial" w:hAnsi="Arial" w:cs="Arial" w:eastAsia="Arial"/>
      <w:sz w:val="34"/>
    </w:rPr>
  </w:style>
  <w:style w:type="paragraph" w:styleId="15">
    <w:name w:val="Heading 3"/>
    <w:basedOn w:val="729"/>
    <w:next w:val="729"/>
    <w:link w:val="746"/>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729"/>
    <w:next w:val="72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31"/>
    <w:link w:val="17"/>
    <w:uiPriority w:val="9"/>
    <w:rPr>
      <w:rFonts w:ascii="Arial" w:hAnsi="Arial" w:cs="Arial" w:eastAsia="Arial"/>
      <w:b/>
      <w:bCs/>
      <w:sz w:val="26"/>
      <w:szCs w:val="26"/>
    </w:rPr>
  </w:style>
  <w:style w:type="paragraph" w:styleId="19">
    <w:name w:val="Heading 5"/>
    <w:basedOn w:val="729"/>
    <w:next w:val="72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31"/>
    <w:link w:val="19"/>
    <w:uiPriority w:val="9"/>
    <w:rPr>
      <w:rFonts w:ascii="Arial" w:hAnsi="Arial" w:cs="Arial" w:eastAsia="Arial"/>
      <w:b/>
      <w:bCs/>
      <w:sz w:val="24"/>
      <w:szCs w:val="24"/>
    </w:rPr>
  </w:style>
  <w:style w:type="paragraph" w:styleId="21">
    <w:name w:val="Heading 6"/>
    <w:basedOn w:val="729"/>
    <w:next w:val="729"/>
    <w:link w:val="748"/>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729"/>
    <w:next w:val="72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31"/>
    <w:link w:val="23"/>
    <w:uiPriority w:val="9"/>
    <w:rPr>
      <w:rFonts w:ascii="Arial" w:hAnsi="Arial" w:cs="Arial" w:eastAsia="Arial"/>
      <w:b/>
      <w:bCs/>
      <w:i/>
      <w:iCs/>
      <w:sz w:val="22"/>
      <w:szCs w:val="22"/>
    </w:rPr>
  </w:style>
  <w:style w:type="paragraph" w:styleId="25">
    <w:name w:val="Heading 8"/>
    <w:basedOn w:val="729"/>
    <w:next w:val="72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31"/>
    <w:link w:val="25"/>
    <w:uiPriority w:val="9"/>
    <w:rPr>
      <w:rFonts w:ascii="Arial" w:hAnsi="Arial" w:cs="Arial" w:eastAsia="Arial"/>
      <w:i/>
      <w:iCs/>
      <w:sz w:val="22"/>
      <w:szCs w:val="22"/>
    </w:rPr>
  </w:style>
  <w:style w:type="paragraph" w:styleId="27">
    <w:name w:val="Heading 9"/>
    <w:basedOn w:val="729"/>
    <w:next w:val="72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31"/>
    <w:link w:val="27"/>
    <w:uiPriority w:val="9"/>
    <w:rPr>
      <w:rFonts w:ascii="Arial" w:hAnsi="Arial" w:cs="Arial" w:eastAsia="Arial"/>
      <w:i/>
      <w:iCs/>
      <w:sz w:val="21"/>
      <w:szCs w:val="21"/>
    </w:rPr>
  </w:style>
  <w:style w:type="paragraph" w:styleId="32">
    <w:name w:val="Title"/>
    <w:basedOn w:val="729"/>
    <w:next w:val="729"/>
    <w:link w:val="33"/>
    <w:qFormat/>
    <w:uiPriority w:val="10"/>
    <w:rPr>
      <w:sz w:val="48"/>
      <w:szCs w:val="48"/>
    </w:rPr>
    <w:pPr>
      <w:contextualSpacing w:val="true"/>
      <w:spacing w:after="200" w:before="300"/>
    </w:pPr>
  </w:style>
  <w:style w:type="character" w:styleId="33">
    <w:name w:val="Title Char"/>
    <w:basedOn w:val="731"/>
    <w:link w:val="32"/>
    <w:uiPriority w:val="10"/>
    <w:rPr>
      <w:sz w:val="48"/>
      <w:szCs w:val="48"/>
    </w:rPr>
  </w:style>
  <w:style w:type="paragraph" w:styleId="34">
    <w:name w:val="Subtitle"/>
    <w:basedOn w:val="729"/>
    <w:next w:val="729"/>
    <w:link w:val="35"/>
    <w:qFormat/>
    <w:uiPriority w:val="11"/>
    <w:rPr>
      <w:sz w:val="24"/>
      <w:szCs w:val="24"/>
    </w:rPr>
    <w:pPr>
      <w:spacing w:after="200" w:before="200"/>
    </w:pPr>
  </w:style>
  <w:style w:type="character" w:styleId="35">
    <w:name w:val="Subtitle Char"/>
    <w:basedOn w:val="731"/>
    <w:link w:val="34"/>
    <w:uiPriority w:val="11"/>
    <w:rPr>
      <w:sz w:val="24"/>
      <w:szCs w:val="24"/>
    </w:rPr>
  </w:style>
  <w:style w:type="paragraph" w:styleId="36">
    <w:name w:val="Quote"/>
    <w:basedOn w:val="729"/>
    <w:next w:val="729"/>
    <w:link w:val="37"/>
    <w:qFormat/>
    <w:uiPriority w:val="29"/>
    <w:rPr>
      <w:i/>
    </w:rPr>
    <w:pPr>
      <w:ind w:left="720" w:right="720"/>
    </w:pPr>
  </w:style>
  <w:style w:type="character" w:styleId="37">
    <w:name w:val="Quote Char"/>
    <w:link w:val="36"/>
    <w:uiPriority w:val="29"/>
    <w:rPr>
      <w:i/>
    </w:rPr>
  </w:style>
  <w:style w:type="paragraph" w:styleId="38">
    <w:name w:val="Intense Quote"/>
    <w:basedOn w:val="729"/>
    <w:next w:val="729"/>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31"/>
    <w:link w:val="777"/>
    <w:uiPriority w:val="99"/>
  </w:style>
  <w:style w:type="character" w:styleId="43">
    <w:name w:val="Footer Char"/>
    <w:basedOn w:val="731"/>
    <w:link w:val="779"/>
    <w:uiPriority w:val="99"/>
  </w:style>
  <w:style w:type="paragraph" w:styleId="44">
    <w:name w:val="Caption"/>
    <w:basedOn w:val="729"/>
    <w:next w:val="729"/>
    <w:qFormat/>
    <w:uiPriority w:val="35"/>
    <w:semiHidden/>
    <w:unhideWhenUsed/>
    <w:rPr>
      <w:b/>
      <w:bCs/>
      <w:color w:val="4F81BD" w:themeColor="accent1"/>
      <w:sz w:val="18"/>
      <w:szCs w:val="18"/>
    </w:rPr>
    <w:pPr>
      <w:spacing w:lineRule="auto" w:line="276"/>
    </w:pPr>
  </w:style>
  <w:style w:type="character" w:styleId="45">
    <w:name w:val="Caption Char"/>
    <w:basedOn w:val="44"/>
    <w:link w:val="779"/>
    <w:uiPriority w:val="99"/>
  </w:style>
  <w:style w:type="table" w:styleId="47">
    <w:name w:val="Table Grid Light"/>
    <w:basedOn w:val="73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3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3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3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3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3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3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3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3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3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3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3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3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3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3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3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3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3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3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3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3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3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3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3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3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3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3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3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3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3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3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3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3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3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3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3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3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3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3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3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3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3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3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3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3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3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3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3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3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3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3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3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3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3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3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3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3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3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3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3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3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3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3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3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3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3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3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3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3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3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3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3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3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3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3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3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3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3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3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3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3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3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3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3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3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3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3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3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3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3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3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3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3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3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3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3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3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3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3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3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3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3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3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3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3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3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3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3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3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3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3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29"/>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31"/>
    <w:uiPriority w:val="99"/>
    <w:unhideWhenUsed/>
    <w:rPr>
      <w:vertAlign w:val="superscript"/>
    </w:rPr>
  </w:style>
  <w:style w:type="paragraph" w:styleId="176">
    <w:name w:val="endnote text"/>
    <w:basedOn w:val="72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31"/>
    <w:uiPriority w:val="99"/>
    <w:semiHidden/>
    <w:unhideWhenUsed/>
    <w:rPr>
      <w:vertAlign w:val="superscript"/>
    </w:rPr>
  </w:style>
  <w:style w:type="paragraph" w:styleId="179">
    <w:name w:val="toc 1"/>
    <w:basedOn w:val="729"/>
    <w:next w:val="729"/>
    <w:uiPriority w:val="39"/>
    <w:unhideWhenUsed/>
    <w:pPr>
      <w:ind w:left="0" w:right="0" w:firstLine="0"/>
      <w:spacing w:after="57"/>
    </w:pPr>
  </w:style>
  <w:style w:type="paragraph" w:styleId="180">
    <w:name w:val="toc 2"/>
    <w:basedOn w:val="729"/>
    <w:next w:val="729"/>
    <w:uiPriority w:val="39"/>
    <w:unhideWhenUsed/>
    <w:pPr>
      <w:ind w:left="283" w:right="0" w:firstLine="0"/>
      <w:spacing w:after="57"/>
    </w:pPr>
  </w:style>
  <w:style w:type="paragraph" w:styleId="181">
    <w:name w:val="toc 3"/>
    <w:basedOn w:val="729"/>
    <w:next w:val="729"/>
    <w:uiPriority w:val="39"/>
    <w:unhideWhenUsed/>
    <w:pPr>
      <w:ind w:left="567" w:right="0" w:firstLine="0"/>
      <w:spacing w:after="57"/>
    </w:pPr>
  </w:style>
  <w:style w:type="paragraph" w:styleId="182">
    <w:name w:val="toc 4"/>
    <w:basedOn w:val="729"/>
    <w:next w:val="729"/>
    <w:uiPriority w:val="39"/>
    <w:unhideWhenUsed/>
    <w:pPr>
      <w:ind w:left="850" w:right="0" w:firstLine="0"/>
      <w:spacing w:after="57"/>
    </w:pPr>
  </w:style>
  <w:style w:type="paragraph" w:styleId="183">
    <w:name w:val="toc 5"/>
    <w:basedOn w:val="729"/>
    <w:next w:val="729"/>
    <w:uiPriority w:val="39"/>
    <w:unhideWhenUsed/>
    <w:pPr>
      <w:ind w:left="1134" w:right="0" w:firstLine="0"/>
      <w:spacing w:after="57"/>
    </w:pPr>
  </w:style>
  <w:style w:type="paragraph" w:styleId="184">
    <w:name w:val="toc 6"/>
    <w:basedOn w:val="729"/>
    <w:next w:val="729"/>
    <w:uiPriority w:val="39"/>
    <w:unhideWhenUsed/>
    <w:pPr>
      <w:ind w:left="1417" w:right="0" w:firstLine="0"/>
      <w:spacing w:after="57"/>
    </w:pPr>
  </w:style>
  <w:style w:type="paragraph" w:styleId="185">
    <w:name w:val="toc 7"/>
    <w:basedOn w:val="729"/>
    <w:next w:val="729"/>
    <w:uiPriority w:val="39"/>
    <w:unhideWhenUsed/>
    <w:pPr>
      <w:ind w:left="1701" w:right="0" w:firstLine="0"/>
      <w:spacing w:after="57"/>
    </w:pPr>
  </w:style>
  <w:style w:type="paragraph" w:styleId="186">
    <w:name w:val="toc 8"/>
    <w:basedOn w:val="729"/>
    <w:next w:val="729"/>
    <w:uiPriority w:val="39"/>
    <w:unhideWhenUsed/>
    <w:pPr>
      <w:ind w:left="1984" w:right="0" w:firstLine="0"/>
      <w:spacing w:after="57"/>
    </w:pPr>
  </w:style>
  <w:style w:type="paragraph" w:styleId="187">
    <w:name w:val="toc 9"/>
    <w:basedOn w:val="729"/>
    <w:next w:val="729"/>
    <w:uiPriority w:val="39"/>
    <w:unhideWhenUsed/>
    <w:pPr>
      <w:ind w:left="2268" w:right="0" w:firstLine="0"/>
      <w:spacing w:after="57"/>
    </w:pPr>
  </w:style>
  <w:style w:type="paragraph" w:styleId="188">
    <w:name w:val="TOC Heading"/>
    <w:uiPriority w:val="39"/>
    <w:unhideWhenUsed/>
  </w:style>
  <w:style w:type="paragraph" w:styleId="189">
    <w:name w:val="table of figures"/>
    <w:basedOn w:val="729"/>
    <w:next w:val="729"/>
    <w:uiPriority w:val="99"/>
    <w:unhideWhenUsed/>
    <w:pPr>
      <w:spacing w:after="0" w:afterAutospacing="0"/>
    </w:pPr>
  </w:style>
  <w:style w:type="paragraph" w:styleId="729" w:default="1">
    <w:name w:val="Normal"/>
    <w:qFormat/>
    <w:rPr>
      <w:lang w:val="uk-UA"/>
    </w:rPr>
    <w:pPr>
      <w:spacing w:lineRule="auto" w:line="259" w:after="160"/>
    </w:pPr>
  </w:style>
  <w:style w:type="paragraph" w:styleId="730">
    <w:name w:val="Heading 1"/>
    <w:basedOn w:val="729"/>
    <w:link w:val="757"/>
    <w:qFormat/>
    <w:rPr>
      <w:rFonts w:ascii="Times New Roman" w:hAnsi="Times New Roman" w:cs="Times New Roman" w:eastAsia="Times New Roman"/>
      <w:b/>
      <w:bCs/>
      <w:lang w:val="ru-RU" w:eastAsia="ru-RU"/>
    </w:rPr>
    <w:pPr>
      <w:jc w:val="center"/>
      <w:keepNext/>
      <w:spacing w:lineRule="auto" w:line="240" w:after="0"/>
      <w:outlineLvl w:val="0"/>
    </w:pPr>
  </w:style>
  <w:style w:type="character" w:styleId="731" w:default="1">
    <w:name w:val="Default Paragraph Font"/>
    <w:uiPriority w:val="1"/>
    <w:unhideWhenUsed/>
  </w:style>
  <w:style w:type="table" w:styleId="732" w:default="1">
    <w:name w:val="Normal Table"/>
    <w:uiPriority w:val="99"/>
    <w:semiHidden/>
    <w:unhideWhenUsed/>
    <w:tblPr>
      <w:tblInd w:w="0" w:type="dxa"/>
      <w:tblCellMar>
        <w:left w:w="108" w:type="dxa"/>
        <w:top w:w="0" w:type="dxa"/>
        <w:right w:w="108" w:type="dxa"/>
        <w:bottom w:w="0" w:type="dxa"/>
      </w:tblCellMar>
    </w:tblPr>
  </w:style>
  <w:style w:type="numbering" w:styleId="733" w:default="1">
    <w:name w:val="No List"/>
    <w:uiPriority w:val="99"/>
    <w:semiHidden/>
    <w:unhideWhenUsed/>
  </w:style>
  <w:style w:type="paragraph" w:styleId="734">
    <w:name w:val="List Paragraph"/>
    <w:basedOn w:val="729"/>
    <w:qFormat/>
    <w:uiPriority w:val="1"/>
    <w:pPr>
      <w:contextualSpacing w:val="true"/>
      <w:ind w:left="720"/>
    </w:pPr>
  </w:style>
  <w:style w:type="paragraph" w:styleId="735">
    <w:name w:val="No Spacing"/>
    <w:qFormat/>
    <w:uiPriority w:val="1"/>
    <w:rPr>
      <w:lang w:val="uk-UA"/>
    </w:rPr>
    <w:pPr>
      <w:spacing w:lineRule="auto" w:line="240" w:after="0"/>
    </w:pPr>
  </w:style>
  <w:style w:type="paragraph" w:styleId="736" w:customStyle="1">
    <w:name w:val="docdata"/>
    <w:basedOn w:val="72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737">
    <w:name w:val="Balloon Text"/>
    <w:basedOn w:val="729"/>
    <w:link w:val="738"/>
    <w:uiPriority w:val="99"/>
    <w:semiHidden/>
    <w:unhideWhenUsed/>
    <w:rPr>
      <w:rFonts w:ascii="Tahoma" w:hAnsi="Tahoma" w:cs="Tahoma"/>
      <w:sz w:val="16"/>
      <w:szCs w:val="16"/>
    </w:rPr>
    <w:pPr>
      <w:spacing w:lineRule="auto" w:line="240" w:after="0"/>
    </w:pPr>
  </w:style>
  <w:style w:type="character" w:styleId="738" w:customStyle="1">
    <w:name w:val="Текст у виносці Знак"/>
    <w:basedOn w:val="731"/>
    <w:link w:val="737"/>
    <w:uiPriority w:val="99"/>
    <w:semiHidden/>
    <w:rPr>
      <w:rFonts w:ascii="Tahoma" w:hAnsi="Tahoma" w:cs="Tahoma"/>
      <w:sz w:val="16"/>
      <w:szCs w:val="16"/>
      <w:lang w:val="uk-UA"/>
    </w:rPr>
  </w:style>
  <w:style w:type="paragraph" w:styleId="739">
    <w:name w:val="Normal (Web)"/>
    <w:basedOn w:val="729"/>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740" w:customStyle="1">
    <w:name w:val="rvps2"/>
    <w:basedOn w:val="72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741" w:customStyle="1">
    <w:name w:val="3748"/>
    <w:basedOn w:val="731"/>
  </w:style>
  <w:style w:type="character" w:styleId="742" w:customStyle="1">
    <w:name w:val="1376"/>
    <w:basedOn w:val="731"/>
  </w:style>
  <w:style w:type="character" w:styleId="743" w:customStyle="1">
    <w:name w:val="1307"/>
    <w:basedOn w:val="731"/>
  </w:style>
  <w:style w:type="character" w:styleId="744" w:customStyle="1">
    <w:name w:val="2434"/>
    <w:basedOn w:val="731"/>
  </w:style>
  <w:style w:type="character" w:styleId="745" w:customStyle="1">
    <w:name w:val="3260"/>
    <w:basedOn w:val="731"/>
  </w:style>
  <w:style w:type="character" w:styleId="746" w:customStyle="1">
    <w:name w:val="Heading 3 Char"/>
    <w:basedOn w:val="731"/>
    <w:link w:val="747"/>
    <w:uiPriority w:val="9"/>
    <w:rPr>
      <w:rFonts w:ascii="Arial" w:hAnsi="Arial" w:cs="Arial" w:eastAsia="Arial"/>
      <w:sz w:val="30"/>
      <w:szCs w:val="30"/>
    </w:rPr>
  </w:style>
  <w:style w:type="paragraph" w:styleId="747" w:customStyle="1">
    <w:name w:val="Заголовок 31"/>
    <w:basedOn w:val="729"/>
    <w:next w:val="729"/>
    <w:link w:val="746"/>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748" w:customStyle="1">
    <w:name w:val="Heading 6 Char"/>
    <w:basedOn w:val="731"/>
    <w:link w:val="749"/>
    <w:uiPriority w:val="9"/>
    <w:rPr>
      <w:rFonts w:ascii="Arial" w:hAnsi="Arial" w:cs="Arial" w:eastAsia="Arial"/>
      <w:b/>
      <w:bCs/>
    </w:rPr>
  </w:style>
  <w:style w:type="paragraph" w:styleId="749" w:customStyle="1">
    <w:name w:val="Заголовок 61"/>
    <w:basedOn w:val="729"/>
    <w:next w:val="729"/>
    <w:link w:val="748"/>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750" w:customStyle="1">
    <w:name w:val="2189"/>
    <w:basedOn w:val="731"/>
  </w:style>
  <w:style w:type="character" w:styleId="751" w:customStyle="1">
    <w:name w:val="1568"/>
    <w:basedOn w:val="731"/>
  </w:style>
  <w:style w:type="character" w:styleId="752" w:customStyle="1">
    <w:name w:val="3431"/>
    <w:basedOn w:val="731"/>
  </w:style>
  <w:style w:type="character" w:styleId="753" w:customStyle="1">
    <w:name w:val="3174"/>
    <w:basedOn w:val="731"/>
  </w:style>
  <w:style w:type="character" w:styleId="754">
    <w:name w:val="Strong"/>
    <w:basedOn w:val="731"/>
    <w:qFormat/>
    <w:uiPriority w:val="22"/>
    <w:rPr>
      <w:b/>
      <w:bCs/>
    </w:rPr>
  </w:style>
  <w:style w:type="paragraph" w:styleId="755" w:customStyle="1">
    <w:name w:val="Default"/>
    <w:rPr>
      <w:rFonts w:ascii="Times New Roman" w:hAnsi="Times New Roman" w:cs="Times New Roman" w:eastAsia="Calibri"/>
      <w:color w:val="000000"/>
      <w:sz w:val="24"/>
      <w:szCs w:val="24"/>
      <w:lang w:val="en-US"/>
    </w:rPr>
    <w:pPr>
      <w:spacing w:lineRule="auto" w:line="240" w:after="0"/>
    </w:pPr>
  </w:style>
  <w:style w:type="paragraph" w:styleId="756" w:customStyle="1">
    <w:name w:val="4679"/>
    <w:basedOn w:val="72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757" w:customStyle="1">
    <w:name w:val="Заголовок 1 Знак"/>
    <w:basedOn w:val="731"/>
    <w:link w:val="730"/>
    <w:rPr>
      <w:rFonts w:ascii="Times New Roman" w:hAnsi="Times New Roman" w:cs="Times New Roman" w:eastAsia="Times New Roman"/>
      <w:b/>
      <w:bCs/>
      <w:lang w:eastAsia="ru-RU"/>
    </w:rPr>
  </w:style>
  <w:style w:type="table" w:styleId="758">
    <w:name w:val="Table Grid"/>
    <w:basedOn w:val="732"/>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759" w:customStyle="1">
    <w:name w:val="6062"/>
    <w:basedOn w:val="731"/>
  </w:style>
  <w:style w:type="character" w:styleId="760" w:customStyle="1">
    <w:name w:val="2032"/>
    <w:basedOn w:val="731"/>
  </w:style>
  <w:style w:type="character" w:styleId="761" w:customStyle="1">
    <w:name w:val="3317"/>
    <w:basedOn w:val="731"/>
  </w:style>
  <w:style w:type="character" w:styleId="762" w:customStyle="1">
    <w:name w:val="2709"/>
    <w:basedOn w:val="731"/>
  </w:style>
  <w:style w:type="character" w:styleId="763" w:customStyle="1">
    <w:name w:val="3185"/>
    <w:basedOn w:val="731"/>
  </w:style>
  <w:style w:type="character" w:styleId="764" w:customStyle="1">
    <w:name w:val="4095"/>
    <w:basedOn w:val="731"/>
  </w:style>
  <w:style w:type="character" w:styleId="765" w:customStyle="1">
    <w:name w:val="1745"/>
    <w:basedOn w:val="731"/>
  </w:style>
  <w:style w:type="character" w:styleId="766" w:customStyle="1">
    <w:name w:val="2233"/>
    <w:basedOn w:val="731"/>
  </w:style>
  <w:style w:type="character" w:styleId="767" w:customStyle="1">
    <w:name w:val="2407"/>
    <w:basedOn w:val="731"/>
  </w:style>
  <w:style w:type="character" w:styleId="768" w:customStyle="1">
    <w:name w:val="2911"/>
    <w:basedOn w:val="731"/>
  </w:style>
  <w:style w:type="character" w:styleId="769" w:customStyle="1">
    <w:name w:val="2013"/>
    <w:basedOn w:val="731"/>
  </w:style>
  <w:style w:type="character" w:styleId="770" w:customStyle="1">
    <w:name w:val="2996"/>
    <w:basedOn w:val="731"/>
  </w:style>
  <w:style w:type="character" w:styleId="771" w:customStyle="1">
    <w:name w:val="1734"/>
    <w:basedOn w:val="731"/>
  </w:style>
  <w:style w:type="character" w:styleId="772" w:customStyle="1">
    <w:name w:val="2210"/>
    <w:basedOn w:val="731"/>
  </w:style>
  <w:style w:type="character" w:styleId="773" w:customStyle="1">
    <w:name w:val="1456"/>
    <w:basedOn w:val="731"/>
  </w:style>
  <w:style w:type="paragraph" w:styleId="774" w:customStyle="1">
    <w:name w:val="Абзац списка"/>
    <w:basedOn w:val="729"/>
    <w:rPr>
      <w:rFonts w:ascii="Calibri" w:hAnsi="Calibri" w:cs="Times New Roman" w:eastAsia="Calibri"/>
      <w:lang w:val="ru-RU"/>
    </w:rPr>
    <w:pPr>
      <w:contextualSpacing w:val="true"/>
      <w:ind w:left="720"/>
    </w:pPr>
  </w:style>
  <w:style w:type="paragraph" w:styleId="775">
    <w:name w:val="Body Text"/>
    <w:basedOn w:val="729"/>
    <w:link w:val="776"/>
    <w:uiPriority w:val="99"/>
    <w:unhideWhenUsed/>
    <w:pPr>
      <w:spacing w:after="120"/>
    </w:pPr>
  </w:style>
  <w:style w:type="character" w:styleId="776" w:customStyle="1">
    <w:name w:val="Основний текст Знак"/>
    <w:basedOn w:val="731"/>
    <w:link w:val="775"/>
    <w:uiPriority w:val="99"/>
    <w:rPr>
      <w:lang w:val="uk-UA"/>
    </w:rPr>
  </w:style>
  <w:style w:type="paragraph" w:styleId="777">
    <w:name w:val="Header"/>
    <w:basedOn w:val="729"/>
    <w:link w:val="778"/>
    <w:uiPriority w:val="99"/>
    <w:unhideWhenUsed/>
    <w:pPr>
      <w:spacing w:lineRule="auto" w:line="240" w:after="0"/>
      <w:tabs>
        <w:tab w:val="center" w:pos="4819" w:leader="none"/>
        <w:tab w:val="right" w:pos="9639" w:leader="none"/>
      </w:tabs>
    </w:pPr>
  </w:style>
  <w:style w:type="character" w:styleId="778" w:customStyle="1">
    <w:name w:val="Верхній колонтитул Знак"/>
    <w:basedOn w:val="731"/>
    <w:link w:val="777"/>
    <w:uiPriority w:val="99"/>
    <w:rPr>
      <w:lang w:val="uk-UA"/>
    </w:rPr>
  </w:style>
  <w:style w:type="paragraph" w:styleId="779">
    <w:name w:val="Footer"/>
    <w:basedOn w:val="729"/>
    <w:link w:val="780"/>
    <w:uiPriority w:val="99"/>
    <w:unhideWhenUsed/>
    <w:pPr>
      <w:spacing w:lineRule="auto" w:line="240" w:after="0"/>
      <w:tabs>
        <w:tab w:val="center" w:pos="4819" w:leader="none"/>
        <w:tab w:val="right" w:pos="9639" w:leader="none"/>
      </w:tabs>
    </w:pPr>
  </w:style>
  <w:style w:type="character" w:styleId="780" w:customStyle="1">
    <w:name w:val="Нижній колонтитул Знак"/>
    <w:basedOn w:val="731"/>
    <w:link w:val="779"/>
    <w:uiPriority w:val="99"/>
    <w:rPr>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5C8F5CA-EA6E-4357-ADD5-2E278A6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45</cp:revision>
  <dcterms:created xsi:type="dcterms:W3CDTF">2022-06-21T08:30:00Z</dcterms:created>
  <dcterms:modified xsi:type="dcterms:W3CDTF">2022-09-16T16:19:56Z</dcterms:modified>
</cp:coreProperties>
</file>