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6"/>
        <w:tabs>
          <w:tab w:val="left" w:pos="4111" w:leader="none"/>
          <w:tab w:val="left" w:pos="4253" w:leader="none"/>
          <w:tab w:val="center" w:pos="4820" w:leader="none"/>
          <w:tab w:val="left" w:pos="7770" w:leader="none"/>
        </w:tabs>
        <w:rPr>
          <w:color w:val="000000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color w:val="000000" w:themeColor="text1"/>
        </w:rPr>
        <w:tab/>
      </w:r>
      <w:r/>
    </w:p>
    <w:p>
      <w:pPr>
        <w:pStyle w:val="686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686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widowControl w:val="off"/>
        <w:tabs>
          <w:tab w:val="left" w:pos="4394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29 червня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22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205</w:t>
      </w:r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853"/>
        <w:ind w:right="5386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виплату матеріальної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допомоги </w:t>
      </w:r>
      <w:r/>
    </w:p>
    <w:p>
      <w:pPr>
        <w:pStyle w:val="853"/>
        <w:ind w:firstLine="708"/>
        <w:jc w:val="both"/>
        <w:spacing w:after="0" w:afterAutospacing="0" w:before="0" w:beforeAutospacing="0"/>
        <w:rPr>
          <w:sz w:val="32"/>
          <w:lang w:val="uk-UA"/>
        </w:rPr>
        <w:pBdr>
          <w:right w:val="none" w:color="000000" w:sz="4" w:space="2"/>
        </w:pBdr>
      </w:pPr>
      <w:r>
        <w:rPr>
          <w:sz w:val="32"/>
        </w:rPr>
        <w:t xml:space="preserve"> </w:t>
      </w:r>
      <w:r/>
    </w:p>
    <w:p>
      <w:pPr>
        <w:contextualSpacing w:val="true"/>
        <w:ind w:firstLine="567"/>
        <w:jc w:val="both"/>
        <w:tabs>
          <w:tab w:val="left" w:pos="4535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громадян про надання грошової матеріальної допомоги у зв’язку із загибеллю близького родича,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смерть якого пов’язана з виконанням обов’язків військової служби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рішення 15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сесії Менської міської ради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8 скликання від 09 грудня 2021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813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«Про затвердження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соціальної підтримки жителів Менської міської територіальної громади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2022-2024 роки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зі змінами,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керуючись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статтею 42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Україні»:</w:t>
      </w:r>
      <w:r/>
    </w:p>
    <w:p>
      <w:pPr>
        <w:pStyle w:val="853"/>
        <w:ind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  <w:pBdr>
          <w:right w:val="none" w:color="000000" w:sz="4" w:space="2"/>
        </w:pBdr>
      </w:pPr>
      <w:r>
        <w:rPr>
          <w:color w:val="000000"/>
          <w:sz w:val="28"/>
          <w:szCs w:val="28"/>
          <w:lang w:val="uk-UA"/>
        </w:rPr>
        <w:t xml:space="preserve">1.  Надати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одноразову грошову матеріальну допомогу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53"/>
        <w:numPr>
          <w:ilvl w:val="0"/>
          <w:numId w:val="9"/>
        </w:numPr>
        <w:ind w:left="0"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  <w:pBdr>
          <w:right w:val="none" w:color="000000" w:sz="4" w:space="2"/>
        </w:pBdr>
      </w:pPr>
      <w:r>
        <w:rPr>
          <w:rFonts w:cs="Times New Roman"/>
          <w:sz w:val="28"/>
          <w:szCs w:val="28"/>
          <w:lang w:val="uk-UA"/>
        </w:rPr>
        <w:t xml:space="preserve">КУЛИК Любові Миколаївні</w:t>
      </w:r>
      <w:r>
        <w:rPr>
          <w:rFonts w:cs="Times New Roman"/>
          <w:sz w:val="28"/>
          <w:szCs w:val="28"/>
          <w:lang w:val="uk-UA"/>
        </w:rPr>
        <w:t xml:space="preserve">,  </w:t>
      </w:r>
      <w:r>
        <w:rPr>
          <w:color w:val="000000"/>
          <w:sz w:val="28"/>
          <w:szCs w:val="28"/>
          <w:lang w:val="uk-UA"/>
        </w:rPr>
        <w:t xml:space="preserve">с</w:t>
      </w:r>
      <w:r>
        <w:rPr>
          <w:color w:val="000000"/>
          <w:sz w:val="28"/>
          <w:szCs w:val="28"/>
          <w:lang w:val="uk-UA"/>
        </w:rPr>
        <w:t xml:space="preserve">мт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</w:t>
      </w:r>
      <w:r>
        <w:rPr>
          <w:color w:val="000000"/>
          <w:sz w:val="28"/>
          <w:szCs w:val="28"/>
          <w:lang w:val="uk-UA"/>
        </w:rPr>
        <w:t xml:space="preserve">а</w:t>
      </w:r>
      <w:r>
        <w:rPr>
          <w:color w:val="000000"/>
          <w:sz w:val="28"/>
          <w:szCs w:val="28"/>
          <w:lang w:val="uk-UA"/>
        </w:rPr>
        <w:t xml:space="preserve">кошино</w:t>
      </w:r>
      <w:r>
        <w:rPr>
          <w:color w:val="000000"/>
          <w:sz w:val="28"/>
          <w:szCs w:val="28"/>
          <w:lang w:val="uk-UA"/>
        </w:rPr>
        <w:t xml:space="preserve">,    (у зв’язку із загибеллю </w:t>
      </w:r>
      <w:r>
        <w:rPr>
          <w:color w:val="000000"/>
          <w:sz w:val="28"/>
          <w:szCs w:val="28"/>
          <w:lang w:val="uk-UA"/>
        </w:rPr>
        <w:t xml:space="preserve">сина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КУЛИКА Сергія Володимировича</w:t>
      </w:r>
      <w:r>
        <w:rPr>
          <w:color w:val="000000"/>
          <w:sz w:val="28"/>
          <w:szCs w:val="28"/>
          <w:lang w:val="uk-UA"/>
        </w:rPr>
        <w:t xml:space="preserve">)  - у розмірі </w:t>
      </w:r>
      <w:r>
        <w:rPr>
          <w:color w:val="000000"/>
          <w:sz w:val="28"/>
          <w:szCs w:val="28"/>
          <w:lang w:val="uk-UA"/>
        </w:rPr>
        <w:t xml:space="preserve">30</w:t>
      </w:r>
      <w:r>
        <w:rPr>
          <w:color w:val="000000"/>
          <w:sz w:val="28"/>
          <w:szCs w:val="28"/>
          <w:lang w:val="uk-UA"/>
        </w:rPr>
        <w:t xml:space="preserve">000,00 грн;</w:t>
      </w:r>
      <w:r/>
    </w:p>
    <w:p>
      <w:pPr>
        <w:pStyle w:val="853"/>
        <w:numPr>
          <w:ilvl w:val="0"/>
          <w:numId w:val="9"/>
        </w:numPr>
        <w:ind w:left="0"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  <w:pBdr>
          <w:right w:val="none" w:color="000000" w:sz="4" w:space="2"/>
        </w:pBdr>
      </w:pPr>
      <w:r>
        <w:rPr>
          <w:color w:val="000000"/>
          <w:sz w:val="28"/>
          <w:szCs w:val="28"/>
          <w:lang w:val="uk-UA"/>
        </w:rPr>
        <w:t xml:space="preserve">СИДОРЕЦЬ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Валентині Миколаївні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с</w:t>
      </w:r>
      <w:r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Бірківка</w:t>
      </w:r>
      <w:r>
        <w:rPr>
          <w:color w:val="000000"/>
          <w:sz w:val="28"/>
          <w:szCs w:val="28"/>
          <w:lang w:val="uk-UA"/>
        </w:rPr>
        <w:t xml:space="preserve">, (у зв’язку із загибеллю </w:t>
      </w:r>
      <w:r>
        <w:rPr>
          <w:color w:val="000000"/>
          <w:sz w:val="28"/>
          <w:szCs w:val="28"/>
          <w:lang w:val="uk-UA"/>
        </w:rPr>
        <w:t xml:space="preserve">чоловіка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СИДОРЦЯ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Миколи Володимировича</w:t>
      </w:r>
      <w:r>
        <w:rPr>
          <w:color w:val="000000"/>
          <w:sz w:val="28"/>
          <w:szCs w:val="28"/>
          <w:lang w:val="uk-UA"/>
        </w:rPr>
        <w:t xml:space="preserve">) -  у розмірі </w:t>
      </w:r>
      <w:r>
        <w:rPr>
          <w:color w:val="000000"/>
          <w:sz w:val="28"/>
          <w:szCs w:val="28"/>
          <w:lang w:val="uk-UA"/>
        </w:rPr>
        <w:t xml:space="preserve">30</w:t>
      </w:r>
      <w:r>
        <w:rPr>
          <w:color w:val="000000"/>
          <w:sz w:val="28"/>
          <w:szCs w:val="28"/>
          <w:lang w:val="uk-UA"/>
        </w:rPr>
        <w:t xml:space="preserve">000,00 грн.;</w:t>
      </w:r>
      <w:r/>
    </w:p>
    <w:p>
      <w:pPr>
        <w:pStyle w:val="853"/>
        <w:numPr>
          <w:ilvl w:val="0"/>
          <w:numId w:val="9"/>
        </w:numPr>
        <w:ind w:left="0"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  <w:pBdr>
          <w:right w:val="none" w:color="000000" w:sz="4" w:space="2"/>
        </w:pBdr>
      </w:pPr>
      <w:r>
        <w:rPr>
          <w:color w:val="000000"/>
          <w:sz w:val="28"/>
          <w:szCs w:val="28"/>
          <w:lang w:val="uk-UA"/>
        </w:rPr>
        <w:t xml:space="preserve">КУБАЙ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Ганні Володимирівні</w:t>
      </w:r>
      <w:r>
        <w:rPr>
          <w:color w:val="000000"/>
          <w:sz w:val="28"/>
          <w:szCs w:val="28"/>
          <w:lang w:val="uk-UA"/>
        </w:rPr>
        <w:t xml:space="preserve">, с. Бірківка, (у зв’язку із загибеллю </w:t>
      </w:r>
      <w:r>
        <w:rPr>
          <w:color w:val="000000"/>
          <w:sz w:val="28"/>
          <w:szCs w:val="28"/>
          <w:lang w:val="uk-UA"/>
        </w:rPr>
        <w:t xml:space="preserve">сина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КУБАЯ Романа Анатолійовича</w:t>
      </w:r>
      <w:r>
        <w:rPr>
          <w:color w:val="000000"/>
          <w:sz w:val="28"/>
          <w:szCs w:val="28"/>
          <w:lang w:val="uk-UA"/>
        </w:rPr>
        <w:t xml:space="preserve">) -  у розмірі 30000,00 грн.</w:t>
      </w:r>
      <w:r/>
    </w:p>
    <w:p>
      <w:pPr>
        <w:pStyle w:val="853"/>
        <w:numPr>
          <w:ilvl w:val="0"/>
          <w:numId w:val="10"/>
        </w:numPr>
        <w:ind w:left="0"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  <w:pBdr>
          <w:right w:val="none" w:color="000000" w:sz="4" w:space="2"/>
        </w:pBdr>
      </w:pPr>
      <w:r>
        <w:rPr>
          <w:rFonts w:cs="Times New Roman"/>
          <w:sz w:val="28"/>
          <w:szCs w:val="28"/>
          <w:lang w:val="uk-UA"/>
        </w:rPr>
        <w:t xml:space="preserve">Начальнику відділу бухгалтерського обліку та звітності, головному бухгалтеру міської ради Ємець Т.О. забезпечити виплату коштів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заявникам.</w:t>
      </w:r>
      <w:r/>
    </w:p>
    <w:p>
      <w:pPr>
        <w:pStyle w:val="853"/>
        <w:ind w:left="709"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  <w:r/>
    </w:p>
    <w:p>
      <w:pPr>
        <w:pStyle w:val="686"/>
        <w:ind w:firstLine="567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853"/>
        <w:jc w:val="both"/>
        <w:spacing w:lineRule="auto" w:line="360" w:after="0" w:afterAutospacing="0" w:before="0" w:beforeAutospacing="0"/>
        <w:tabs>
          <w:tab w:val="left" w:pos="6236" w:leader="none"/>
        </w:tabs>
        <w:rPr>
          <w:sz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Секретар ради</w:t>
        <w:tab/>
        <w:t xml:space="preserve">Юрій СТАЛЬНИЧЕНКО</w:t>
        <w:tab/>
      </w:r>
      <w:r/>
    </w:p>
    <w:sectPr>
      <w:footnotePr/>
      <w:endnotePr/>
      <w:type w:val="nextPage"/>
      <w:pgSz w:w="11906" w:h="16838" w:orient="portrait"/>
      <w:pgMar w:top="1134" w:right="566" w:bottom="568" w:left="170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8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0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2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4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6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8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0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2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44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4">
    <w:name w:val="Endnote Text Char"/>
    <w:link w:val="661"/>
    <w:uiPriority w:val="99"/>
    <w:rPr>
      <w:sz w:val="20"/>
    </w:rPr>
  </w:style>
  <w:style w:type="paragraph" w:styleId="655" w:default="1">
    <w:name w:val="Normal"/>
    <w:qFormat/>
  </w:style>
  <w:style w:type="character" w:styleId="656" w:default="1">
    <w:name w:val="Default Paragraph Font"/>
    <w:uiPriority w:val="1"/>
    <w:semiHidden/>
    <w:unhideWhenUsed/>
  </w:style>
  <w:style w:type="table" w:styleId="65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8" w:default="1">
    <w:name w:val="No List"/>
    <w:uiPriority w:val="99"/>
    <w:semiHidden/>
    <w:unhideWhenUsed/>
  </w:style>
  <w:style w:type="paragraph" w:styleId="659" w:customStyle="1">
    <w:name w:val="Caption"/>
    <w:basedOn w:val="655"/>
    <w:next w:val="65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0" w:customStyle="1">
    <w:name w:val="Caption Char"/>
    <w:link w:val="725"/>
    <w:uiPriority w:val="99"/>
  </w:style>
  <w:style w:type="paragraph" w:styleId="661">
    <w:name w:val="endnote text"/>
    <w:basedOn w:val="655"/>
    <w:link w:val="662"/>
    <w:uiPriority w:val="99"/>
    <w:semiHidden/>
    <w:unhideWhenUsed/>
    <w:rPr>
      <w:sz w:val="20"/>
    </w:rPr>
  </w:style>
  <w:style w:type="character" w:styleId="662" w:customStyle="1">
    <w:name w:val="Текст концевой сноски Знак"/>
    <w:link w:val="661"/>
    <w:uiPriority w:val="99"/>
    <w:rPr>
      <w:sz w:val="20"/>
    </w:rPr>
  </w:style>
  <w:style w:type="character" w:styleId="663">
    <w:name w:val="endnote reference"/>
    <w:basedOn w:val="656"/>
    <w:uiPriority w:val="99"/>
    <w:semiHidden/>
    <w:unhideWhenUsed/>
    <w:rPr>
      <w:vertAlign w:val="superscript"/>
    </w:rPr>
  </w:style>
  <w:style w:type="paragraph" w:styleId="664">
    <w:name w:val="table of figures"/>
    <w:basedOn w:val="655"/>
    <w:next w:val="655"/>
    <w:uiPriority w:val="99"/>
    <w:unhideWhenUsed/>
  </w:style>
  <w:style w:type="character" w:styleId="665" w:customStyle="1">
    <w:name w:val="Heading 1 Char"/>
    <w:basedOn w:val="656"/>
    <w:link w:val="676"/>
    <w:uiPriority w:val="9"/>
    <w:rPr>
      <w:rFonts w:ascii="Arial" w:hAnsi="Arial" w:cs="Arial" w:eastAsia="Arial"/>
      <w:sz w:val="40"/>
      <w:szCs w:val="40"/>
    </w:rPr>
  </w:style>
  <w:style w:type="character" w:styleId="666" w:customStyle="1">
    <w:name w:val="Heading 2 Char"/>
    <w:basedOn w:val="656"/>
    <w:link w:val="677"/>
    <w:uiPriority w:val="9"/>
    <w:rPr>
      <w:rFonts w:ascii="Arial" w:hAnsi="Arial" w:cs="Arial" w:eastAsia="Arial"/>
      <w:sz w:val="34"/>
    </w:rPr>
  </w:style>
  <w:style w:type="character" w:styleId="667" w:customStyle="1">
    <w:name w:val="Heading 3 Char"/>
    <w:basedOn w:val="656"/>
    <w:link w:val="678"/>
    <w:uiPriority w:val="9"/>
    <w:rPr>
      <w:rFonts w:ascii="Arial" w:hAnsi="Arial" w:cs="Arial" w:eastAsia="Arial"/>
      <w:sz w:val="30"/>
      <w:szCs w:val="30"/>
    </w:rPr>
  </w:style>
  <w:style w:type="character" w:styleId="668" w:customStyle="1">
    <w:name w:val="Heading 4 Char"/>
    <w:basedOn w:val="656"/>
    <w:link w:val="679"/>
    <w:uiPriority w:val="9"/>
    <w:rPr>
      <w:rFonts w:ascii="Arial" w:hAnsi="Arial" w:cs="Arial" w:eastAsia="Arial"/>
      <w:b/>
      <w:bCs/>
      <w:sz w:val="26"/>
      <w:szCs w:val="26"/>
    </w:rPr>
  </w:style>
  <w:style w:type="character" w:styleId="669" w:customStyle="1">
    <w:name w:val="Heading 5 Char"/>
    <w:basedOn w:val="656"/>
    <w:link w:val="680"/>
    <w:uiPriority w:val="9"/>
    <w:rPr>
      <w:rFonts w:ascii="Arial" w:hAnsi="Arial" w:cs="Arial" w:eastAsia="Arial"/>
      <w:b/>
      <w:bCs/>
      <w:sz w:val="24"/>
      <w:szCs w:val="24"/>
    </w:rPr>
  </w:style>
  <w:style w:type="character" w:styleId="670" w:customStyle="1">
    <w:name w:val="Heading 6 Char"/>
    <w:basedOn w:val="656"/>
    <w:link w:val="681"/>
    <w:uiPriority w:val="9"/>
    <w:rPr>
      <w:rFonts w:ascii="Arial" w:hAnsi="Arial" w:cs="Arial" w:eastAsia="Arial"/>
      <w:b/>
      <w:bCs/>
      <w:sz w:val="22"/>
      <w:szCs w:val="22"/>
    </w:rPr>
  </w:style>
  <w:style w:type="character" w:styleId="671" w:customStyle="1">
    <w:name w:val="Heading 7 Char"/>
    <w:basedOn w:val="656"/>
    <w:link w:val="68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2" w:customStyle="1">
    <w:name w:val="Heading 8 Char"/>
    <w:basedOn w:val="656"/>
    <w:link w:val="683"/>
    <w:uiPriority w:val="9"/>
    <w:rPr>
      <w:rFonts w:ascii="Arial" w:hAnsi="Arial" w:cs="Arial" w:eastAsia="Arial"/>
      <w:i/>
      <w:iCs/>
      <w:sz w:val="22"/>
      <w:szCs w:val="22"/>
    </w:rPr>
  </w:style>
  <w:style w:type="character" w:styleId="673" w:customStyle="1">
    <w:name w:val="Heading 9 Char"/>
    <w:basedOn w:val="656"/>
    <w:link w:val="684"/>
    <w:uiPriority w:val="9"/>
    <w:rPr>
      <w:rFonts w:ascii="Arial" w:hAnsi="Arial" w:cs="Arial" w:eastAsia="Arial"/>
      <w:i/>
      <w:iCs/>
      <w:sz w:val="21"/>
      <w:szCs w:val="21"/>
    </w:rPr>
  </w:style>
  <w:style w:type="character" w:styleId="674" w:customStyle="1">
    <w:name w:val="Header Char"/>
    <w:basedOn w:val="656"/>
    <w:link w:val="723"/>
    <w:uiPriority w:val="99"/>
  </w:style>
  <w:style w:type="character" w:styleId="675" w:customStyle="1">
    <w:name w:val="Footer Char"/>
    <w:basedOn w:val="656"/>
    <w:link w:val="725"/>
    <w:uiPriority w:val="99"/>
  </w:style>
  <w:style w:type="paragraph" w:styleId="676" w:customStyle="1">
    <w:name w:val="Heading 1"/>
    <w:basedOn w:val="655"/>
    <w:next w:val="655"/>
    <w:link w:val="710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7" w:customStyle="1">
    <w:name w:val="Heading 2"/>
    <w:basedOn w:val="655"/>
    <w:next w:val="655"/>
    <w:link w:val="711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678" w:customStyle="1">
    <w:name w:val="Heading 3"/>
    <w:basedOn w:val="655"/>
    <w:next w:val="655"/>
    <w:link w:val="712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9" w:customStyle="1">
    <w:name w:val="Heading 4"/>
    <w:basedOn w:val="655"/>
    <w:next w:val="655"/>
    <w:link w:val="713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0" w:customStyle="1">
    <w:name w:val="Heading 5"/>
    <w:basedOn w:val="655"/>
    <w:next w:val="655"/>
    <w:link w:val="714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1" w:customStyle="1">
    <w:name w:val="Heading 6"/>
    <w:basedOn w:val="655"/>
    <w:next w:val="655"/>
    <w:link w:val="715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682" w:customStyle="1">
    <w:name w:val="Heading 7"/>
    <w:basedOn w:val="655"/>
    <w:next w:val="655"/>
    <w:link w:val="716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83" w:customStyle="1">
    <w:name w:val="Heading 8"/>
    <w:basedOn w:val="655"/>
    <w:next w:val="655"/>
    <w:link w:val="717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684" w:customStyle="1">
    <w:name w:val="Heading 9"/>
    <w:basedOn w:val="655"/>
    <w:next w:val="655"/>
    <w:link w:val="718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85">
    <w:name w:val="List Paragraph"/>
    <w:basedOn w:val="655"/>
    <w:qFormat/>
    <w:uiPriority w:val="34"/>
    <w:pPr>
      <w:contextualSpacing w:val="true"/>
      <w:ind w:left="720"/>
    </w:pPr>
  </w:style>
  <w:style w:type="paragraph" w:styleId="686">
    <w:name w:val="No Spacing"/>
    <w:qFormat/>
    <w:uiPriority w:val="1"/>
    <w:rPr>
      <w:lang w:val="uk-UA" w:bidi="ar-SA"/>
    </w:rPr>
  </w:style>
  <w:style w:type="paragraph" w:styleId="687">
    <w:name w:val="Title"/>
    <w:basedOn w:val="655"/>
    <w:next w:val="655"/>
    <w:link w:val="719"/>
    <w:rPr>
      <w:sz w:val="48"/>
      <w:szCs w:val="48"/>
    </w:rPr>
    <w:pPr>
      <w:contextualSpacing w:val="true"/>
      <w:spacing w:after="200" w:before="300"/>
    </w:pPr>
  </w:style>
  <w:style w:type="paragraph" w:styleId="688">
    <w:name w:val="Subtitle"/>
    <w:basedOn w:val="655"/>
    <w:next w:val="655"/>
    <w:link w:val="720"/>
    <w:rPr>
      <w:sz w:val="24"/>
      <w:szCs w:val="24"/>
    </w:rPr>
    <w:pPr>
      <w:spacing w:after="200" w:before="200"/>
    </w:pPr>
  </w:style>
  <w:style w:type="paragraph" w:styleId="689">
    <w:name w:val="Quote"/>
    <w:basedOn w:val="655"/>
    <w:next w:val="655"/>
    <w:link w:val="721"/>
    <w:rPr>
      <w:i/>
      <w:sz w:val="20"/>
      <w:szCs w:val="20"/>
      <w:lang w:val="en-US"/>
    </w:rPr>
    <w:pPr>
      <w:ind w:left="720" w:right="720"/>
    </w:pPr>
  </w:style>
  <w:style w:type="paragraph" w:styleId="690">
    <w:name w:val="Intense Quote"/>
    <w:basedOn w:val="655"/>
    <w:next w:val="655"/>
    <w:link w:val="722"/>
    <w:rPr>
      <w:i/>
      <w:sz w:val="20"/>
      <w:szCs w:val="20"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691">
    <w:name w:val="Table Grid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692">
    <w:name w:val="Hyperlink"/>
    <w:rPr>
      <w:color w:val="0563C1"/>
      <w:u w:val="single"/>
    </w:rPr>
  </w:style>
  <w:style w:type="paragraph" w:styleId="693">
    <w:name w:val="footnote text"/>
    <w:basedOn w:val="655"/>
    <w:link w:val="852"/>
    <w:semiHidden/>
    <w:rPr>
      <w:sz w:val="18"/>
      <w:szCs w:val="20"/>
      <w:lang w:val="en-US"/>
    </w:rPr>
    <w:pPr>
      <w:spacing w:after="40"/>
    </w:pPr>
  </w:style>
  <w:style w:type="character" w:styleId="694">
    <w:name w:val="footnote reference"/>
    <w:basedOn w:val="656"/>
    <w:rPr>
      <w:vertAlign w:val="superscript"/>
    </w:rPr>
  </w:style>
  <w:style w:type="paragraph" w:styleId="695">
    <w:name w:val="toc 1"/>
    <w:basedOn w:val="655"/>
    <w:next w:val="655"/>
    <w:pPr>
      <w:spacing w:after="57"/>
    </w:pPr>
  </w:style>
  <w:style w:type="paragraph" w:styleId="696">
    <w:name w:val="toc 2"/>
    <w:basedOn w:val="655"/>
    <w:next w:val="655"/>
    <w:pPr>
      <w:ind w:left="283"/>
      <w:spacing w:after="57"/>
    </w:pPr>
  </w:style>
  <w:style w:type="paragraph" w:styleId="697">
    <w:name w:val="toc 3"/>
    <w:basedOn w:val="655"/>
    <w:next w:val="655"/>
    <w:pPr>
      <w:ind w:left="567"/>
      <w:spacing w:after="57"/>
    </w:pPr>
  </w:style>
  <w:style w:type="paragraph" w:styleId="698">
    <w:name w:val="toc 4"/>
    <w:basedOn w:val="655"/>
    <w:next w:val="655"/>
    <w:pPr>
      <w:ind w:left="850"/>
      <w:spacing w:after="57"/>
    </w:pPr>
  </w:style>
  <w:style w:type="paragraph" w:styleId="699">
    <w:name w:val="toc 5"/>
    <w:basedOn w:val="655"/>
    <w:next w:val="655"/>
    <w:pPr>
      <w:ind w:left="1134"/>
      <w:spacing w:after="57"/>
    </w:pPr>
  </w:style>
  <w:style w:type="paragraph" w:styleId="700">
    <w:name w:val="toc 6"/>
    <w:basedOn w:val="655"/>
    <w:next w:val="655"/>
    <w:pPr>
      <w:ind w:left="1417"/>
      <w:spacing w:after="57"/>
    </w:pPr>
  </w:style>
  <w:style w:type="paragraph" w:styleId="701">
    <w:name w:val="toc 7"/>
    <w:basedOn w:val="655"/>
    <w:next w:val="655"/>
    <w:pPr>
      <w:ind w:left="1701"/>
      <w:spacing w:after="57"/>
    </w:pPr>
  </w:style>
  <w:style w:type="paragraph" w:styleId="702">
    <w:name w:val="toc 8"/>
    <w:basedOn w:val="655"/>
    <w:next w:val="655"/>
    <w:pPr>
      <w:ind w:left="1984"/>
      <w:spacing w:after="57"/>
    </w:pPr>
  </w:style>
  <w:style w:type="paragraph" w:styleId="703">
    <w:name w:val="toc 9"/>
    <w:basedOn w:val="655"/>
    <w:next w:val="655"/>
    <w:pPr>
      <w:ind w:left="2268"/>
      <w:spacing w:after="57"/>
    </w:pPr>
  </w:style>
  <w:style w:type="paragraph" w:styleId="704">
    <w:name w:val="TOC Heading"/>
    <w:rPr>
      <w:lang w:val="uk-UA" w:bidi="ar-SA"/>
    </w:rPr>
    <w:pPr>
      <w:spacing w:lineRule="auto" w:line="259" w:after="160"/>
    </w:pPr>
  </w:style>
  <w:style w:type="character" w:styleId="705" w:customStyle="1">
    <w:name w:val="Title Char"/>
    <w:basedOn w:val="656"/>
    <w:rPr>
      <w:sz w:val="48"/>
      <w:szCs w:val="48"/>
    </w:rPr>
  </w:style>
  <w:style w:type="character" w:styleId="706" w:customStyle="1">
    <w:name w:val="Subtitle Char"/>
    <w:basedOn w:val="656"/>
    <w:rPr>
      <w:sz w:val="24"/>
      <w:szCs w:val="24"/>
    </w:rPr>
  </w:style>
  <w:style w:type="character" w:styleId="707" w:customStyle="1">
    <w:name w:val="Quote Char"/>
    <w:rPr>
      <w:i/>
    </w:rPr>
  </w:style>
  <w:style w:type="character" w:styleId="708" w:customStyle="1">
    <w:name w:val="Intense Quote Char"/>
    <w:rPr>
      <w:i/>
    </w:rPr>
  </w:style>
  <w:style w:type="character" w:styleId="709" w:customStyle="1">
    <w:name w:val="Footnote Text Char"/>
    <w:rPr>
      <w:sz w:val="18"/>
    </w:rPr>
  </w:style>
  <w:style w:type="character" w:styleId="710" w:customStyle="1">
    <w:name w:val="Заголовок 1 Знак"/>
    <w:basedOn w:val="656"/>
    <w:link w:val="676"/>
    <w:rPr>
      <w:rFonts w:ascii="Arial" w:hAnsi="Arial" w:eastAsia="Arial"/>
      <w:sz w:val="40"/>
      <w:szCs w:val="40"/>
    </w:rPr>
  </w:style>
  <w:style w:type="character" w:styleId="711" w:customStyle="1">
    <w:name w:val="Заголовок 2 Знак"/>
    <w:basedOn w:val="656"/>
    <w:link w:val="677"/>
    <w:rPr>
      <w:rFonts w:ascii="Arial" w:hAnsi="Arial" w:eastAsia="Arial"/>
      <w:sz w:val="34"/>
    </w:rPr>
  </w:style>
  <w:style w:type="character" w:styleId="712" w:customStyle="1">
    <w:name w:val="Заголовок 3 Знак"/>
    <w:basedOn w:val="656"/>
    <w:link w:val="678"/>
    <w:rPr>
      <w:rFonts w:ascii="Arial" w:hAnsi="Arial" w:eastAsia="Arial"/>
      <w:sz w:val="30"/>
      <w:szCs w:val="30"/>
    </w:rPr>
  </w:style>
  <w:style w:type="character" w:styleId="713" w:customStyle="1">
    <w:name w:val="Заголовок 4 Знак"/>
    <w:basedOn w:val="656"/>
    <w:link w:val="679"/>
    <w:rPr>
      <w:rFonts w:ascii="Arial" w:hAnsi="Arial" w:eastAsia="Arial"/>
      <w:b/>
      <w:bCs/>
      <w:sz w:val="26"/>
      <w:szCs w:val="26"/>
    </w:rPr>
  </w:style>
  <w:style w:type="character" w:styleId="714" w:customStyle="1">
    <w:name w:val="Заголовок 5 Знак"/>
    <w:basedOn w:val="656"/>
    <w:link w:val="680"/>
    <w:rPr>
      <w:rFonts w:ascii="Arial" w:hAnsi="Arial" w:eastAsia="Arial"/>
      <w:b/>
      <w:bCs/>
      <w:sz w:val="24"/>
      <w:szCs w:val="24"/>
    </w:rPr>
  </w:style>
  <w:style w:type="character" w:styleId="715" w:customStyle="1">
    <w:name w:val="Заголовок 6 Знак"/>
    <w:basedOn w:val="656"/>
    <w:link w:val="681"/>
    <w:rPr>
      <w:rFonts w:ascii="Arial" w:hAnsi="Arial" w:eastAsia="Arial"/>
      <w:b/>
      <w:bCs/>
      <w:sz w:val="22"/>
      <w:szCs w:val="22"/>
    </w:rPr>
  </w:style>
  <w:style w:type="character" w:styleId="716" w:customStyle="1">
    <w:name w:val="Заголовок 7 Знак"/>
    <w:basedOn w:val="656"/>
    <w:link w:val="682"/>
    <w:rPr>
      <w:rFonts w:ascii="Arial" w:hAnsi="Arial" w:eastAsia="Arial"/>
      <w:b/>
      <w:bCs/>
      <w:i/>
      <w:iCs/>
      <w:sz w:val="22"/>
      <w:szCs w:val="22"/>
    </w:rPr>
  </w:style>
  <w:style w:type="character" w:styleId="717" w:customStyle="1">
    <w:name w:val="Заголовок 8 Знак"/>
    <w:basedOn w:val="656"/>
    <w:link w:val="683"/>
    <w:rPr>
      <w:rFonts w:ascii="Arial" w:hAnsi="Arial" w:eastAsia="Arial"/>
      <w:i/>
      <w:iCs/>
      <w:sz w:val="22"/>
      <w:szCs w:val="22"/>
    </w:rPr>
  </w:style>
  <w:style w:type="character" w:styleId="718" w:customStyle="1">
    <w:name w:val="Заголовок 9 Знак"/>
    <w:basedOn w:val="656"/>
    <w:link w:val="684"/>
    <w:rPr>
      <w:rFonts w:ascii="Arial" w:hAnsi="Arial" w:eastAsia="Arial"/>
      <w:i/>
      <w:iCs/>
      <w:sz w:val="21"/>
      <w:szCs w:val="21"/>
    </w:rPr>
  </w:style>
  <w:style w:type="character" w:styleId="719" w:customStyle="1">
    <w:name w:val="Название Знак"/>
    <w:basedOn w:val="656"/>
    <w:link w:val="687"/>
    <w:rPr>
      <w:sz w:val="48"/>
      <w:szCs w:val="48"/>
    </w:rPr>
  </w:style>
  <w:style w:type="character" w:styleId="720" w:customStyle="1">
    <w:name w:val="Подзаголовок Знак"/>
    <w:basedOn w:val="656"/>
    <w:link w:val="688"/>
    <w:rPr>
      <w:sz w:val="24"/>
      <w:szCs w:val="24"/>
    </w:rPr>
  </w:style>
  <w:style w:type="character" w:styleId="721" w:customStyle="1">
    <w:name w:val="Цитата 2 Знак"/>
    <w:link w:val="689"/>
    <w:rPr>
      <w:i/>
    </w:rPr>
  </w:style>
  <w:style w:type="character" w:styleId="722" w:customStyle="1">
    <w:name w:val="Выделенная цитата Знак"/>
    <w:link w:val="690"/>
    <w:rPr>
      <w:i/>
    </w:rPr>
  </w:style>
  <w:style w:type="paragraph" w:styleId="723" w:customStyle="1">
    <w:name w:val="Header"/>
    <w:basedOn w:val="655"/>
    <w:link w:val="724"/>
    <w:pPr>
      <w:tabs>
        <w:tab w:val="center" w:pos="7143" w:leader="none"/>
        <w:tab w:val="right" w:pos="14287" w:leader="none"/>
      </w:tabs>
    </w:pPr>
  </w:style>
  <w:style w:type="character" w:styleId="724" w:customStyle="1">
    <w:name w:val="Верхний колонтитул Знак"/>
    <w:basedOn w:val="656"/>
    <w:link w:val="723"/>
  </w:style>
  <w:style w:type="paragraph" w:styleId="725" w:customStyle="1">
    <w:name w:val="Footer"/>
    <w:basedOn w:val="655"/>
    <w:link w:val="726"/>
    <w:pPr>
      <w:tabs>
        <w:tab w:val="center" w:pos="7143" w:leader="none"/>
        <w:tab w:val="right" w:pos="14287" w:leader="none"/>
      </w:tabs>
    </w:pPr>
  </w:style>
  <w:style w:type="character" w:styleId="726" w:customStyle="1">
    <w:name w:val="Нижний колонтитул Знак"/>
    <w:basedOn w:val="656"/>
    <w:link w:val="725"/>
  </w:style>
  <w:style w:type="table" w:styleId="727" w:customStyle="1">
    <w:name w:val="Table Grid Light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Plain Table 1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Plain Table 2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Plain Table 3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Plain Table 4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Plain Table 5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Grid Table 1 Light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Grid Table 1 Light - Accent 1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Grid Table 1 Light - Accent 2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1 Light - Accent 3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1 Light - Accent 4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Grid Table 1 Light - Accent 5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1 Light - Accent 6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2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2 - Accent 1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2 - Accent 2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2 - Accent 3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2 - Accent 4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Grid Table 2 - Accent 5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2 - Accent 6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3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3 - Accent 1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3 - Accent 2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3 - Accent 3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3 - Accent 4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3 - Accent 5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3 - Accent 6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4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4 - Accent 1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4 - Accent 2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4 - Accent 3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4 - Accent 4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4 - Accent 5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4 - Accent 6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5 Dark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5 Dark- Accent 1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5 Dark - Accent 2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5 Dark - Accent 3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5 Dark- Accent 4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5 Dark - Accent 5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5 Dark - Accent 6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6 Colorful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6 Colorful - Accent 1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6 Colorful - Accent 2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6 Colorful - Accent 3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6 Colorful - Accent 4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6 Colorful - Accent 5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6 Colorful - Accent 6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7 Colorful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7 Colorful - Accent 1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7 Colorful - Accent 2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7 Colorful - Accent 3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7 Colorful - Accent 4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7 Colorful - Accent 5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7 Colorful - Accent 6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List Table 1 Light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List Table 1 Light - Accent 1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List Table 1 Light - Accent 2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List Table 1 Light - Accent 3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List Table 1 Light - Accent 4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List Table 1 Light - Accent 5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List Table 1 Light - Accent 6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List Table 2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List Table 2 - Accent 1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List Table 2 - Accent 2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2 - Accent 3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2 - Accent 4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List Table 2 - Accent 5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2 - Accent 6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3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3 - Accent 1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3 - Accent 2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3 - Accent 3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3 - Accent 4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List Table 3 - Accent 5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3 - Accent 6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4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4 - Accent 1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4 - Accent 2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4 - Accent 3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4 - Accent 4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4 - Accent 5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4 - Accent 6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5 Dark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5 Dark - Accent 1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5 Dark - Accent 2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5 Dark - Accent 3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5 Dark - Accent 4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5 Dark - Accent 5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5 Dark - Accent 6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6 Colorful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6 Colorful - Accent 1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6 Colorful - Accent 2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6 Colorful - Accent 3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6 Colorful - Accent 4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6 Colorful - Accent 5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6 Colorful - Accent 6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7 Colorful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7 Colorful - Accent 1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7 Colorful - Accent 2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7 Colorful - Accent 3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7 Colorful - Accent 4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7 Colorful - Accent 5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7 Colorful - Accent 6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ned - Accent"/>
    <w:basedOn w:val="657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ned - Accent 1"/>
    <w:basedOn w:val="657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ned - Accent 2"/>
    <w:basedOn w:val="657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ned - Accent 3"/>
    <w:basedOn w:val="657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ned - Accent 4"/>
    <w:basedOn w:val="657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ned - Accent 5"/>
    <w:basedOn w:val="657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ned - Accent 6"/>
    <w:basedOn w:val="657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Bordered &amp; Lined - Accent"/>
    <w:basedOn w:val="657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Bordered &amp; Lined - Accent 1"/>
    <w:basedOn w:val="657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Bordered &amp; Lined - Accent 2"/>
    <w:basedOn w:val="657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Bordered &amp; Lined - Accent 3"/>
    <w:basedOn w:val="657"/>
    <w:link w:val="8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Bordered &amp; Lined - Accent 4"/>
    <w:basedOn w:val="657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Bordered &amp; Lined - Accent 5"/>
    <w:basedOn w:val="657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Bordered &amp; Lined - Accent 6"/>
    <w:basedOn w:val="657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Bordered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Bordered - Accent 1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Bordered - Accent 2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Bordered - Accent 3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Bordered - Accent 4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Bordered - Accent 5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Bordered - Accent 6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852" w:customStyle="1">
    <w:name w:val="Текст сноски Знак"/>
    <w:link w:val="693"/>
    <w:rPr>
      <w:sz w:val="18"/>
    </w:rPr>
  </w:style>
  <w:style w:type="paragraph" w:styleId="853">
    <w:name w:val="Normal (Web)"/>
    <w:basedOn w:val="655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54">
    <w:name w:val="Balloon Text"/>
    <w:basedOn w:val="655"/>
    <w:link w:val="855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55" w:customStyle="1">
    <w:name w:val="Текст выноски Знак"/>
    <w:basedOn w:val="656"/>
    <w:link w:val="854"/>
    <w:uiPriority w:val="99"/>
    <w:semiHidden/>
    <w:rPr>
      <w:rFonts w:ascii="Segoe UI" w:hAnsi="Segoe UI" w:cs="Segoe UI"/>
      <w:sz w:val="18"/>
      <w:szCs w:val="18"/>
    </w:rPr>
  </w:style>
  <w:style w:type="character" w:styleId="856" w:customStyle="1">
    <w:name w:val="apple-converted-space"/>
    <w:link w:val="841"/>
  </w:style>
  <w:style w:type="character" w:styleId="857" w:customStyle="1">
    <w:name w:val="Гиперссылка1"/>
    <w:link w:val="841"/>
    <w:semiHidden/>
    <w:rPr>
      <w:color w:val="0000FF"/>
      <w:u w:val="single"/>
    </w:rPr>
  </w:style>
  <w:style w:type="paragraph" w:styleId="858" w:customStyle="1">
    <w:name w:val="rvps2"/>
    <w:link w:val="841"/>
    <w:rPr>
      <w:rFonts w:ascii="Times New Roman" w:hAnsi="Times New Roman" w:cs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Жураковська Альона Володимирівна</cp:lastModifiedBy>
  <cp:revision>80</cp:revision>
  <dcterms:created xsi:type="dcterms:W3CDTF">2021-06-02T06:48:00Z</dcterms:created>
  <dcterms:modified xsi:type="dcterms:W3CDTF">2022-07-01T07:31:00Z</dcterms:modified>
</cp:coreProperties>
</file>