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Lucida Sans Unicode"/>
          <w:bCs/>
          <w:sz w:val="28"/>
          <w:szCs w:val="28"/>
        </w:rPr>
      </w:pPr>
      <w:r>
        <w:rPr>
          <w:rFonts w:ascii="Times New Roman" w:hAnsi="Times New Roman" w:cs="Times New Roman" w:eastAsia="Lucida Sans Unicode"/>
          <w:bCs/>
          <w:sz w:val="28"/>
          <w:szCs w:val="28"/>
        </w:rPr>
      </w:r>
      <w:r/>
    </w:p>
    <w:p>
      <w:pPr>
        <w:pStyle w:val="677"/>
        <w:jc w:val="center"/>
        <w:rPr>
          <w:rFonts w:ascii="Times New Roman" w:hAnsi="Times New Roman" w:cs="Times New Roman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двадцята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Lucida Sans Unicode"/>
          <w:b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sz w:val="28"/>
          <w:szCs w:val="28"/>
        </w:rPr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червня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2022 року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197</w:t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2022-2024 роки»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та Порядку реалізації Програми соціальної підтримки жителів Менської міської територіальної громади на 2022 – 2024 роки </w:t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76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забезпечення належної реалізації 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</w:rPr>
        <w:t xml:space="preserve">2022-2024 роки та необхідністю охоплення соціальною підтримкою всіх верств населення,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значне підвищення вартості пасажирських перевезень,</w:t>
      </w:r>
      <w:r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Україні»,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676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соціальної підтримки жителів Менської міської територіа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льної громади на 2022-2024 роки, затвердженої  рішенням  сесії Менської міської ради від 09.12.2021 № 813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pStyle w:val="676"/>
        <w:ind w:left="0" w:firstLine="567"/>
        <w:jc w:val="both"/>
        <w:keepNext/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пункті 9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аспорту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даної 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змінити загальний обсяг фінансових ресур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сів, необхідних для реалізації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рограми:  всього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6650,00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грн.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6770,0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тис. грн., відповідно: 2022 рік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2660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,00 грн.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2780,00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грн., 2023 рік 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,00 тис. грн.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2110,00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грн., 2024 рік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0,00тис. грн.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2120,00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грн.</w:t>
      </w:r>
      <w:r/>
    </w:p>
    <w:p>
      <w:pPr>
        <w:pStyle w:val="67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Заходи та фінансове забезпечення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Програми соціальної підтримки жителів Менської міської територіальної громади на 2022 – </w:t>
      </w:r>
      <w:r>
        <w:rPr>
          <w:rFonts w:ascii="Times New Roman" w:hAnsi="Times New Roman" w:cs="Times New Roman"/>
          <w:sz w:val="28"/>
          <w:szCs w:val="28"/>
        </w:rPr>
        <w:t xml:space="preserve">2024 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викласти в нові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редакції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77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92"/>
        <w:tblpPr w:horzAnchor="text" w:tblpX="-10" w:vertAnchor="text" w:tblpY="1" w:leftFromText="180" w:topFromText="0" w:rightFromText="180" w:bottomFromText="0"/>
        <w:tblW w:w="9606" w:type="dxa"/>
        <w:tblCellSpacing w:w="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7"/>
        <w:gridCol w:w="4426"/>
        <w:gridCol w:w="1010"/>
        <w:gridCol w:w="1104"/>
        <w:gridCol w:w="1064"/>
        <w:gridCol w:w="1075"/>
      </w:tblGrid>
      <w:tr>
        <w:trPr>
          <w:tblCellSpacing w:w="0" w:type="dxa"/>
          <w:trHeight w:val="886"/>
        </w:trPr>
        <w:tc>
          <w:tcPr>
            <w:tcBorders>
              <w:left w:val="single" w:color="000000" w:sz="4" w:space="0"/>
              <w:top w:val="single" w:sz="8" w:space="0" w:color="auto"/>
              <w:right w:val="single" w:color="000000" w:sz="4" w:space="0"/>
              <w:bottom w:val="single" w:color="000000" w:sz="4" w:space="0"/>
            </w:tcBorders>
            <w:tcW w:w="927" w:type="dxa"/>
            <w:vAlign w:val="center"/>
            <w:vMerge w:val="restart"/>
            <w:textDirection w:val="lrTb"/>
            <w:noWrap/>
          </w:tcPr>
          <w:p>
            <w:pPr>
              <w:pStyle w:val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sz="8" w:space="0" w:color="auto"/>
              <w:right w:val="single" w:sz="8" w:space="0" w:color="auto"/>
              <w:bottom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pStyle w:val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 та розмір грошової допомоги на одну особу/сім’ю на рік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gridSpan w:val="4"/>
            <w:shd w:val="clear" w:fill="auto" w:color="auto"/>
            <w:tcBorders>
              <w:top w:val="single" w:sz="8" w:space="0" w:color="auto"/>
              <w:right w:val="single" w:sz="8" w:space="0" w:color="auto"/>
            </w:tcBorders>
            <w:tcW w:w="42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сума (тис.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7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8" w:space="0" w:color="auto"/>
              <w:bottom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4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874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</w:t>
            </w:r>
            <w:r/>
          </w:p>
        </w:tc>
      </w:tr>
      <w:tr>
        <w:trPr>
          <w:tblCellSpacing w:w="0" w:type="dxa"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Надання грошової допомоги на оплату проїзду особам, які отримують програмний гемодіаліз в медичних закладах Чернігівської області (розмір залежить від середньої вартості квитка)</w:t>
            </w:r>
            <w:r/>
          </w:p>
          <w:p>
            <w:pPr>
              <w:pStyle w:val="677"/>
            </w:pPr>
            <w:r/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5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</w:t>
            </w:r>
            <w:r/>
          </w:p>
        </w:tc>
      </w:tr>
    </w:tbl>
    <w:p>
      <w:pPr>
        <w:pStyle w:val="67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Розділ 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</w:rPr>
        <w:t xml:space="preserve">Надання допомоги на проїзд особам, які отримують програмний гемодіаліз в медичних закладах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орядку реалізації Програми соціальної підтримки жителів Менської міської територіальної громади на 2022 – 2024 роки (додаток 2 до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 Менської міської ради від 09.12.2021 № 813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зі змінами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викласти в редакції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</w:rPr>
        <w:t xml:space="preserve">Грошова допомога на проїзд хворим з хронічною нирковою недостатністю, що отримують програмний гемодіаліз  в лікувальних закладах Чернігівської області виплачується за умови подачі наступних документів:</w:t>
      </w:r>
      <w:r/>
    </w:p>
    <w:p>
      <w:pPr>
        <w:ind w:firstLine="567"/>
        <w:jc w:val="both"/>
        <w:tabs>
          <w:tab w:val="left" w:pos="283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</w:t>
      </w:r>
      <w:r>
        <w:rPr>
          <w:rFonts w:ascii="Times New Roman" w:hAnsi="Times New Roman" w:eastAsia="Times New Roman"/>
          <w:sz w:val="28"/>
        </w:rPr>
        <w:tab/>
        <w:t xml:space="preserve">особиста заява в якій вказується прізвище, ім’я, по-батькові заявника, його адреса, телефон та мотиви звернення;</w:t>
      </w:r>
      <w:r/>
    </w:p>
    <w:p>
      <w:pPr>
        <w:ind w:firstLine="567"/>
        <w:jc w:val="both"/>
        <w:tabs>
          <w:tab w:val="left" w:pos="283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</w:t>
      </w:r>
      <w:r>
        <w:rPr>
          <w:rFonts w:ascii="Times New Roman" w:hAnsi="Times New Roman" w:eastAsia="Times New Roman"/>
          <w:sz w:val="28"/>
        </w:rPr>
        <w:tab/>
        <w:t xml:space="preserve">копія паспорта або іншого документу, що посвідчує особу;</w:t>
      </w:r>
      <w:r/>
    </w:p>
    <w:p>
      <w:pPr>
        <w:ind w:firstLine="567"/>
        <w:jc w:val="both"/>
        <w:tabs>
          <w:tab w:val="left" w:pos="283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</w:t>
      </w:r>
      <w:r>
        <w:rPr>
          <w:rFonts w:ascii="Times New Roman" w:hAnsi="Times New Roman" w:eastAsia="Times New Roman"/>
          <w:sz w:val="28"/>
        </w:rPr>
        <w:tab/>
        <w:t xml:space="preserve">копія індивідуального податкового номеру;</w:t>
      </w:r>
      <w:r/>
    </w:p>
    <w:p>
      <w:pPr>
        <w:ind w:firstLine="567"/>
        <w:tabs>
          <w:tab w:val="left" w:pos="283" w:leader="none"/>
        </w:tabs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- довідка з медичного закладу про отримання програмного гемодіалізу;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номер карткового рахунку відкритого в установі банку.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Заява та довідка з медичного закладу про отримання програмного гемодіалізу подається особою щокварталу.</w:t>
      </w:r>
      <w:r/>
    </w:p>
    <w:p>
      <w:pPr>
        <w:ind w:firstLine="567"/>
        <w:jc w:val="both"/>
        <w:rPr>
          <w:sz w:val="28"/>
        </w:rPr>
      </w:pPr>
      <w:r>
        <w:rPr>
          <w:rFonts w:ascii="Times New Roman" w:hAnsi="Times New Roman" w:eastAsia="Times New Roman"/>
          <w:sz w:val="28"/>
        </w:rPr>
        <w:t xml:space="preserve">Допомога виплачується щомісячно згідно </w:t>
      </w:r>
      <w:r>
        <w:rPr>
          <w:rFonts w:ascii="Times New Roman" w:hAnsi="Times New Roman" w:eastAsia="Times New Roman"/>
          <w:sz w:val="28"/>
        </w:rPr>
        <w:t xml:space="preserve">з </w:t>
      </w:r>
      <w:r>
        <w:rPr>
          <w:rFonts w:ascii="Times New Roman" w:hAnsi="Times New Roman" w:eastAsia="Times New Roman"/>
          <w:sz w:val="28"/>
        </w:rPr>
        <w:t xml:space="preserve">розпорядження</w:t>
      </w:r>
      <w:r>
        <w:rPr>
          <w:rFonts w:ascii="Times New Roman" w:hAnsi="Times New Roman" w:eastAsia="Times New Roman"/>
          <w:sz w:val="28"/>
        </w:rPr>
        <w:t xml:space="preserve">м</w:t>
      </w:r>
      <w:r>
        <w:rPr>
          <w:rFonts w:ascii="Times New Roman" w:hAnsi="Times New Roman" w:eastAsia="Times New Roman"/>
          <w:sz w:val="28"/>
        </w:rPr>
        <w:t xml:space="preserve"> міського голови.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Р</w:t>
      </w:r>
      <w:r>
        <w:rPr>
          <w:rFonts w:ascii="Times New Roman" w:hAnsi="Times New Roman" w:eastAsia="Times New Roman"/>
          <w:sz w:val="28"/>
        </w:rPr>
        <w:t xml:space="preserve">оз</w:t>
      </w:r>
      <w:r>
        <w:rPr>
          <w:rFonts w:ascii="Times New Roman" w:hAnsi="Times New Roman" w:eastAsia="Times New Roman"/>
          <w:sz w:val="28"/>
        </w:rPr>
        <w:t xml:space="preserve">м</w:t>
      </w:r>
      <w:r>
        <w:rPr>
          <w:rFonts w:ascii="Times New Roman" w:hAnsi="Times New Roman" w:eastAsia="Times New Roman"/>
          <w:sz w:val="28"/>
        </w:rPr>
        <w:t xml:space="preserve">ір допомоги залежить від середньої вартості квитка</w:t>
      </w:r>
      <w:r>
        <w:rPr>
          <w:rFonts w:ascii="Times New Roman" w:hAnsi="Times New Roman" w:eastAsia="Times New Roman"/>
          <w:sz w:val="28"/>
        </w:rPr>
        <w:t xml:space="preserve"> (по маршруту Мена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-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Чернігів)</w:t>
      </w:r>
      <w:r>
        <w:rPr>
          <w:rFonts w:ascii="Times New Roman" w:hAnsi="Times New Roman" w:eastAsia="Times New Roman"/>
          <w:sz w:val="28"/>
        </w:rPr>
        <w:t xml:space="preserve"> станом на перше число кварталу</w:t>
      </w:r>
      <w:r>
        <w:rPr>
          <w:rFonts w:ascii="Times New Roman" w:hAnsi="Times New Roman" w:eastAsia="Times New Roman"/>
          <w:sz w:val="28"/>
        </w:rPr>
        <w:t xml:space="preserve">,</w:t>
      </w:r>
      <w:r>
        <w:rPr>
          <w:rFonts w:ascii="Times New Roman" w:hAnsi="Times New Roman" w:eastAsia="Times New Roman"/>
          <w:sz w:val="28"/>
        </w:rPr>
        <w:t xml:space="preserve"> наданого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</w:rPr>
        <w:t xml:space="preserve">Чернігівським обласним підприємством автобусних станцій 17499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кількості поїздок для отримання гемодіалізу  та розраховується за формулою:</w:t>
      </w:r>
      <w:r/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(середня вартість квитка) х 2 (</w:t>
      </w:r>
      <w:r>
        <w:rPr>
          <w:rFonts w:ascii="Times New Roman" w:hAnsi="Times New Roman" w:cs="Times New Roman"/>
          <w:sz w:val="28"/>
          <w:szCs w:val="28"/>
        </w:rPr>
        <w:t xml:space="preserve">дорога </w:t>
      </w:r>
      <w:r>
        <w:rPr>
          <w:rFonts w:ascii="Times New Roman" w:hAnsi="Times New Roman" w:cs="Times New Roman"/>
          <w:sz w:val="28"/>
          <w:szCs w:val="28"/>
        </w:rPr>
        <w:t xml:space="preserve">туди і назад) х 3 (к</w:t>
      </w:r>
      <w:r>
        <w:rPr>
          <w:rFonts w:ascii="Times New Roman" w:hAnsi="Times New Roman" w:cs="Times New Roman"/>
          <w:sz w:val="28"/>
          <w:szCs w:val="28"/>
        </w:rPr>
        <w:t xml:space="preserve">ількість</w:t>
      </w:r>
      <w:r>
        <w:rPr>
          <w:rFonts w:ascii="Times New Roman" w:hAnsi="Times New Roman" w:cs="Times New Roman"/>
          <w:sz w:val="28"/>
          <w:szCs w:val="28"/>
        </w:rPr>
        <w:t xml:space="preserve"> сеансів на тиждень) х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(тижнів у </w:t>
      </w:r>
      <w:r>
        <w:rPr>
          <w:rFonts w:ascii="Times New Roman" w:hAnsi="Times New Roman" w:cs="Times New Roman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Вартість квитка відслідковується щоквартально відділом 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</w:rPr>
        <w:t xml:space="preserve">, сім’ї, молоді та охорони здоров’я Менської міської ради. На підставі наданої  </w:t>
      </w:r>
      <w:r>
        <w:rPr>
          <w:rFonts w:ascii="Times New Roman" w:hAnsi="Times New Roman" w:eastAsia="Times New Roman"/>
          <w:sz w:val="28"/>
        </w:rPr>
        <w:t xml:space="preserve">Чернігівським обласним підприємством автобусних станцій 17499 довідки відділом  здійснюється  розрахунок вартості допомоги, який відображається у відповідному  розпорядженні міського голови».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 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Дія даного рішення </w:t>
      </w:r>
      <w:r>
        <w:rPr>
          <w:rFonts w:ascii="Times New Roman" w:hAnsi="Times New Roman" w:eastAsia="Times New Roman"/>
          <w:sz w:val="28"/>
        </w:rPr>
        <w:t xml:space="preserve">поширюється на відносини, які склались станом на  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01 червня 2022 року</w:t>
      </w:r>
      <w:r>
        <w:rPr>
          <w:rFonts w:ascii="Times New Roman" w:hAnsi="Times New Roman" w:eastAsia="Times New Roman"/>
          <w:sz w:val="28"/>
        </w:rPr>
        <w:t xml:space="preserve"> та розмір допомоги на червень та ІІІ квартал розраховується на підставі середньої вартості квитка </w:t>
      </w:r>
      <w:r>
        <w:rPr>
          <w:rFonts w:ascii="Times New Roman" w:hAnsi="Times New Roman" w:eastAsia="Times New Roman"/>
          <w:sz w:val="28"/>
        </w:rPr>
        <w:t xml:space="preserve">станом </w:t>
      </w:r>
      <w:r>
        <w:rPr>
          <w:rFonts w:ascii="Times New Roman" w:hAnsi="Times New Roman" w:eastAsia="Times New Roman"/>
          <w:sz w:val="28"/>
        </w:rPr>
        <w:t xml:space="preserve">на 01 червня 2022 року</w:t>
      </w:r>
      <w:r>
        <w:rPr>
          <w:rFonts w:ascii="Times New Roman" w:hAnsi="Times New Roman" w:eastAsia="Times New Roman"/>
          <w:sz w:val="28"/>
        </w:rPr>
        <w:t xml:space="preserve"> – 170,00 грн </w:t>
      </w:r>
      <w:r>
        <w:rPr>
          <w:rFonts w:ascii="Times New Roman" w:hAnsi="Times New Roman" w:eastAsia="Times New Roman"/>
          <w:sz w:val="28"/>
        </w:rPr>
        <w:t xml:space="preserve">.</w:t>
      </w:r>
      <w:r/>
    </w:p>
    <w:p>
      <w:pPr>
        <w:pStyle w:val="676"/>
        <w:ind w:left="0" w:firstLine="567"/>
        <w:jc w:val="both"/>
        <w:shd w:val="clear" w:fill="FFFFFF" w:color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Фінансовому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 ради передбачити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кошти на реалізацію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п.8 </w:t>
      </w:r>
      <w:r>
        <w:rPr>
          <w:rFonts w:ascii="Times New Roman" w:hAnsi="Times New Roman" w:cs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Заходи та фінансове забезпечення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рограми.</w:t>
      </w:r>
      <w:r/>
    </w:p>
    <w:p>
      <w:pPr>
        <w:pStyle w:val="848"/>
        <w:contextualSpacing w:val="true"/>
        <w:ind w:firstLine="567"/>
        <w:spacing w:lineRule="exact" w:line="280" w:after="270" w:before="0"/>
        <w:shd w:val="clear" w:fill="auto" w:color="auto"/>
        <w:tabs>
          <w:tab w:val="left" w:pos="1061" w:leader="none"/>
        </w:tabs>
      </w:pPr>
      <w:r>
        <w:t xml:space="preserve">5</w:t>
      </w:r>
      <w:r>
        <w:t xml:space="preserve">.</w:t>
      </w:r>
      <w:r>
        <w:t xml:space="preserve"> </w:t>
      </w:r>
      <w:r>
        <w:t xml:space="preserve"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>
        <w:t xml:space="preserve"> В.В. Прищепу.</w:t>
      </w:r>
      <w:r/>
    </w:p>
    <w:p>
      <w:pPr>
        <w:pStyle w:val="848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p>
      <w:pPr>
        <w:pStyle w:val="862"/>
        <w:jc w:val="both"/>
        <w:spacing w:after="0" w:afterAutospacing="0" w:before="0" w:beforeAutospacing="0"/>
        <w:tabs>
          <w:tab w:val="left" w:pos="993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  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ПРИМАКОВ</w:t>
      </w:r>
      <w:r/>
    </w:p>
    <w:p>
      <w:pPr>
        <w:pStyle w:val="848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sectPr>
      <w:footnotePr/>
      <w:endnotePr/>
      <w:type w:val="continuous"/>
      <w:pgSz w:w="11900" w:h="16840" w:orient="portrait"/>
      <w:pgMar w:top="1134" w:right="701" w:bottom="851" w:left="1701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ordiaUPC">
    <w:panose1 w:val="020B0604020202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uk-UA" w:bidi="uk-UA" w:eastAsia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55"/>
    <w:link w:val="678"/>
    <w:uiPriority w:val="10"/>
    <w:rPr>
      <w:sz w:val="48"/>
      <w:szCs w:val="48"/>
    </w:rPr>
  </w:style>
  <w:style w:type="character" w:styleId="35">
    <w:name w:val="Subtitle Char"/>
    <w:basedOn w:val="65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4" w:default="1">
    <w:name w:val="Normal"/>
    <w:rPr>
      <w:color w:val="000000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 w:customStyle="1">
    <w:name w:val="Heading 1"/>
    <w:basedOn w:val="654"/>
    <w:next w:val="654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 w:customStyle="1">
    <w:name w:val="Heading 1 Char"/>
    <w:basedOn w:val="655"/>
    <w:link w:val="658"/>
    <w:uiPriority w:val="9"/>
    <w:rPr>
      <w:rFonts w:ascii="Arial" w:hAnsi="Arial" w:cs="Arial" w:eastAsia="Arial"/>
      <w:sz w:val="40"/>
      <w:szCs w:val="40"/>
    </w:rPr>
  </w:style>
  <w:style w:type="paragraph" w:styleId="660" w:customStyle="1">
    <w:name w:val="Heading 2"/>
    <w:basedOn w:val="654"/>
    <w:next w:val="654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 w:customStyle="1">
    <w:name w:val="Heading 2 Char"/>
    <w:basedOn w:val="655"/>
    <w:link w:val="660"/>
    <w:uiPriority w:val="9"/>
    <w:rPr>
      <w:rFonts w:ascii="Arial" w:hAnsi="Arial" w:cs="Arial" w:eastAsia="Arial"/>
      <w:sz w:val="34"/>
    </w:rPr>
  </w:style>
  <w:style w:type="paragraph" w:styleId="662" w:customStyle="1">
    <w:name w:val="Heading 3"/>
    <w:basedOn w:val="654"/>
    <w:next w:val="654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 w:customStyle="1">
    <w:name w:val="Heading 3 Char"/>
    <w:basedOn w:val="655"/>
    <w:link w:val="662"/>
    <w:uiPriority w:val="9"/>
    <w:rPr>
      <w:rFonts w:ascii="Arial" w:hAnsi="Arial" w:cs="Arial" w:eastAsia="Arial"/>
      <w:sz w:val="30"/>
      <w:szCs w:val="30"/>
    </w:rPr>
  </w:style>
  <w:style w:type="paragraph" w:styleId="664" w:customStyle="1">
    <w:name w:val="Heading 4"/>
    <w:basedOn w:val="654"/>
    <w:next w:val="65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 w:customStyle="1">
    <w:name w:val="Heading 4 Char"/>
    <w:basedOn w:val="655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 w:customStyle="1">
    <w:name w:val="Heading 5"/>
    <w:basedOn w:val="654"/>
    <w:next w:val="654"/>
    <w:link w:val="66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667" w:customStyle="1">
    <w:name w:val="Heading 5 Char"/>
    <w:basedOn w:val="655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 w:customStyle="1">
    <w:name w:val="Heading 6"/>
    <w:basedOn w:val="654"/>
    <w:next w:val="65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 w:customStyle="1">
    <w:name w:val="Heading 6 Char"/>
    <w:basedOn w:val="655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 w:customStyle="1">
    <w:name w:val="Heading 7"/>
    <w:basedOn w:val="654"/>
    <w:next w:val="65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 w:customStyle="1">
    <w:name w:val="Heading 7 Char"/>
    <w:basedOn w:val="655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 w:customStyle="1">
    <w:name w:val="Heading 8"/>
    <w:basedOn w:val="654"/>
    <w:next w:val="65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 w:customStyle="1">
    <w:name w:val="Heading 8 Char"/>
    <w:basedOn w:val="655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 w:customStyle="1">
    <w:name w:val="Heading 9"/>
    <w:basedOn w:val="654"/>
    <w:next w:val="65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customStyle="1">
    <w:name w:val="Heading 9 Char"/>
    <w:basedOn w:val="65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654"/>
    <w:qFormat/>
    <w:uiPriority w:val="1"/>
    <w:pPr>
      <w:contextualSpacing w:val="true"/>
      <w:ind w:left="720"/>
    </w:pPr>
  </w:style>
  <w:style w:type="paragraph" w:styleId="677">
    <w:name w:val="No Spacing"/>
    <w:qFormat/>
    <w:uiPriority w:val="1"/>
  </w:style>
  <w:style w:type="paragraph" w:styleId="678">
    <w:name w:val="Title"/>
    <w:basedOn w:val="654"/>
    <w:next w:val="654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Название Знак"/>
    <w:basedOn w:val="655"/>
    <w:link w:val="678"/>
    <w:uiPriority w:val="10"/>
    <w:rPr>
      <w:sz w:val="48"/>
      <w:szCs w:val="48"/>
    </w:rPr>
  </w:style>
  <w:style w:type="paragraph" w:styleId="680">
    <w:name w:val="Subtitle"/>
    <w:basedOn w:val="654"/>
    <w:next w:val="654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55"/>
    <w:link w:val="680"/>
    <w:uiPriority w:val="11"/>
    <w:rPr>
      <w:sz w:val="24"/>
      <w:szCs w:val="24"/>
    </w:rPr>
  </w:style>
  <w:style w:type="paragraph" w:styleId="682">
    <w:name w:val="Quote"/>
    <w:basedOn w:val="654"/>
    <w:next w:val="654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4"/>
    <w:next w:val="654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Header"/>
    <w:basedOn w:val="654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basedOn w:val="655"/>
    <w:link w:val="686"/>
    <w:uiPriority w:val="99"/>
  </w:style>
  <w:style w:type="paragraph" w:styleId="688" w:customStyle="1">
    <w:name w:val="Footer"/>
    <w:basedOn w:val="65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55"/>
    <w:link w:val="688"/>
    <w:uiPriority w:val="99"/>
  </w:style>
  <w:style w:type="paragraph" w:styleId="690" w:customStyle="1">
    <w:name w:val="Caption"/>
    <w:basedOn w:val="654"/>
    <w:next w:val="65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1" w:customStyle="1">
    <w:name w:val="Caption Char"/>
    <w:link w:val="688"/>
    <w:uiPriority w:val="99"/>
  </w:style>
  <w:style w:type="table" w:styleId="692">
    <w:name w:val="Table Grid"/>
    <w:basedOn w:val="65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basedOn w:val="6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1"/>
    <w:basedOn w:val="6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basedOn w:val="65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Grid Table 1 Light"/>
    <w:basedOn w:val="65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56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56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56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56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56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56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2"/>
    <w:basedOn w:val="6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56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56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56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56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56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56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56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56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56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56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56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56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4"/>
    <w:basedOn w:val="65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56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2" w:customStyle="1">
    <w:name w:val="Grid Table 4 - Accent 2"/>
    <w:basedOn w:val="656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3" w:customStyle="1">
    <w:name w:val="Grid Table 4 - Accent 3"/>
    <w:basedOn w:val="656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4" w:customStyle="1">
    <w:name w:val="Grid Table 4 - Accent 4"/>
    <w:basedOn w:val="656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5" w:customStyle="1">
    <w:name w:val="Grid Table 4 - Accent 5"/>
    <w:basedOn w:val="656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6" w:customStyle="1">
    <w:name w:val="Grid Table 4 - Accent 6"/>
    <w:basedOn w:val="656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7" w:customStyle="1">
    <w:name w:val="Grid Table 5 Dark"/>
    <w:basedOn w:val="6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6 Colorful"/>
    <w:basedOn w:val="65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56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6" w:customStyle="1">
    <w:name w:val="Grid Table 6 Colorful - Accent 2"/>
    <w:basedOn w:val="656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56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56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56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 w:customStyle="1">
    <w:name w:val="Grid Table 6 Colorful - Accent 6"/>
    <w:basedOn w:val="656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1" w:customStyle="1">
    <w:name w:val="Grid Table 7 Colorful"/>
    <w:basedOn w:val="6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1"/>
    <w:basedOn w:val="656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2"/>
    <w:basedOn w:val="656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3"/>
    <w:basedOn w:val="656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4"/>
    <w:basedOn w:val="656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5"/>
    <w:basedOn w:val="656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6"/>
    <w:basedOn w:val="656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List Table 1 Light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2"/>
    <w:basedOn w:val="65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56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7" w:customStyle="1">
    <w:name w:val="List Table 2 - Accent 2"/>
    <w:basedOn w:val="656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8" w:customStyle="1">
    <w:name w:val="List Table 2 - Accent 3"/>
    <w:basedOn w:val="656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9" w:customStyle="1">
    <w:name w:val="List Table 2 - Accent 4"/>
    <w:basedOn w:val="656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0" w:customStyle="1">
    <w:name w:val="List Table 2 - Accent 5"/>
    <w:basedOn w:val="656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1" w:customStyle="1">
    <w:name w:val="List Table 2 - Accent 6"/>
    <w:basedOn w:val="656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2" w:customStyle="1">
    <w:name w:val="List Table 3"/>
    <w:basedOn w:val="6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56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56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56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56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56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56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basedOn w:val="6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56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56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56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56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56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56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basedOn w:val="65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56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56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56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56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56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56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basedOn w:val="65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56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5" w:customStyle="1">
    <w:name w:val="List Table 6 Colorful - Accent 2"/>
    <w:basedOn w:val="656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List Table 6 Colorful - Accent 3"/>
    <w:basedOn w:val="656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7" w:customStyle="1">
    <w:name w:val="List Table 6 Colorful - Accent 4"/>
    <w:basedOn w:val="656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List Table 6 Colorful - Accent 5"/>
    <w:basedOn w:val="656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9" w:customStyle="1">
    <w:name w:val="List Table 6 Colorful - Accent 6"/>
    <w:basedOn w:val="656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0" w:customStyle="1">
    <w:name w:val="List Table 7 Colorful"/>
    <w:basedOn w:val="6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1"/>
    <w:basedOn w:val="656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2"/>
    <w:basedOn w:val="656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3"/>
    <w:basedOn w:val="656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4"/>
    <w:basedOn w:val="656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5"/>
    <w:basedOn w:val="656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6"/>
    <w:basedOn w:val="656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ned - Accent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8" w:customStyle="1">
    <w:name w:val="Lined - Accent 1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9" w:customStyle="1">
    <w:name w:val="Lined - Accent 2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0" w:customStyle="1">
    <w:name w:val="Lined - Accent 3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1" w:customStyle="1">
    <w:name w:val="Lined - Accent 4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2" w:customStyle="1">
    <w:name w:val="Lined - Accent 5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3" w:customStyle="1">
    <w:name w:val="Lined - Accent 6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4" w:customStyle="1">
    <w:name w:val="Bordered &amp; Lined - Accent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5" w:customStyle="1">
    <w:name w:val="Bordered &amp; Lined - Accent 1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6" w:customStyle="1">
    <w:name w:val="Bordered &amp; Lined - Accent 2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7" w:customStyle="1">
    <w:name w:val="Bordered &amp; Lined - Accent 3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8" w:customStyle="1">
    <w:name w:val="Bordered &amp; Lined - Accent 4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9" w:customStyle="1">
    <w:name w:val="Bordered &amp; Lined - Accent 5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0" w:customStyle="1">
    <w:name w:val="Bordered &amp; Lined - Accent 6"/>
    <w:basedOn w:val="65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1" w:customStyle="1">
    <w:name w:val="Bordered"/>
    <w:basedOn w:val="65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56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3" w:customStyle="1">
    <w:name w:val="Bordered - Accent 2"/>
    <w:basedOn w:val="656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4" w:customStyle="1">
    <w:name w:val="Bordered - Accent 3"/>
    <w:basedOn w:val="656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5" w:customStyle="1">
    <w:name w:val="Bordered - Accent 4"/>
    <w:basedOn w:val="656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6" w:customStyle="1">
    <w:name w:val="Bordered - Accent 5"/>
    <w:basedOn w:val="656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7" w:customStyle="1">
    <w:name w:val="Bordered - Accent 6"/>
    <w:basedOn w:val="656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8">
    <w:name w:val="footnote text"/>
    <w:basedOn w:val="654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55"/>
    <w:uiPriority w:val="99"/>
    <w:unhideWhenUsed/>
    <w:rPr>
      <w:vertAlign w:val="superscript"/>
    </w:rPr>
  </w:style>
  <w:style w:type="paragraph" w:styleId="821">
    <w:name w:val="endnote text"/>
    <w:basedOn w:val="654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55"/>
    <w:uiPriority w:val="99"/>
    <w:semiHidden/>
    <w:unhideWhenUsed/>
    <w:rPr>
      <w:vertAlign w:val="superscript"/>
    </w:rPr>
  </w:style>
  <w:style w:type="paragraph" w:styleId="824">
    <w:name w:val="toc 1"/>
    <w:basedOn w:val="654"/>
    <w:next w:val="654"/>
    <w:uiPriority w:val="39"/>
    <w:unhideWhenUsed/>
    <w:pPr>
      <w:spacing w:after="57"/>
    </w:pPr>
  </w:style>
  <w:style w:type="paragraph" w:styleId="825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26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27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28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29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0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1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2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4"/>
    <w:next w:val="654"/>
    <w:uiPriority w:val="99"/>
    <w:unhideWhenUsed/>
  </w:style>
  <w:style w:type="character" w:styleId="835">
    <w:name w:val="Hyperlink"/>
    <w:basedOn w:val="655"/>
    <w:rPr>
      <w:color w:val="0066CC"/>
      <w:u w:val="single"/>
    </w:rPr>
  </w:style>
  <w:style w:type="character" w:styleId="836" w:customStyle="1">
    <w:name w:val="Основний текст (2) Exact"/>
    <w:basedOn w:val="65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37" w:customStyle="1">
    <w:name w:val="Підпис до зображення (2) Exact"/>
    <w:basedOn w:val="655"/>
    <w:link w:val="84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38" w:customStyle="1">
    <w:name w:val="Підпис до зображення Exact"/>
    <w:basedOn w:val="655"/>
    <w:link w:val="85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839" w:customStyle="1">
    <w:name w:val="Підпис до зображення + 9;5 pt Exact"/>
    <w:basedOn w:val="83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40" w:customStyle="1">
    <w:name w:val="Підпис до зображення + 9;5 pt;Курсив Exact"/>
    <w:basedOn w:val="838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41" w:customStyle="1">
    <w:name w:val="Підпис до зображення + CordiaUPC;13 pt;Не напівжирний;Курсив Exact"/>
    <w:basedOn w:val="838"/>
    <w:rPr>
      <w:rFonts w:ascii="CordiaUPC" w:hAnsi="CordiaUPC" w:cs="CordiaUPC" w:eastAsia="CordiaUPC"/>
      <w:b/>
      <w:bCs/>
      <w:i/>
      <w:iCs/>
      <w:smallCaps w:val="false"/>
      <w:strike w:val="false"/>
      <w:color w:val="000000"/>
      <w:spacing w:val="0"/>
      <w:position w:val="0"/>
      <w:sz w:val="26"/>
      <w:szCs w:val="26"/>
      <w:u w:val="none"/>
      <w:lang w:val="uk-UA" w:bidi="uk-UA" w:eastAsia="uk-UA"/>
    </w:rPr>
  </w:style>
  <w:style w:type="character" w:styleId="842" w:customStyle="1">
    <w:name w:val="Основний текст (3)_"/>
    <w:basedOn w:val="655"/>
    <w:link w:val="85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43" w:customStyle="1">
    <w:name w:val="Заголовок №1_"/>
    <w:basedOn w:val="655"/>
    <w:link w:val="852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844" w:customStyle="1">
    <w:name w:val="Основний текст (4)_"/>
    <w:basedOn w:val="655"/>
    <w:link w:val="85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45" w:customStyle="1">
    <w:name w:val="Основний текст (2)_"/>
    <w:basedOn w:val="655"/>
    <w:link w:val="84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46" w:customStyle="1">
    <w:name w:val="Основний текст (5)_"/>
    <w:basedOn w:val="655"/>
    <w:link w:val="854"/>
    <w:rPr>
      <w:rFonts w:ascii="Calibri" w:hAnsi="Calibri" w:cs="Calibri" w:eastAsia="Calibri"/>
      <w:b/>
      <w:bCs/>
      <w:i w:val="false"/>
      <w:iCs w:val="false"/>
      <w:smallCaps w:val="false"/>
      <w:strike w:val="false"/>
      <w:sz w:val="18"/>
      <w:szCs w:val="18"/>
      <w:u w:val="none"/>
    </w:rPr>
  </w:style>
  <w:style w:type="character" w:styleId="847" w:customStyle="1">
    <w:name w:val="Основний текст (6)_"/>
    <w:basedOn w:val="655"/>
    <w:link w:val="855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paragraph" w:styleId="848" w:customStyle="1">
    <w:name w:val="Основний текст (2)"/>
    <w:basedOn w:val="654"/>
    <w:link w:val="845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</w:pPr>
  </w:style>
  <w:style w:type="paragraph" w:styleId="849" w:customStyle="1">
    <w:name w:val="Підпис до зображення (2)"/>
    <w:basedOn w:val="654"/>
    <w:link w:val="837"/>
    <w:rPr>
      <w:rFonts w:ascii="Times New Roman" w:hAnsi="Times New Roman" w:cs="Times New Roman" w:eastAsia="Times New Roman"/>
    </w:rPr>
    <w:pPr>
      <w:spacing w:lineRule="atLeast" w:line="0"/>
      <w:shd w:val="clear" w:fill="FFFFFF" w:color="auto"/>
    </w:pPr>
  </w:style>
  <w:style w:type="paragraph" w:styleId="850" w:customStyle="1">
    <w:name w:val="Підпис до зображення"/>
    <w:basedOn w:val="654"/>
    <w:link w:val="838"/>
    <w:rPr>
      <w:rFonts w:ascii="Times New Roman" w:hAnsi="Times New Roman" w:cs="Times New Roman" w:eastAsia="Times New Roman"/>
      <w:b/>
      <w:bCs/>
      <w:sz w:val="20"/>
      <w:szCs w:val="20"/>
    </w:rPr>
    <w:pPr>
      <w:jc w:val="right"/>
      <w:spacing w:lineRule="exact" w:line="226"/>
      <w:shd w:val="clear" w:fill="FFFFFF" w:color="auto"/>
    </w:pPr>
  </w:style>
  <w:style w:type="paragraph" w:styleId="851" w:customStyle="1">
    <w:name w:val="Основний текст (3)"/>
    <w:basedOn w:val="654"/>
    <w:link w:val="842"/>
    <w:rPr>
      <w:rFonts w:ascii="Times New Roman" w:hAnsi="Times New Roman" w:cs="Times New Roman" w:eastAsia="Times New Roman"/>
      <w:b/>
      <w:bCs/>
      <w:sz w:val="28"/>
      <w:szCs w:val="28"/>
    </w:rPr>
    <w:pPr>
      <w:spacing w:lineRule="exact" w:line="437" w:after="60"/>
      <w:shd w:val="clear" w:fill="FFFFFF" w:color="auto"/>
    </w:pPr>
  </w:style>
  <w:style w:type="paragraph" w:styleId="852" w:customStyle="1">
    <w:name w:val="Заголовок №1"/>
    <w:basedOn w:val="654"/>
    <w:link w:val="843"/>
    <w:rPr>
      <w:rFonts w:ascii="Times New Roman" w:hAnsi="Times New Roman" w:cs="Times New Roman" w:eastAsia="Times New Roman"/>
      <w:b/>
      <w:bCs/>
      <w:sz w:val="32"/>
      <w:szCs w:val="32"/>
    </w:rPr>
    <w:pPr>
      <w:jc w:val="center"/>
      <w:spacing w:lineRule="atLeast" w:line="0" w:after="600" w:before="60"/>
      <w:shd w:val="clear" w:fill="FFFFFF" w:color="auto"/>
      <w:outlineLvl w:val="0"/>
    </w:pPr>
  </w:style>
  <w:style w:type="paragraph" w:styleId="853" w:customStyle="1">
    <w:name w:val="Основний текст (4)"/>
    <w:basedOn w:val="654"/>
    <w:link w:val="844"/>
    <w:rPr>
      <w:rFonts w:ascii="Times New Roman" w:hAnsi="Times New Roman" w:cs="Times New Roman" w:eastAsia="Times New Roman"/>
    </w:rPr>
    <w:pPr>
      <w:jc w:val="both"/>
      <w:spacing w:lineRule="atLeast" w:line="0" w:after="480" w:before="600"/>
      <w:shd w:val="clear" w:fill="FFFFFF" w:color="auto"/>
    </w:pPr>
  </w:style>
  <w:style w:type="paragraph" w:styleId="854" w:customStyle="1">
    <w:name w:val="Основний текст (5)"/>
    <w:basedOn w:val="654"/>
    <w:link w:val="846"/>
    <w:rPr>
      <w:rFonts w:ascii="Calibri" w:hAnsi="Calibri" w:cs="Calibri" w:eastAsia="Calibri"/>
      <w:b/>
      <w:bCs/>
      <w:sz w:val="18"/>
      <w:szCs w:val="18"/>
    </w:rPr>
    <w:pPr>
      <w:jc w:val="both"/>
      <w:spacing w:lineRule="atLeast" w:line="0" w:after="300" w:before="360"/>
      <w:shd w:val="clear" w:fill="FFFFFF" w:color="auto"/>
    </w:pPr>
  </w:style>
  <w:style w:type="paragraph" w:styleId="855" w:customStyle="1">
    <w:name w:val="Основний текст (6)"/>
    <w:basedOn w:val="654"/>
    <w:link w:val="847"/>
    <w:rPr>
      <w:rFonts w:ascii="Calibri" w:hAnsi="Calibri" w:cs="Calibri" w:eastAsia="Calibri"/>
      <w:sz w:val="18"/>
      <w:szCs w:val="18"/>
    </w:rPr>
    <w:pPr>
      <w:spacing w:lineRule="exact" w:line="216" w:before="300"/>
      <w:shd w:val="clear" w:fill="FFFFFF" w:color="auto"/>
    </w:pPr>
  </w:style>
  <w:style w:type="paragraph" w:styleId="856">
    <w:name w:val="Balloon Text"/>
    <w:basedOn w:val="654"/>
    <w:link w:val="857"/>
    <w:uiPriority w:val="99"/>
    <w:semiHidden/>
    <w:unhideWhenUsed/>
    <w:rPr>
      <w:rFonts w:ascii="Tahoma" w:hAnsi="Tahoma" w:cs="Tahoma"/>
      <w:sz w:val="16"/>
      <w:szCs w:val="16"/>
    </w:rPr>
  </w:style>
  <w:style w:type="character" w:styleId="857" w:customStyle="1">
    <w:name w:val="Текст выноски Знак"/>
    <w:basedOn w:val="655"/>
    <w:link w:val="856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858">
    <w:name w:val="Header"/>
    <w:basedOn w:val="654"/>
    <w:link w:val="85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9" w:customStyle="1">
    <w:name w:val="Верхний колонтитул Знак"/>
    <w:basedOn w:val="655"/>
    <w:link w:val="858"/>
    <w:uiPriority w:val="99"/>
    <w:semiHidden/>
    <w:rPr>
      <w:color w:val="000000"/>
    </w:rPr>
  </w:style>
  <w:style w:type="paragraph" w:styleId="860">
    <w:name w:val="Footer"/>
    <w:basedOn w:val="654"/>
    <w:link w:val="86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basedOn w:val="655"/>
    <w:link w:val="860"/>
    <w:uiPriority w:val="99"/>
    <w:semiHidden/>
    <w:rPr>
      <w:color w:val="000000"/>
    </w:rPr>
  </w:style>
  <w:style w:type="paragraph" w:styleId="862">
    <w:name w:val="Normal (Web)"/>
    <w:basedOn w:val="654"/>
    <w:uiPriority w:val="99"/>
    <w:unhideWhenUsed/>
    <w:rPr>
      <w:rFonts w:ascii="Times New Roman" w:hAnsi="Times New Roman" w:cs="Times New Roman" w:eastAsia="Times New Roman"/>
      <w:color w:val="auto"/>
      <w:lang w:val="ru-RU" w:bidi="ar-SA" w:eastAsia="ru-RU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69B8CB-781B-453C-9A8F-9C9B044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Москальчук Марина Віталіївна*</cp:lastModifiedBy>
  <cp:revision>3</cp:revision>
  <dcterms:created xsi:type="dcterms:W3CDTF">2022-06-20T11:28:00Z</dcterms:created>
  <dcterms:modified xsi:type="dcterms:W3CDTF">2022-06-24T12:35:16Z</dcterms:modified>
</cp:coreProperties>
</file>