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/>
      <w:bookmarkStart w:id="0" w:name="_Toc494180359"/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7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6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6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6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6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 червня 2022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202</w:t>
      </w:r>
      <w:r/>
    </w:p>
    <w:p>
      <w:pPr>
        <w:pStyle w:val="86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right="5528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/>
      <w:bookmarkStart w:id="1" w:name="_GoBack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внесення змін до структури </w:t>
      </w:r>
      <w:r>
        <w:rPr>
          <w:rFonts w:ascii="Times New Roman" w:hAnsi="Times New Roman" w:eastAsia="Times New Roman"/>
          <w:b/>
          <w:bCs/>
          <w:color w:val="000000"/>
          <w:sz w:val="28"/>
          <w:highlight w:val="white"/>
        </w:rPr>
        <w:t xml:space="preserve">апарату Менської міської ради</w:t>
      </w:r>
      <w:bookmarkEnd w:id="1"/>
      <w:r/>
      <w:r/>
    </w:p>
    <w:p>
      <w:pPr>
        <w:numPr>
          <w:ilvl w:val="3"/>
          <w:numId w:val="0"/>
        </w:numPr>
        <w:ind w:right="5243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highlight w:val="white"/>
        </w:rPr>
        <w:t xml:space="preserve">Заслухавши пропозиції Менського міського голови Г.А.Примакова про </w:t>
      </w:r>
      <w:r>
        <w:rPr>
          <w:rFonts w:ascii="Times New Roman" w:hAnsi="Times New Roman"/>
          <w:sz w:val="28"/>
          <w:highlight w:val="white"/>
        </w:rPr>
        <w:t xml:space="preserve">структуру </w:t>
      </w:r>
      <w:r>
        <w:rPr>
          <w:rFonts w:ascii="Times New Roman" w:hAnsi="Times New Roman"/>
          <w:sz w:val="28"/>
          <w:highlight w:val="white"/>
        </w:rPr>
        <w:t xml:space="preserve">апарату </w:t>
      </w:r>
      <w:r>
        <w:rPr>
          <w:rFonts w:ascii="Times New Roman" w:hAnsi="Times New Roman"/>
          <w:sz w:val="28"/>
          <w:highlight w:val="white"/>
        </w:rPr>
        <w:t xml:space="preserve">Менської </w:t>
      </w:r>
      <w:r>
        <w:rPr>
          <w:rFonts w:ascii="Times New Roman" w:hAnsi="Times New Roman"/>
          <w:sz w:val="28"/>
          <w:highlight w:val="white"/>
        </w:rPr>
        <w:t xml:space="preserve">міськ</w:t>
      </w:r>
      <w:r>
        <w:rPr>
          <w:rFonts w:ascii="Times New Roman" w:hAnsi="Times New Roman"/>
          <w:sz w:val="28"/>
          <w:highlight w:val="white"/>
        </w:rPr>
        <w:t xml:space="preserve">ої ради, </w:t>
      </w:r>
      <w:r>
        <w:rPr>
          <w:rFonts w:ascii="Times New Roman" w:hAnsi="Times New Roman"/>
          <w:sz w:val="28"/>
          <w:highlight w:val="white"/>
        </w:rPr>
        <w:t xml:space="preserve">з метою забезпечення структурними підрозділами Менської міської ради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якісного </w:t>
      </w:r>
      <w:r>
        <w:rPr>
          <w:rFonts w:ascii="Times New Roman" w:hAnsi="Times New Roman"/>
          <w:sz w:val="28"/>
          <w:highlight w:val="white"/>
        </w:rPr>
        <w:t xml:space="preserve">виконання завдань, </w:t>
      </w:r>
      <w:r>
        <w:rPr>
          <w:rFonts w:ascii="Times New Roman" w:hAnsi="Times New Roman"/>
          <w:sz w:val="28"/>
          <w:highlight w:val="white"/>
        </w:rPr>
        <w:t xml:space="preserve">визначених законодавством України, враховуючи обговорення під час  засідань постійних депутатських комісій,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керуючись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 01 вересня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2022 року внести зміни до </w:t>
      </w:r>
      <w:r>
        <w:rPr>
          <w:rFonts w:ascii="Times New Roman" w:hAnsi="Times New Roman"/>
          <w:sz w:val="28"/>
          <w:highlight w:val="white"/>
        </w:rPr>
        <w:t xml:space="preserve">структури апарату Менської міської ради скоротивши посади у </w:t>
      </w:r>
      <w:r>
        <w:rPr>
          <w:rFonts w:ascii="Times New Roman" w:hAnsi="Times New Roman"/>
          <w:sz w:val="28"/>
          <w:highlight w:val="white"/>
        </w:rPr>
        <w:t xml:space="preserve">відділі 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 та комунікації</w:t>
      </w:r>
      <w:r>
        <w:rPr>
          <w:rFonts w:ascii="Times New Roman" w:hAnsi="Times New Roman"/>
          <w:sz w:val="28"/>
          <w:highlight w:val="white"/>
        </w:rPr>
        <w:t xml:space="preserve">, а саме:</w:t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  <w:t xml:space="preserve">начальник відділу - 1 шт.од.;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  <w:t xml:space="preserve">головний спеціаліст - 1 шт.од.;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  <w:t xml:space="preserve">провідний спеціаліст - 2 шт.од., </w:t>
      </w:r>
      <w:r>
        <w:rPr>
          <w:rFonts w:ascii="Times New Roman" w:hAnsi="Times New Roman"/>
          <w:sz w:val="28"/>
          <w:highlight w:val="none"/>
        </w:rPr>
      </w:r>
      <w:r/>
    </w:p>
    <w:p>
      <w:pPr>
        <w:ind w:left="0" w:firstLine="0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  <w:t xml:space="preserve">ліквідувавши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/>
          <w:sz w:val="28"/>
          <w:highlight w:val="none"/>
        </w:rPr>
        <w:t xml:space="preserve">Відділ</w:t>
      </w:r>
      <w:r>
        <w:rPr>
          <w:rFonts w:ascii="Times New Roman" w:hAnsi="Times New Roman"/>
          <w:sz w:val="28"/>
          <w:highlight w:val="white"/>
        </w:rPr>
        <w:t xml:space="preserve"> 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 та комунікації</w:t>
      </w:r>
      <w:r>
        <w:rPr>
          <w:rFonts w:ascii="Times New Roman" w:hAnsi="Times New Roman"/>
          <w:sz w:val="28"/>
        </w:rPr>
        <w:t xml:space="preserve">».</w:t>
      </w:r>
      <w:r>
        <w:rPr>
          <w:rFonts w:ascii="Times New Roman" w:hAnsi="Times New Roman"/>
          <w:sz w:val="28"/>
          <w:highlight w:val="none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 01 липня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2022 року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створити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/>
          <w:sz w:val="28"/>
          <w:highlight w:val="none"/>
        </w:rPr>
        <w:t xml:space="preserve">Відділ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та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Сектор комунікаці</w:t>
      </w:r>
      <w:r>
        <w:rPr>
          <w:rFonts w:ascii="Times New Roman" w:hAnsi="Times New Roman"/>
          <w:sz w:val="28"/>
        </w:rPr>
        <w:t xml:space="preserve">ї»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 01 липня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2022 року </w:t>
      </w:r>
      <w:r>
        <w:rPr>
          <w:rFonts w:ascii="Times New Roman" w:hAnsi="Times New Roman"/>
          <w:sz w:val="28"/>
          <w:highlight w:val="white"/>
        </w:rPr>
        <w:t xml:space="preserve">ввести в структуру апарату Менської місько</w:t>
      </w:r>
      <w:r>
        <w:rPr>
          <w:rFonts w:ascii="Times New Roman" w:hAnsi="Times New Roman"/>
          <w:sz w:val="28"/>
          <w:highlight w:val="white"/>
        </w:rPr>
        <w:t xml:space="preserve">ї ради </w:t>
      </w:r>
      <w:r>
        <w:rPr>
          <w:rFonts w:ascii="Times New Roman" w:hAnsi="Times New Roman"/>
          <w:sz w:val="28"/>
          <w:highlight w:val="white"/>
        </w:rPr>
        <w:t xml:space="preserve">наступні посади:</w:t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/>
          <w:sz w:val="28"/>
          <w:highlight w:val="none"/>
        </w:rPr>
        <w:t xml:space="preserve">Відділ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</w:t>
      </w:r>
      <w:r>
        <w:rPr>
          <w:rFonts w:ascii="Times New Roman" w:hAnsi="Times New Roman"/>
          <w:sz w:val="28"/>
        </w:rPr>
        <w:t xml:space="preserve">»: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  <w:t xml:space="preserve">начальник</w:t>
      </w:r>
      <w:r>
        <w:rPr>
          <w:rFonts w:ascii="Times New Roman" w:hAnsi="Times New Roman"/>
          <w:sz w:val="28"/>
          <w:highlight w:val="white"/>
        </w:rPr>
        <w:t xml:space="preserve"> відділу</w:t>
      </w:r>
      <w:r>
        <w:rPr>
          <w:rFonts w:ascii="Times New Roman" w:hAnsi="Times New Roman"/>
          <w:sz w:val="28"/>
          <w:highlight w:val="white"/>
        </w:rPr>
        <w:t xml:space="preserve"> - 1 </w:t>
      </w:r>
      <w:r>
        <w:rPr>
          <w:rFonts w:ascii="Times New Roman" w:hAnsi="Times New Roman"/>
          <w:sz w:val="28"/>
          <w:highlight w:val="white"/>
        </w:rPr>
        <w:t xml:space="preserve">шт.од</w:t>
      </w:r>
      <w:r>
        <w:rPr>
          <w:rFonts w:ascii="Times New Roman" w:hAnsi="Times New Roman"/>
          <w:sz w:val="28"/>
          <w:highlight w:val="white"/>
        </w:rPr>
        <w:t xml:space="preserve">.;</w:t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white"/>
        </w:rPr>
        <w:t xml:space="preserve">головний спеціаліст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- 1 </w:t>
      </w:r>
      <w:r>
        <w:rPr>
          <w:rFonts w:ascii="Times New Roman" w:hAnsi="Times New Roman"/>
          <w:sz w:val="28"/>
          <w:highlight w:val="white"/>
        </w:rPr>
        <w:t xml:space="preserve">шт.од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Сектор </w:t>
      </w:r>
      <w:r>
        <w:rPr>
          <w:rFonts w:ascii="Times New Roman" w:hAnsi="Times New Roman"/>
          <w:sz w:val="28"/>
          <w:highlight w:val="white"/>
        </w:rPr>
        <w:t xml:space="preserve">комунікаці</w:t>
      </w:r>
      <w:r>
        <w:rPr>
          <w:rFonts w:ascii="Times New Roman" w:hAnsi="Times New Roman"/>
          <w:sz w:val="28"/>
        </w:rPr>
        <w:t xml:space="preserve">ї»:</w:t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highlight w:val="white"/>
        </w:rPr>
        <w:t xml:space="preserve">завідувач с</w:t>
      </w:r>
      <w:r>
        <w:rPr>
          <w:rFonts w:ascii="Times New Roman" w:hAnsi="Times New Roman"/>
          <w:sz w:val="28"/>
          <w:highlight w:val="white"/>
        </w:rPr>
        <w:t xml:space="preserve">ектору</w:t>
      </w:r>
      <w:r>
        <w:rPr>
          <w:rFonts w:ascii="Times New Roman" w:hAnsi="Times New Roman"/>
          <w:sz w:val="28"/>
          <w:highlight w:val="white"/>
        </w:rPr>
        <w:t xml:space="preserve"> - 1 </w:t>
      </w:r>
      <w:r>
        <w:rPr>
          <w:rFonts w:ascii="Times New Roman" w:hAnsi="Times New Roman"/>
          <w:sz w:val="28"/>
          <w:highlight w:val="white"/>
        </w:rPr>
        <w:t xml:space="preserve">шт.од</w:t>
      </w:r>
      <w:r>
        <w:rPr>
          <w:rFonts w:ascii="Times New Roman" w:hAnsi="Times New Roman"/>
          <w:sz w:val="28"/>
          <w:highlight w:val="white"/>
        </w:rPr>
        <w:t xml:space="preserve">.;</w:t>
      </w:r>
      <w:r/>
    </w:p>
    <w:p>
      <w:pPr>
        <w:pStyle w:val="706"/>
        <w:numPr>
          <w:ilvl w:val="0"/>
          <w:numId w:val="8"/>
        </w:num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trike w:val="false"/>
          <w:sz w:val="28"/>
          <w:highlight w:val="white"/>
        </w:rPr>
        <w:t xml:space="preserve">головний</w:t>
      </w:r>
      <w:r>
        <w:rPr>
          <w:rFonts w:ascii="Times New Roman" w:hAnsi="Times New Roman"/>
          <w:sz w:val="28"/>
          <w:highlight w:val="white"/>
        </w:rPr>
        <w:t xml:space="preserve"> спеціалі</w:t>
      </w:r>
      <w:r>
        <w:rPr>
          <w:rFonts w:ascii="Times New Roman" w:hAnsi="Times New Roman"/>
          <w:sz w:val="28"/>
          <w:highlight w:val="white"/>
        </w:rPr>
        <w:t xml:space="preserve">ст</w:t>
      </w:r>
      <w:r>
        <w:rPr>
          <w:rFonts w:ascii="Times New Roman" w:hAnsi="Times New Roman"/>
          <w:sz w:val="28"/>
          <w:highlight w:val="white"/>
        </w:rPr>
        <w:t xml:space="preserve"> - 1 </w:t>
      </w:r>
      <w:r>
        <w:rPr>
          <w:rFonts w:ascii="Times New Roman" w:hAnsi="Times New Roman"/>
          <w:sz w:val="28"/>
          <w:highlight w:val="white"/>
        </w:rPr>
        <w:t xml:space="preserve">шт.од</w:t>
      </w:r>
      <w:r>
        <w:rPr>
          <w:rFonts w:ascii="Times New Roman" w:hAnsi="Times New Roman"/>
          <w:sz w:val="28"/>
          <w:highlight w:val="white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Враховуючи пункти 1, 2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, 3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даного рішення, сектору кадрової роботи та відділу бухгалтерського обліку та звітності провести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відповідні організаційні заходи згідно з діючим законодавством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highlight w:val="none"/>
          <w:lang w:eastAsia="uk-UA"/>
        </w:rPr>
        <w:t xml:space="preserve">Доручити начальнику </w:t>
      </w:r>
      <w:r>
        <w:rPr>
          <w:rFonts w:ascii="Times New Roman" w:hAnsi="Times New Roman"/>
          <w:sz w:val="28"/>
          <w:highlight w:val="none"/>
        </w:rPr>
        <w:t xml:space="preserve">В</w:t>
      </w:r>
      <w:r>
        <w:rPr>
          <w:rFonts w:ascii="Times New Roman" w:hAnsi="Times New Roman"/>
          <w:sz w:val="28"/>
          <w:highlight w:val="white"/>
        </w:rPr>
        <w:t xml:space="preserve">ідділу 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 та комунікації</w:t>
      </w:r>
      <w:r>
        <w:rPr>
          <w:rFonts w:ascii="Times New Roman" w:hAnsi="Times New Roman"/>
          <w:sz w:val="28"/>
          <w:highlight w:val="none"/>
        </w:rPr>
        <w:t xml:space="preserve"> Менської міської ради В.О.Кордашу підготувати та подати на затвердження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положення «</w:t>
      </w:r>
      <w:r>
        <w:rPr>
          <w:rFonts w:ascii="Times New Roman" w:hAnsi="Times New Roman"/>
          <w:sz w:val="28"/>
          <w:highlight w:val="none"/>
        </w:rPr>
        <w:t xml:space="preserve">Відділ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цифро</w:t>
      </w:r>
      <w:r>
        <w:rPr>
          <w:rFonts w:ascii="Times New Roman" w:hAnsi="Times New Roman"/>
          <w:sz w:val="28"/>
          <w:highlight w:val="white"/>
        </w:rPr>
        <w:t xml:space="preserve">вих трансформацій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та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highlight w:val="white"/>
        </w:rPr>
        <w:t xml:space="preserve">Сектор комунікаці</w:t>
      </w:r>
      <w:r>
        <w:rPr>
          <w:rFonts w:ascii="Times New Roman" w:hAnsi="Times New Roman"/>
          <w:sz w:val="28"/>
        </w:rPr>
        <w:t xml:space="preserve">ї»</w:t>
      </w:r>
      <w:r>
        <w:rPr>
          <w:rFonts w:ascii="Times New Roman" w:hAnsi="Times New Roman" w:eastAsia="Times New Roman"/>
          <w:color w:val="000000"/>
          <w:sz w:val="28"/>
          <w:highlight w:val="none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/>
      <w:bookmarkStart w:id="2" w:name="n1119"/>
      <w:r/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/>
          <w:sz w:val="28"/>
          <w:szCs w:val="28"/>
        </w:rPr>
        <w:t xml:space="preserve">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0" w:firstLine="0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Міський голова                                                                       Геннадій ПРИМАКОВ</w:t>
      </w:r>
      <w:r>
        <w:rPr>
          <w:rFonts w:ascii="Times New Roman" w:hAnsi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709" w:right="567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Endnote Text Char"/>
    <w:link w:val="684"/>
    <w:uiPriority w:val="99"/>
    <w:rPr>
      <w:sz w:val="20"/>
    </w:rPr>
  </w:style>
  <w:style w:type="paragraph" w:styleId="667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6 Char"/>
    <w:basedOn w:val="66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8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8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8"/>
    <w:link w:val="707"/>
    <w:uiPriority w:val="10"/>
    <w:rPr>
      <w:sz w:val="48"/>
      <w:szCs w:val="48"/>
    </w:rPr>
  </w:style>
  <w:style w:type="character" w:styleId="676" w:customStyle="1">
    <w:name w:val="Subtitle Char"/>
    <w:basedOn w:val="668"/>
    <w:link w:val="709"/>
    <w:uiPriority w:val="11"/>
    <w:rPr>
      <w:sz w:val="24"/>
      <w:szCs w:val="24"/>
    </w:rPr>
  </w:style>
  <w:style w:type="character" w:styleId="677" w:customStyle="1">
    <w:name w:val="Quote Char"/>
    <w:link w:val="711"/>
    <w:uiPriority w:val="29"/>
    <w:rPr>
      <w:i/>
    </w:rPr>
  </w:style>
  <w:style w:type="character" w:styleId="678" w:customStyle="1">
    <w:name w:val="Intense Quote Char"/>
    <w:link w:val="713"/>
    <w:uiPriority w:val="30"/>
    <w:rPr>
      <w:i/>
    </w:rPr>
  </w:style>
  <w:style w:type="character" w:styleId="679" w:customStyle="1">
    <w:name w:val="Header Char"/>
    <w:basedOn w:val="668"/>
    <w:link w:val="715"/>
    <w:uiPriority w:val="99"/>
  </w:style>
  <w:style w:type="character" w:styleId="680" w:customStyle="1">
    <w:name w:val="Footer Char"/>
    <w:basedOn w:val="668"/>
    <w:link w:val="717"/>
    <w:uiPriority w:val="99"/>
  </w:style>
  <w:style w:type="paragraph" w:styleId="681" w:customStyle="1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 w:customStyle="1">
    <w:name w:val="Caption Char"/>
    <w:link w:val="717"/>
    <w:uiPriority w:val="99"/>
  </w:style>
  <w:style w:type="character" w:styleId="683" w:customStyle="1">
    <w:name w:val="Footnote Text Char"/>
    <w:link w:val="846"/>
    <w:uiPriority w:val="99"/>
    <w:rPr>
      <w:sz w:val="18"/>
    </w:rPr>
  </w:style>
  <w:style w:type="paragraph" w:styleId="684">
    <w:name w:val="endnote text"/>
    <w:basedOn w:val="667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68"/>
    <w:uiPriority w:val="99"/>
    <w:semiHidden/>
    <w:unhideWhenUsed/>
    <w:rPr>
      <w:vertAlign w:val="superscript"/>
    </w:rPr>
  </w:style>
  <w:style w:type="paragraph" w:styleId="687">
    <w:name w:val="table of figures"/>
    <w:basedOn w:val="667"/>
    <w:next w:val="667"/>
    <w:uiPriority w:val="99"/>
    <w:unhideWhenUsed/>
    <w:pPr>
      <w:spacing w:after="0"/>
    </w:pPr>
  </w:style>
  <w:style w:type="paragraph" w:styleId="688" w:customStyle="1">
    <w:name w:val="Heading 1"/>
    <w:basedOn w:val="667"/>
    <w:next w:val="667"/>
    <w:link w:val="862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89" w:customStyle="1">
    <w:name w:val="Heading 2"/>
    <w:basedOn w:val="667"/>
    <w:next w:val="667"/>
    <w:link w:val="863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90" w:customStyle="1">
    <w:name w:val="Heading 3"/>
    <w:basedOn w:val="667"/>
    <w:next w:val="667"/>
    <w:link w:val="864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691" w:customStyle="1">
    <w:name w:val="Heading 4"/>
    <w:basedOn w:val="667"/>
    <w:next w:val="667"/>
    <w:link w:val="865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692" w:customStyle="1">
    <w:name w:val="Heading 5"/>
    <w:basedOn w:val="667"/>
    <w:next w:val="667"/>
    <w:link w:val="866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693" w:customStyle="1">
    <w:name w:val="Heading 6"/>
    <w:basedOn w:val="667"/>
    <w:next w:val="667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67"/>
    <w:next w:val="667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67"/>
    <w:next w:val="667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67"/>
    <w:next w:val="667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68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68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6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6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68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68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67"/>
    <w:qFormat/>
    <w:uiPriority w:val="34"/>
    <w:pPr>
      <w:contextualSpacing w:val="true"/>
      <w:ind w:left="720"/>
    </w:pPr>
  </w:style>
  <w:style w:type="paragraph" w:styleId="707">
    <w:name w:val="Title"/>
    <w:basedOn w:val="667"/>
    <w:next w:val="667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ние Знак"/>
    <w:basedOn w:val="668"/>
    <w:link w:val="707"/>
    <w:uiPriority w:val="10"/>
    <w:rPr>
      <w:sz w:val="48"/>
      <w:szCs w:val="48"/>
    </w:rPr>
  </w:style>
  <w:style w:type="paragraph" w:styleId="709">
    <w:name w:val="Subtitle"/>
    <w:basedOn w:val="667"/>
    <w:next w:val="667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68"/>
    <w:link w:val="709"/>
    <w:uiPriority w:val="11"/>
    <w:rPr>
      <w:sz w:val="24"/>
      <w:szCs w:val="24"/>
    </w:rPr>
  </w:style>
  <w:style w:type="paragraph" w:styleId="711">
    <w:name w:val="Quote"/>
    <w:basedOn w:val="667"/>
    <w:next w:val="667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7"/>
    <w:next w:val="667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67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ій колонтитул Знак"/>
    <w:basedOn w:val="668"/>
    <w:link w:val="715"/>
    <w:uiPriority w:val="99"/>
  </w:style>
  <w:style w:type="paragraph" w:styleId="717" w:customStyle="1">
    <w:name w:val="Footer"/>
    <w:basedOn w:val="6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Нижній колонтитул Знак"/>
    <w:basedOn w:val="668"/>
    <w:link w:val="717"/>
    <w:uiPriority w:val="99"/>
  </w:style>
  <w:style w:type="table" w:styleId="719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6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67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68"/>
    <w:uiPriority w:val="99"/>
    <w:unhideWhenUsed/>
    <w:rPr>
      <w:vertAlign w:val="superscript"/>
    </w:rPr>
  </w:style>
  <w:style w:type="paragraph" w:styleId="849">
    <w:name w:val="toc 1"/>
    <w:basedOn w:val="667"/>
    <w:next w:val="667"/>
    <w:uiPriority w:val="39"/>
    <w:unhideWhenUsed/>
    <w:pPr>
      <w:spacing w:after="57"/>
    </w:pPr>
  </w:style>
  <w:style w:type="paragraph" w:styleId="850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1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2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53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54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55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56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57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Balloon Text"/>
    <w:basedOn w:val="667"/>
    <w:link w:val="86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0" w:customStyle="1">
    <w:name w:val="Текст выноски Знак"/>
    <w:basedOn w:val="668"/>
    <w:link w:val="859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61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62" w:customStyle="1">
    <w:name w:val="Заголовок 1 Знак"/>
    <w:basedOn w:val="668"/>
    <w:link w:val="688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63" w:customStyle="1">
    <w:name w:val="Заголовок 2 Знак"/>
    <w:basedOn w:val="668"/>
    <w:link w:val="689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64" w:customStyle="1">
    <w:name w:val="Заголовок 3 Знак"/>
    <w:basedOn w:val="668"/>
    <w:link w:val="690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65" w:customStyle="1">
    <w:name w:val="Заголовок 4 Знак"/>
    <w:basedOn w:val="668"/>
    <w:link w:val="691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66" w:customStyle="1">
    <w:name w:val="Заголовок 5 Знак"/>
    <w:basedOn w:val="668"/>
    <w:link w:val="692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67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68" w:customStyle="1">
    <w:name w:val="Обычный11"/>
    <w:uiPriority w:val="99"/>
    <w:rPr>
      <w:rFonts w:cs="Times New Roman"/>
    </w:rPr>
  </w:style>
  <w:style w:type="paragraph" w:styleId="869" w:customStyle="1">
    <w:name w:val="rvps2"/>
    <w:basedOn w:val="66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70">
    <w:name w:val="Normal (Web)"/>
    <w:basedOn w:val="667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Марцева  Тетяна  Іванівна</cp:lastModifiedBy>
  <cp:revision>9</cp:revision>
  <dcterms:created xsi:type="dcterms:W3CDTF">2022-06-15T12:46:00Z</dcterms:created>
  <dcterms:modified xsi:type="dcterms:W3CDTF">2022-06-27T06:37:51Z</dcterms:modified>
</cp:coreProperties>
</file>