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0"/>
        <w:ind w:left="0" w:right="0" w:firstLine="0"/>
        <w:jc w:val="center"/>
        <w:spacing w:after="0" w:afterAutospacing="0" w:before="0" w:beforeAutospacing="0"/>
        <w:tabs>
          <w:tab w:val="clear" w:pos="709" w:leader="none"/>
        </w:tabs>
      </w:pPr>
      <w:r>
        <w:rPr>
          <w:lang w:bidi="en-US" w:eastAsia="uk-UA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50"/>
        <w:ind w:left="0" w:right="0" w:firstLine="0"/>
        <w:jc w:val="center"/>
        <w:spacing w:after="0" w:afterAutospacing="0" w:before="113" w:beforeAutospacing="0"/>
      </w:pPr>
      <w:r>
        <w:rPr>
          <w:lang w:bidi="en-US"/>
        </w:rPr>
        <w:t xml:space="preserve">МЕНСЬКА МІСЬКА РАДА</w:t>
      </w:r>
      <w:r/>
    </w:p>
    <w:p>
      <w:pPr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650"/>
        <w:contextualSpacing w:val="true"/>
        <w:ind w:left="0" w:right="0" w:firstLine="0"/>
        <w:jc w:val="center"/>
        <w:spacing w:after="0" w:afterAutospacing="0" w:before="0" w:beforeAutospacing="0"/>
      </w:pPr>
      <w:r/>
      <w:bookmarkStart w:id="5" w:name="_Hlk82170484"/>
      <w:r>
        <w:rPr>
          <w:lang w:bidi="en-US"/>
        </w:rPr>
        <w:t xml:space="preserve">(двадцята сесія восьмого скликання) </w:t>
      </w:r>
      <w:bookmarkEnd w:id="5"/>
      <w:r/>
      <w:r/>
    </w:p>
    <w:p>
      <w:pPr>
        <w:pStyle w:val="650"/>
        <w:contextualSpacing w:val="true"/>
        <w:ind w:left="0" w:right="0" w:firstLine="0"/>
        <w:spacing w:before="0" w:beforeAutospacing="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52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24 червня 2022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200</w:t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528" w:firstLine="0"/>
        <w:spacing w:after="0" w:before="0"/>
        <w:shd w:val="clear" w:color="FFFFFF"/>
        <w:tabs>
          <w:tab w:val="clear" w:pos="709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несе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ння змін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до Регламенту Менської міської ради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восьмого 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З метою запобігання створенню загрози життю і здоров’ю громадян та забезпечення стабільної роботи Менської ради в умовах воєнного стану, враховуючи норми Закону України «Про правовий режим воєнного стану», відповідно до Указів Президента України від 24 лют</w:t>
      </w:r>
      <w:r>
        <w:t xml:space="preserve">ого 2022 року № 64/2022 «Про введення воєнного стану в Україні», від 14 березня 2022 року </w:t>
      </w:r>
      <w:r>
        <w:t xml:space="preserve">№</w:t>
      </w:r>
      <w:r>
        <w:t xml:space="preserve"> </w:t>
      </w:r>
      <w:r>
        <w:t xml:space="preserve">133/2022, від 18 квітня 2022 року № 259/2022, від 17 травня 2022 року </w:t>
      </w:r>
      <w:r>
        <w:t xml:space="preserve">№</w:t>
      </w:r>
      <w:r>
        <w:t xml:space="preserve"> </w:t>
      </w:r>
      <w:r>
        <w:t xml:space="preserve">341/2022 «Про продовження строку дії воєнного стану в Україні», керуючись ст. 26 Закону України «Про місцеве самоврядування в Україні»</w:t>
      </w:r>
      <w:r>
        <w:t xml:space="preserve"> Менська міс</w:t>
      </w:r>
      <w:r>
        <w:t xml:space="preserve">ька рада </w:t>
      </w:r>
      <w:r>
        <w:rPr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pStyle w:val="668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Внести </w:t>
      </w:r>
      <w:r>
        <w:rPr>
          <w:rFonts w:ascii="Times New Roman" w:hAnsi="Times New Roman" w:cs="Times New Roman" w:eastAsia="Times New Roman"/>
          <w:sz w:val="28"/>
        </w:rPr>
        <w:t xml:space="preserve">зміни </w:t>
      </w:r>
      <w:r>
        <w:rPr>
          <w:rFonts w:ascii="Times New Roman" w:hAnsi="Times New Roman" w:cs="Times New Roman" w:eastAsia="Times New Roman"/>
          <w:sz w:val="28"/>
        </w:rPr>
        <w:t xml:space="preserve">до Регламенту роботи Менської міської ради восьмого скликання затвердженого рішенням 2 сесії Менської міської ради 8 скликання від 22.01.2021 №184 «Про затвердження регламентів робо</w:t>
      </w:r>
      <w:r>
        <w:rPr>
          <w:rFonts w:ascii="Times New Roman" w:hAnsi="Times New Roman" w:cs="Times New Roman" w:eastAsia="Times New Roman"/>
          <w:sz w:val="28"/>
        </w:rPr>
        <w:t xml:space="preserve">ти Менської міської ради та виконавчого комітету Менської міської ради», а саме:</w:t>
      </w:r>
      <w:r/>
    </w:p>
    <w:p>
      <w:pPr>
        <w:pStyle w:val="668"/>
        <w:numPr>
          <w:ilvl w:val="1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Змінити</w:t>
      </w:r>
      <w:r>
        <w:rPr>
          <w:rFonts w:ascii="Times New Roman" w:hAnsi="Times New Roman" w:cs="Times New Roman" w:eastAsia="Times New Roman"/>
          <w:sz w:val="28"/>
        </w:rPr>
        <w:t xml:space="preserve"> слова </w:t>
      </w:r>
      <w: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Стаття 170</w:t>
      </w:r>
      <w: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 на </w:t>
      </w:r>
      <w: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Стаття 159</w:t>
      </w:r>
      <w: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pStyle w:val="668"/>
        <w:numPr>
          <w:ilvl w:val="1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Змін</w:t>
      </w:r>
      <w:r>
        <w:rPr>
          <w:rFonts w:ascii="Times New Roman" w:hAnsi="Times New Roman" w:cs="Times New Roman" w:eastAsia="Times New Roman"/>
          <w:sz w:val="28"/>
        </w:rPr>
        <w:t xml:space="preserve">ити слова </w:t>
      </w: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Стаття 171. </w:t>
      </w:r>
      <w:r>
        <w:rPr>
          <w:rFonts w:ascii="Times New Roman" w:hAnsi="Times New Roman" w:cs="Times New Roman" w:eastAsia="Times New Roman"/>
          <w:sz w:val="28"/>
        </w:rPr>
        <w:t xml:space="preserve">Порядок проведення дистанційного засідання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 на </w:t>
      </w: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Стаття 160. </w:t>
      </w:r>
      <w:r>
        <w:rPr>
          <w:rFonts w:ascii="Times New Roman" w:hAnsi="Times New Roman" w:cs="Times New Roman" w:eastAsia="Times New Roman"/>
          <w:sz w:val="28"/>
        </w:rPr>
        <w:t xml:space="preserve">Порядок проведення дистанційного засідання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8"/>
        <w:numPr>
          <w:ilvl w:val="1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Допов</w:t>
      </w:r>
      <w:r>
        <w:rPr>
          <w:rFonts w:ascii="Times New Roman" w:hAnsi="Times New Roman" w:cs="Times New Roman" w:eastAsia="Times New Roman"/>
          <w:sz w:val="28"/>
        </w:rPr>
        <w:t xml:space="preserve">нити Розділ Х Регламенту</w:t>
      </w:r>
      <w:r>
        <w:rPr>
          <w:rFonts w:ascii="Times New Roman" w:hAnsi="Times New Roman" w:cs="Times New Roman" w:eastAsia="Times New Roman"/>
          <w:sz w:val="28"/>
        </w:rPr>
        <w:t xml:space="preserve"> «</w:t>
      </w:r>
      <w:r>
        <w:rPr>
          <w:rFonts w:ascii="Times New Roman" w:hAnsi="Times New Roman" w:cs="Times New Roman" w:eastAsia="Times New Roman"/>
          <w:sz w:val="28"/>
        </w:rPr>
        <w:t xml:space="preserve">ЗАКЛЮЧНІ ПОЛОЖЕННЯ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статтею 161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«Про</w:t>
      </w:r>
      <w:r>
        <w:t xml:space="preserve">ведення пленарних засідань міської ради в режимі відеоконференції в період дії воєнного стану</w:t>
      </w:r>
      <w:r>
        <w:t xml:space="preserve">» </w:t>
      </w:r>
      <w:r>
        <w:rPr>
          <w:rFonts w:ascii="Times New Roman" w:hAnsi="Times New Roman" w:cs="Times New Roman" w:eastAsia="Times New Roman"/>
          <w:sz w:val="28"/>
        </w:rPr>
        <w:t xml:space="preserve">наступно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го змісту:</w:t>
      </w:r>
      <w:r>
        <w:rPr>
          <w:b w:val="fals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t xml:space="preserve">У період дії на території області чи країни воєнного стану сесії Менської міської ради (</w:t>
      </w:r>
      <w:r>
        <w:t xml:space="preserve">пленарні засідання, </w:t>
      </w:r>
      <w:r>
        <w:t xml:space="preserve">засідання постійних комісій) можуть проводитися у режимі відеоконференції (дистанційне засідання), крім питань, що потребують таємного голосування, що зазначається у розпорядженні про скликання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Проведення пленарних засідань в режимі відеоконференції відбувається відповідно до статті 160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«</w:t>
      </w:r>
      <w:r>
        <w:t xml:space="preserve">Порядок проведення дистанційного засідання</w:t>
      </w:r>
      <w:r>
        <w:rPr>
          <w:b w:val="false"/>
        </w:rPr>
        <w:t xml:space="preserve">»</w:t>
      </w:r>
      <w:r>
        <w:t xml:space="preserve"> даного Регламенту</w:t>
      </w:r>
      <w:r>
        <w:t xml:space="preserve">».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668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рішення покласти на постійну комісію з питань регламенту, депутатської етики, законності та правопорядку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ind w:right="0" w:firstLine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 w:firstLine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59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8"/>
    <w:next w:val="828"/>
    <w:link w:val="651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651">
    <w:name w:val="Heading 1 Char"/>
    <w:link w:val="650"/>
    <w:uiPriority w:val="9"/>
    <w:rPr>
      <w:b/>
      <w:lang w:eastAsia="uk-UA"/>
    </w:rPr>
  </w:style>
  <w:style w:type="paragraph" w:styleId="652">
    <w:name w:val="Heading 2"/>
    <w:basedOn w:val="828"/>
    <w:next w:val="828"/>
    <w:link w:val="653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653">
    <w:name w:val="Heading 2 Char"/>
    <w:link w:val="652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54">
    <w:name w:val="Heading 3"/>
    <w:basedOn w:val="828"/>
    <w:next w:val="828"/>
    <w:link w:val="655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55">
    <w:name w:val="Heading 3 Char"/>
    <w:link w:val="654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56">
    <w:name w:val="Heading 4"/>
    <w:basedOn w:val="828"/>
    <w:next w:val="828"/>
    <w:link w:val="6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7">
    <w:name w:val="Heading 4 Char"/>
    <w:basedOn w:val="829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828"/>
    <w:next w:val="828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9">
    <w:name w:val="Heading 5 Char"/>
    <w:basedOn w:val="829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8"/>
    <w:next w:val="828"/>
    <w:link w:val="6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1">
    <w:name w:val="Heading 6 Char"/>
    <w:basedOn w:val="829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8"/>
    <w:next w:val="828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3">
    <w:name w:val="Heading 7 Char"/>
    <w:basedOn w:val="829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8"/>
    <w:next w:val="828"/>
    <w:link w:val="6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5">
    <w:name w:val="Heading 8 Char"/>
    <w:basedOn w:val="829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8"/>
    <w:next w:val="828"/>
    <w:link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>
    <w:name w:val="Heading 9 Char"/>
    <w:basedOn w:val="829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List Paragraph"/>
    <w:basedOn w:val="828"/>
    <w:qFormat/>
    <w:uiPriority w:val="34"/>
    <w:pPr>
      <w:contextualSpacing w:val="true"/>
      <w:ind w:left="720"/>
    </w:pPr>
  </w:style>
  <w:style w:type="paragraph" w:styleId="669">
    <w:name w:val="No Spacing"/>
    <w:basedOn w:val="828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0">
    <w:name w:val="Title"/>
    <w:basedOn w:val="828"/>
    <w:next w:val="828"/>
    <w:link w:val="6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1">
    <w:name w:val="Title Char"/>
    <w:basedOn w:val="829"/>
    <w:link w:val="670"/>
    <w:uiPriority w:val="10"/>
    <w:rPr>
      <w:sz w:val="48"/>
      <w:szCs w:val="48"/>
    </w:rPr>
  </w:style>
  <w:style w:type="paragraph" w:styleId="672">
    <w:name w:val="Subtitle"/>
    <w:basedOn w:val="828"/>
    <w:next w:val="828"/>
    <w:link w:val="673"/>
    <w:qFormat/>
    <w:uiPriority w:val="11"/>
    <w:rPr>
      <w:sz w:val="24"/>
      <w:szCs w:val="24"/>
    </w:rPr>
    <w:pPr>
      <w:spacing w:after="200" w:before="200"/>
    </w:pPr>
  </w:style>
  <w:style w:type="character" w:styleId="673">
    <w:name w:val="Subtitle Char"/>
    <w:basedOn w:val="829"/>
    <w:link w:val="672"/>
    <w:uiPriority w:val="11"/>
    <w:rPr>
      <w:sz w:val="24"/>
      <w:szCs w:val="24"/>
    </w:rPr>
  </w:style>
  <w:style w:type="paragraph" w:styleId="674">
    <w:name w:val="Quote"/>
    <w:basedOn w:val="828"/>
    <w:next w:val="828"/>
    <w:link w:val="675"/>
    <w:qFormat/>
    <w:uiPriority w:val="29"/>
    <w:rPr>
      <w:i/>
    </w:rPr>
    <w:pPr>
      <w:ind w:left="720" w:right="720"/>
    </w:p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8"/>
    <w:next w:val="828"/>
    <w:link w:val="67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8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Header Char"/>
    <w:basedOn w:val="829"/>
    <w:link w:val="678"/>
    <w:uiPriority w:val="99"/>
  </w:style>
  <w:style w:type="paragraph" w:styleId="680">
    <w:name w:val="Footer"/>
    <w:basedOn w:val="828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Footer Char"/>
    <w:basedOn w:val="829"/>
    <w:link w:val="680"/>
    <w:uiPriority w:val="99"/>
  </w:style>
  <w:style w:type="paragraph" w:styleId="682">
    <w:name w:val="Caption"/>
    <w:basedOn w:val="828"/>
    <w:next w:val="82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>
    <w:name w:val="Grid Table 4 - Accent 1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4">
    <w:name w:val="Grid Table 4 - Accent 2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5">
    <w:name w:val="Grid Table 4 - Accent 3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6">
    <w:name w:val="Grid Table 4 - Accent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7">
    <w:name w:val="Grid Table 4 - Accent 5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8">
    <w:name w:val="Grid Table 4 - Accent 6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9">
    <w:name w:val="Grid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6">
    <w:name w:val="Grid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8">
    <w:name w:val="List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9">
    <w:name w:val="List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0">
    <w:name w:val="List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1">
    <w:name w:val="List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2">
    <w:name w:val="List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3">
    <w:name w:val="List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4">
    <w:name w:val="List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6">
    <w:name w:val="List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7">
    <w:name w:val="List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8">
    <w:name w:val="List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9">
    <w:name w:val="List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0">
    <w:name w:val="List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1">
    <w:name w:val="List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2">
    <w:name w:val="List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0">
    <w:name w:val="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1">
    <w:name w:val="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2">
    <w:name w:val="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3">
    <w:name w:val="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4">
    <w:name w:val="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5">
    <w:name w:val="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6">
    <w:name w:val="Bordered &amp; 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7">
    <w:name w:val="Bordered &amp; 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8">
    <w:name w:val="Bordered &amp; 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9">
    <w:name w:val="Bordered &amp; 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0">
    <w:name w:val="Bordered &amp; 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1">
    <w:name w:val="Bordered &amp; 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2">
    <w:name w:val="Bordered &amp; 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3">
    <w:name w:val="Bordered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4">
    <w:name w:val="Bordered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5">
    <w:name w:val="Bordered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6">
    <w:name w:val="Bordered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7">
    <w:name w:val="Bordered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8">
    <w:name w:val="Bordered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9">
    <w:name w:val="Bordered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rPr>
      <w:sz w:val="18"/>
    </w:rPr>
    <w:pPr>
      <w:spacing w:lineRule="auto" w:line="240" w:after="40"/>
    </w:p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9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rPr>
      <w:sz w:val="20"/>
    </w:rPr>
    <w:pPr>
      <w:spacing w:lineRule="auto" w:line="240" w:after="0"/>
    </w:p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29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Четвертакова Наталія Вікторівна</cp:lastModifiedBy>
  <cp:revision>9</cp:revision>
  <dcterms:created xsi:type="dcterms:W3CDTF">2019-03-29T20:09:00Z</dcterms:created>
  <dcterms:modified xsi:type="dcterms:W3CDTF">2022-06-27T13:24:21Z</dcterms:modified>
</cp:coreProperties>
</file>