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highlight w:val="none"/>
          <w:lang w:eastAsia="ru-RU"/>
        </w:rPr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3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6" o:title=""/>
              </v:shape>
            </w:pict>
          </mc:Fallback>
        </mc:AlternateContent>
      </w:r>
      <w:r/>
    </w:p>
    <w:p>
      <w:pPr>
        <w:jc w:val="center"/>
        <w:rPr>
          <w:sz w:val="28"/>
        </w:rPr>
      </w:pPr>
      <w:r>
        <w:rPr>
          <w:sz w:val="28"/>
          <w:highlight w:val="none"/>
          <w:lang w:eastAsia="ru-RU"/>
        </w:rPr>
      </w:r>
      <w:r>
        <w:rPr>
          <w:sz w:val="28"/>
        </w:rPr>
      </w:r>
      <w:r/>
    </w:p>
    <w:p>
      <w:pPr>
        <w:pStyle w:val="898"/>
        <w:contextualSpacing w:val="true"/>
        <w:jc w:val="center"/>
        <w:spacing w:after="0" w:afterAutospacing="0" w:before="0" w:beforeAutospacing="0"/>
        <w:rPr>
          <w:b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98"/>
        <w:contextualSpacing w:val="true"/>
        <w:jc w:val="center"/>
        <w:spacing w:after="0" w:afterAutospacing="0" w:before="0" w:beforeAutospacing="0"/>
        <w:rPr>
          <w:sz w:val="16"/>
        </w:rPr>
      </w:pPr>
      <w:r>
        <w:rPr>
          <w:b/>
          <w:bCs/>
          <w:color w:val="000000"/>
          <w:sz w:val="16"/>
          <w:szCs w:val="28"/>
          <w:highlight w:val="none"/>
        </w:rPr>
      </w:r>
      <w:r>
        <w:rPr>
          <w:sz w:val="16"/>
        </w:rPr>
      </w:r>
      <w:r/>
    </w:p>
    <w:p>
      <w:pPr>
        <w:pStyle w:val="898"/>
        <w:contextualSpacing w:val="true"/>
        <w:jc w:val="center"/>
        <w:spacing w:after="0" w:afterAutospacing="0" w:before="0" w:beforeAutospacing="0"/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двадцята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сесія</w:t>
      </w:r>
      <w:r>
        <w:rPr>
          <w:b/>
          <w:bCs/>
          <w:color w:val="000000"/>
          <w:sz w:val="28"/>
          <w:szCs w:val="28"/>
        </w:rPr>
        <w:t xml:space="preserve"> восьмого </w:t>
      </w:r>
      <w:r>
        <w:rPr>
          <w:b/>
          <w:bCs/>
          <w:color w:val="000000"/>
          <w:sz w:val="28"/>
          <w:szCs w:val="28"/>
        </w:rPr>
        <w:t xml:space="preserve">скликання</w:t>
      </w:r>
      <w:r>
        <w:rPr>
          <w:b/>
          <w:bCs/>
          <w:color w:val="000000"/>
          <w:sz w:val="28"/>
          <w:szCs w:val="28"/>
        </w:rPr>
        <w:t xml:space="preserve">) </w:t>
      </w:r>
      <w:bookmarkEnd w:id="0"/>
      <w:r/>
      <w:r/>
    </w:p>
    <w:p>
      <w:pPr>
        <w:pStyle w:val="898"/>
        <w:jc w:val="center"/>
        <w:spacing w:before="0" w:beforeAutospacing="0"/>
      </w:pPr>
      <w:r>
        <w:rPr>
          <w:b/>
          <w:bCs/>
          <w:color w:val="000000"/>
          <w:sz w:val="28"/>
          <w:szCs w:val="28"/>
        </w:rPr>
        <w:t xml:space="preserve">Р</w:t>
      </w:r>
      <w:r>
        <w:rPr>
          <w:b/>
          <w:bCs/>
          <w:color w:val="000000"/>
          <w:sz w:val="28"/>
          <w:szCs w:val="28"/>
        </w:rPr>
        <w:t xml:space="preserve">ІШЕННЯ</w:t>
      </w:r>
      <w:r/>
    </w:p>
    <w:p>
      <w:pPr>
        <w:pStyle w:val="898"/>
        <w:tabs>
          <w:tab w:val="left" w:pos="4253" w:leader="none"/>
          <w:tab w:val="left" w:pos="7370" w:leader="none"/>
        </w:tabs>
      </w:pPr>
      <w:r>
        <w:rPr>
          <w:color w:val="000000"/>
          <w:sz w:val="28"/>
          <w:szCs w:val="28"/>
          <w:lang w:val="uk-UA"/>
        </w:rPr>
        <w:t xml:space="preserve">24 червня 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</w:rPr>
        <w:t xml:space="preserve"> року</w:t>
      </w:r>
      <w:r>
        <w:rPr>
          <w:color w:val="000000"/>
          <w:sz w:val="28"/>
          <w:szCs w:val="28"/>
        </w:rPr>
        <w:tab/>
        <w:t xml:space="preserve">м. Мена</w:t>
      </w:r>
      <w:r>
        <w:rPr>
          <w:color w:val="000000"/>
          <w:sz w:val="28"/>
          <w:szCs w:val="28"/>
        </w:rPr>
        <w:tab/>
        <w:t xml:space="preserve">№ 205</w:t>
      </w:r>
      <w:r/>
    </w:p>
    <w:p>
      <w:pPr>
        <w:ind w:right="5385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Про створення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комісії для обстеження лісосмуг, багаторічних насаджень, самозаліснених та вкритих порослю земельних ділянок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на території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Менської міської територіальної громади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</w:r>
      <w:r/>
    </w:p>
    <w:p>
      <w:pPr>
        <w:ind w:firstLine="567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color w:val="000000"/>
          <w:sz w:val="16"/>
          <w:szCs w:val="16"/>
          <w:lang w:val="uk-UA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 xml:space="preserve">метою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визначення необхідності проведення невідкладних заходів з поліпшення санітарного стану полезахисних лісових смуг,</w:t>
      </w:r>
      <w:r>
        <w:rPr>
          <w:rFonts w:ascii="Times New Roman" w:hAnsi="Times New Roman"/>
          <w:sz w:val="28"/>
          <w:szCs w:val="28"/>
          <w:lang w:val="uk-UA"/>
        </w:rPr>
        <w:t xml:space="preserve"> багаторічних насаджень, розчистки </w:t>
      </w:r>
      <w:r>
        <w:rPr>
          <w:rFonts w:ascii="Times New Roman" w:hAnsi="Times New Roman"/>
          <w:b w:val="false"/>
          <w:color w:val="000000"/>
          <w:sz w:val="28"/>
          <w:szCs w:val="28"/>
          <w:lang w:val="uk-UA"/>
        </w:rPr>
        <w:t xml:space="preserve">самозаліснених та вкритих порослю земельних ділянок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території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" w:name="n3"/>
      <w:r/>
      <w:bookmarkEnd w:id="1"/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відповідно до Лісового к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одексу України, Закону України “Про рослинний світ”, постанови Кабінету Міністрів України від 22 липня 2020 року № 650 «Про затвердження Правил утримання та збереження полезахисних лісових смуг, розташованих на землях сільськогосподарського призначення» та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стат</w:t>
      </w:r>
      <w:r>
        <w:rPr>
          <w:rFonts w:ascii="Times New Roman" w:hAnsi="Times New Roman"/>
          <w:sz w:val="28"/>
          <w:szCs w:val="28"/>
          <w:lang w:val="uk-UA"/>
        </w:rPr>
        <w:t xml:space="preserve">тею </w:t>
      </w:r>
      <w:r>
        <w:rPr>
          <w:rFonts w:ascii="Times New Roman" w:hAnsi="Times New Roman"/>
          <w:sz w:val="28"/>
          <w:szCs w:val="28"/>
          <w:lang w:val="uk-UA"/>
        </w:rPr>
        <w:t xml:space="preserve">26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Закону України «Про міс</w:t>
      </w:r>
      <w:r>
        <w:rPr>
          <w:rFonts w:ascii="Times New Roman" w:hAnsi="Times New Roman"/>
          <w:sz w:val="28"/>
          <w:szCs w:val="28"/>
          <w:lang w:val="uk-UA"/>
        </w:rPr>
        <w:t xml:space="preserve">цеве самоврядування в Україні» Менська міська рада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ВИРІШИЛА: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/>
    </w:p>
    <w:p>
      <w:pPr>
        <w:pStyle w:val="899"/>
        <w:ind w:firstLine="567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Створити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комісію для обстеження лісосмуг, багаторічних насаджень, </w:t>
      </w:r>
      <w:r>
        <w:rPr>
          <w:rFonts w:ascii="Times New Roman" w:hAnsi="Times New Roman"/>
          <w:b w:val="false"/>
          <w:color w:val="000000"/>
          <w:sz w:val="28"/>
          <w:szCs w:val="28"/>
          <w:lang w:val="uk-UA"/>
        </w:rPr>
        <w:t xml:space="preserve">самозаліснених </w:t>
      </w:r>
      <w:r>
        <w:rPr>
          <w:color w:val="000000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b w:val="false"/>
          <w:color w:val="000000"/>
          <w:sz w:val="28"/>
          <w:szCs w:val="28"/>
          <w:lang w:val="uk-UA"/>
        </w:rPr>
        <w:t xml:space="preserve">вкритих порослю земельних ділянок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 території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наступному складі: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НЕБЕРА Олег Леонідович, перший заступник міського голови, голова </w:t>
      </w:r>
      <w:r>
        <w:rPr>
          <w:rFonts w:ascii="Times New Roman" w:hAnsi="Times New Roman"/>
          <w:sz w:val="28"/>
          <w:szCs w:val="28"/>
          <w:lang w:val="uk-UA"/>
        </w:rPr>
        <w:t xml:space="preserve">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highlight w:val="none"/>
          <w:lang w:val="uk-UA"/>
        </w:rPr>
        <w:t xml:space="preserve">КВАШУК Валерій Анатолійович, директор КП “Архітектурно-планувальний центр”, заступник голови комісії.</w:t>
      </w:r>
      <w:r>
        <w:rPr>
          <w:rFonts w:ascii="Times New Roman" w:hAnsi="Times New Roman"/>
          <w:sz w:val="28"/>
          <w:szCs w:val="28"/>
          <w:highlight w:val="none"/>
          <w:lang w:val="uk-UA"/>
        </w:rPr>
      </w:r>
      <w:r/>
    </w:p>
    <w:p>
      <w:pPr>
        <w:ind w:firstLine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ГОРБАЧ Тамара Іванівна, провідний спеціаліст відділу </w:t>
      </w:r>
      <w:r>
        <w:rPr>
          <w:rFonts w:ascii="Times New Roman" w:hAnsi="Times New Roman"/>
          <w:sz w:val="28"/>
          <w:szCs w:val="28"/>
          <w:lang w:val="uk-UA"/>
        </w:rPr>
        <w:t xml:space="preserve">житлово-комунального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енергоефективності</w:t>
      </w:r>
      <w:r>
        <w:rPr>
          <w:rFonts w:ascii="Times New Roman" w:hAnsi="Times New Roman"/>
          <w:sz w:val="28"/>
          <w:szCs w:val="28"/>
          <w:lang w:val="uk-UA"/>
        </w:rPr>
        <w:t xml:space="preserve"> та комунального майна Менської міської ради, секретар </w:t>
      </w:r>
      <w:r>
        <w:rPr>
          <w:rFonts w:ascii="Times New Roman" w:hAnsi="Times New Roman"/>
          <w:sz w:val="28"/>
          <w:szCs w:val="28"/>
          <w:lang w:val="uk-UA"/>
        </w:rPr>
        <w:t xml:space="preserve">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Члени </w:t>
      </w:r>
      <w:r>
        <w:rPr>
          <w:rFonts w:ascii="Times New Roman" w:hAnsi="Times New Roman"/>
          <w:sz w:val="28"/>
          <w:szCs w:val="28"/>
          <w:lang w:val="uk-UA"/>
        </w:rPr>
        <w:t xml:space="preserve">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БІЛОГУБ Ігор Олексійович, головний спеціаліст відділу </w:t>
      </w:r>
      <w:r>
        <w:rPr>
          <w:rFonts w:ascii="Times New Roman" w:hAnsi="Times New Roman"/>
          <w:bCs/>
          <w:iCs/>
          <w:sz w:val="28"/>
          <w:szCs w:val="28"/>
          <w:highlight w:val="white"/>
          <w:lang w:val="uk-UA"/>
        </w:rPr>
        <w:t xml:space="preserve">земельних відносин, агропромислового комплексу та екології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ради;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ІЛЮШКИНА Дар’я Валеріївна, головний спеціаліст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архітектури та містобудування Менської міської ради.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МАРЦЕВА Тетяна Іванівна, заступник начальника юридичного відділу Менської міської ради.</w:t>
      </w:r>
      <w:r/>
    </w:p>
    <w:p>
      <w:pPr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Староста </w:t>
      </w:r>
      <w:r>
        <w:rPr>
          <w:rFonts w:ascii="Times New Roman" w:hAnsi="Times New Roman"/>
          <w:sz w:val="28"/>
          <w:szCs w:val="28"/>
          <w:lang w:val="uk-UA"/>
        </w:rPr>
        <w:t xml:space="preserve">старостинського округу, на території якого проводиться обстеження;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73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Представник </w:t>
      </w:r>
      <w:r>
        <w:rPr>
          <w:rFonts w:ascii="Times New Roman" w:hAnsi="Times New Roman"/>
          <w:sz w:val="28"/>
          <w:szCs w:val="28"/>
        </w:rPr>
        <w:t xml:space="preserve">ДСЛП «</w:t>
      </w:r>
      <w:r>
        <w:rPr>
          <w:rFonts w:ascii="Times New Roman" w:hAnsi="Times New Roman"/>
          <w:sz w:val="28"/>
          <w:szCs w:val="28"/>
        </w:rPr>
        <w:t xml:space="preserve">Київлісозахист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(за окремим запитом);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Представник </w:t>
      </w:r>
      <w:r>
        <w:rPr>
          <w:rFonts w:ascii="Times New Roman" w:hAnsi="Times New Roman"/>
          <w:sz w:val="28"/>
          <w:szCs w:val="28"/>
          <w:lang w:val="uk-UA"/>
        </w:rPr>
        <w:t xml:space="preserve">Чернігівського обласного управління лісового та мисливського господарства </w:t>
      </w:r>
      <w:r>
        <w:rPr>
          <w:rFonts w:ascii="Times New Roman" w:hAnsi="Times New Roman"/>
          <w:sz w:val="28"/>
          <w:szCs w:val="28"/>
          <w:lang w:val="uk-UA"/>
        </w:rPr>
        <w:t xml:space="preserve">(за окремим запитом)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899"/>
        <w:ind w:firstLine="567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000000"/>
          <w:sz w:val="28"/>
          <w:szCs w:val="28"/>
          <w:highlight w:val="none"/>
          <w:lang w:val="uk-UA"/>
        </w:rPr>
        <w:suppressLineNumbers w:val="0"/>
      </w:pPr>
      <w:r>
        <w:rPr>
          <w:color w:val="000000"/>
          <w:sz w:val="28"/>
          <w:szCs w:val="28"/>
          <w:lang w:val="uk-UA"/>
        </w:rPr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. Контроль за виконанням рішення покласти на  </w:t>
      </w:r>
      <w:r>
        <w:rPr>
          <w:color w:val="000000"/>
          <w:sz w:val="28"/>
          <w:szCs w:val="28"/>
          <w:lang w:val="uk-UA"/>
        </w:rPr>
        <w:t xml:space="preserve">першого </w:t>
      </w:r>
      <w:r>
        <w:rPr>
          <w:color w:val="000000"/>
          <w:sz w:val="28"/>
          <w:szCs w:val="28"/>
          <w:lang w:val="uk-UA"/>
        </w:rPr>
        <w:t xml:space="preserve">заступника міського голови </w:t>
      </w:r>
      <w:r>
        <w:rPr>
          <w:color w:val="000000"/>
          <w:sz w:val="28"/>
          <w:szCs w:val="28"/>
          <w:lang w:val="uk-UA"/>
        </w:rPr>
        <w:t xml:space="preserve">Неберу</w:t>
      </w:r>
      <w:r>
        <w:rPr>
          <w:color w:val="000000"/>
          <w:sz w:val="28"/>
          <w:szCs w:val="28"/>
          <w:lang w:val="uk-UA"/>
        </w:rPr>
        <w:t xml:space="preserve"> О.Л.</w:t>
      </w:r>
      <w:r/>
    </w:p>
    <w:p>
      <w:pPr>
        <w:pStyle w:val="899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highlight w:val="none"/>
          <w:lang w:val="uk-UA"/>
        </w:rPr>
      </w:r>
      <w:r>
        <w:rPr>
          <w:color w:val="000000"/>
          <w:sz w:val="28"/>
          <w:szCs w:val="28"/>
          <w:highlight w:val="none"/>
          <w:lang w:val="uk-UA"/>
        </w:rPr>
      </w:r>
    </w:p>
    <w:p>
      <w:pPr>
        <w:pStyle w:val="899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FFFFFF"/>
          <w:sz w:val="28"/>
          <w:szCs w:val="28"/>
          <w:lang w:val="uk-UA"/>
        </w:rPr>
      </w:pPr>
      <w:r>
        <w:rPr>
          <w:color w:val="FFFFFF"/>
          <w:sz w:val="28"/>
          <w:szCs w:val="28"/>
          <w:lang w:val="uk-UA"/>
        </w:rPr>
        <w:t xml:space="preserve">ОВ</w:t>
      </w:r>
      <w:r/>
    </w:p>
    <w:p>
      <w:pPr>
        <w:pStyle w:val="899"/>
        <w:jc w:val="both"/>
        <w:spacing w:after="0" w:afterAutospacing="0" w:before="0" w:beforeAutospacing="0"/>
        <w:shd w:val="clear" w:fill="FFFFFF" w:color="auto"/>
        <w:tabs>
          <w:tab w:val="left" w:pos="709" w:leader="none"/>
          <w:tab w:val="left" w:pos="6803" w:leader="none"/>
        </w:tabs>
        <w:rPr>
          <w:sz w:val="28"/>
          <w:szCs w:val="28"/>
          <w:lang w:val="uk-UA"/>
        </w:rPr>
      </w:pPr>
      <w:r>
        <w:rPr>
          <w:rFonts w:ascii="Arial" w:hAnsi="Arial" w:cs="Arial"/>
          <w:color w:val="FFFFFF"/>
          <w:sz w:val="19"/>
          <w:szCs w:val="19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Міський голова</w:t>
      </w:r>
      <w:r>
        <w:rPr>
          <w:color w:val="000000"/>
          <w:sz w:val="28"/>
          <w:szCs w:val="28"/>
          <w:lang w:val="uk-UA"/>
        </w:rPr>
        <w:tab/>
        <w:t xml:space="preserve">Геннадій ПРИМАКОВ</w:t>
      </w:r>
      <w:r/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nextPage"/>
      <w:pgSz w:w="11906" w:h="16838" w:orient="portrait"/>
      <w:pgMar w:top="1134" w:right="567" w:bottom="1134" w:left="1701" w:header="708" w:footer="708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4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2"/>
      <w:jc w:val="center"/>
    </w:pPr>
    <w:fldSimple w:instr="PAGE \* MERGEFORMAT">
      <w:r>
        <w:t xml:space="preserve">1</w:t>
      </w:r>
    </w:fldSimple>
    <w:r/>
    <w:r/>
  </w:p>
  <w:p>
    <w:pPr>
      <w:pStyle w:val="74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2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2"/>
      <w:jc w:val="center"/>
    </w:pPr>
    <w:r/>
    <w:r/>
  </w:p>
  <w:p>
    <w:pPr>
      <w:pStyle w:val="742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4">
    <w:name w:val="Title Char"/>
    <w:basedOn w:val="711"/>
    <w:link w:val="734"/>
    <w:uiPriority w:val="10"/>
    <w:rPr>
      <w:sz w:val="48"/>
      <w:szCs w:val="48"/>
    </w:rPr>
  </w:style>
  <w:style w:type="character" w:styleId="705">
    <w:name w:val="Subtitle Char"/>
    <w:basedOn w:val="711"/>
    <w:link w:val="736"/>
    <w:uiPriority w:val="11"/>
    <w:rPr>
      <w:sz w:val="24"/>
      <w:szCs w:val="24"/>
    </w:rPr>
  </w:style>
  <w:style w:type="character" w:styleId="706">
    <w:name w:val="Quote Char"/>
    <w:link w:val="738"/>
    <w:uiPriority w:val="29"/>
    <w:rPr>
      <w:i/>
    </w:rPr>
  </w:style>
  <w:style w:type="character" w:styleId="707">
    <w:name w:val="Intense Quote Char"/>
    <w:link w:val="740"/>
    <w:uiPriority w:val="30"/>
    <w:rPr>
      <w:i/>
    </w:rPr>
  </w:style>
  <w:style w:type="character" w:styleId="708">
    <w:name w:val="Footnote Text Char"/>
    <w:link w:val="875"/>
    <w:uiPriority w:val="99"/>
    <w:rPr>
      <w:sz w:val="18"/>
    </w:rPr>
  </w:style>
  <w:style w:type="character" w:styleId="709">
    <w:name w:val="Endnote Text Char"/>
    <w:link w:val="878"/>
    <w:uiPriority w:val="99"/>
    <w:rPr>
      <w:sz w:val="20"/>
    </w:rPr>
  </w:style>
  <w:style w:type="paragraph" w:styleId="710" w:default="1">
    <w:name w:val="Normal"/>
    <w:qFormat/>
  </w:style>
  <w:style w:type="character" w:styleId="711" w:default="1">
    <w:name w:val="Default Paragraph Font"/>
    <w:uiPriority w:val="1"/>
    <w:semiHidden/>
    <w:unhideWhenUsed/>
  </w:style>
  <w:style w:type="table" w:styleId="71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3" w:default="1">
    <w:name w:val="No List"/>
    <w:uiPriority w:val="99"/>
    <w:semiHidden/>
    <w:unhideWhenUsed/>
  </w:style>
  <w:style w:type="paragraph" w:styleId="714" w:customStyle="1">
    <w:name w:val="Heading 1"/>
    <w:link w:val="71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15" w:customStyle="1">
    <w:name w:val="Heading 1 Char"/>
    <w:link w:val="714"/>
    <w:uiPriority w:val="9"/>
    <w:rPr>
      <w:rFonts w:ascii="Arial" w:hAnsi="Arial" w:cs="Arial" w:eastAsia="Arial"/>
      <w:sz w:val="40"/>
      <w:szCs w:val="40"/>
    </w:rPr>
  </w:style>
  <w:style w:type="paragraph" w:styleId="716" w:customStyle="1">
    <w:name w:val="Heading 2"/>
    <w:link w:val="71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17" w:customStyle="1">
    <w:name w:val="Heading 2 Char"/>
    <w:link w:val="716"/>
    <w:uiPriority w:val="9"/>
    <w:rPr>
      <w:rFonts w:ascii="Arial" w:hAnsi="Arial" w:cs="Arial" w:eastAsia="Arial"/>
      <w:sz w:val="34"/>
    </w:rPr>
  </w:style>
  <w:style w:type="paragraph" w:styleId="718" w:customStyle="1">
    <w:name w:val="Heading 3"/>
    <w:link w:val="71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9" w:customStyle="1">
    <w:name w:val="Heading 3 Char"/>
    <w:link w:val="718"/>
    <w:uiPriority w:val="9"/>
    <w:rPr>
      <w:rFonts w:ascii="Arial" w:hAnsi="Arial" w:cs="Arial" w:eastAsia="Arial"/>
      <w:sz w:val="30"/>
      <w:szCs w:val="30"/>
    </w:rPr>
  </w:style>
  <w:style w:type="paragraph" w:styleId="720" w:customStyle="1">
    <w:name w:val="Heading 4"/>
    <w:link w:val="72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1" w:customStyle="1">
    <w:name w:val="Heading 4 Char"/>
    <w:link w:val="720"/>
    <w:uiPriority w:val="9"/>
    <w:rPr>
      <w:rFonts w:ascii="Arial" w:hAnsi="Arial" w:cs="Arial" w:eastAsia="Arial"/>
      <w:b/>
      <w:bCs/>
      <w:sz w:val="26"/>
      <w:szCs w:val="26"/>
    </w:rPr>
  </w:style>
  <w:style w:type="paragraph" w:styleId="722" w:customStyle="1">
    <w:name w:val="Heading 5"/>
    <w:link w:val="72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3" w:customStyle="1">
    <w:name w:val="Heading 5 Char"/>
    <w:link w:val="722"/>
    <w:uiPriority w:val="9"/>
    <w:rPr>
      <w:rFonts w:ascii="Arial" w:hAnsi="Arial" w:cs="Arial" w:eastAsia="Arial"/>
      <w:b/>
      <w:bCs/>
      <w:sz w:val="24"/>
      <w:szCs w:val="24"/>
    </w:rPr>
  </w:style>
  <w:style w:type="paragraph" w:styleId="724" w:customStyle="1">
    <w:name w:val="Heading 6"/>
    <w:link w:val="72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25" w:customStyle="1">
    <w:name w:val="Heading 6 Char"/>
    <w:link w:val="724"/>
    <w:uiPriority w:val="9"/>
    <w:rPr>
      <w:rFonts w:ascii="Arial" w:hAnsi="Arial" w:cs="Arial" w:eastAsia="Arial"/>
      <w:b/>
      <w:bCs/>
      <w:sz w:val="22"/>
      <w:szCs w:val="22"/>
    </w:rPr>
  </w:style>
  <w:style w:type="paragraph" w:styleId="726" w:customStyle="1">
    <w:name w:val="Heading 7"/>
    <w:link w:val="72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27" w:customStyle="1">
    <w:name w:val="Heading 7 Char"/>
    <w:link w:val="72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8" w:customStyle="1">
    <w:name w:val="Heading 8"/>
    <w:link w:val="72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29" w:customStyle="1">
    <w:name w:val="Heading 8 Char"/>
    <w:link w:val="728"/>
    <w:uiPriority w:val="9"/>
    <w:rPr>
      <w:rFonts w:ascii="Arial" w:hAnsi="Arial" w:cs="Arial" w:eastAsia="Arial"/>
      <w:i/>
      <w:iCs/>
      <w:sz w:val="22"/>
      <w:szCs w:val="22"/>
    </w:rPr>
  </w:style>
  <w:style w:type="paragraph" w:styleId="730" w:customStyle="1">
    <w:name w:val="Heading 9"/>
    <w:link w:val="73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1" w:customStyle="1">
    <w:name w:val="Heading 9 Char"/>
    <w:link w:val="730"/>
    <w:uiPriority w:val="9"/>
    <w:rPr>
      <w:rFonts w:ascii="Arial" w:hAnsi="Arial" w:cs="Arial" w:eastAsia="Arial"/>
      <w:i/>
      <w:iCs/>
      <w:sz w:val="21"/>
      <w:szCs w:val="21"/>
    </w:rPr>
  </w:style>
  <w:style w:type="paragraph" w:styleId="732">
    <w:name w:val="List Paragraph"/>
    <w:qFormat/>
    <w:uiPriority w:val="34"/>
    <w:pPr>
      <w:contextualSpacing w:val="true"/>
      <w:ind w:left="720"/>
    </w:pPr>
  </w:style>
  <w:style w:type="paragraph" w:styleId="733">
    <w:name w:val="No Spacing"/>
    <w:qFormat/>
    <w:rPr>
      <w:sz w:val="22"/>
      <w:szCs w:val="22"/>
      <w:lang w:val="uk-UA" w:eastAsia="en-US"/>
    </w:rPr>
  </w:style>
  <w:style w:type="paragraph" w:styleId="734">
    <w:name w:val="Title"/>
    <w:link w:val="73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5" w:customStyle="1">
    <w:name w:val="Название Знак"/>
    <w:link w:val="734"/>
    <w:uiPriority w:val="10"/>
    <w:rPr>
      <w:sz w:val="48"/>
      <w:szCs w:val="48"/>
    </w:rPr>
  </w:style>
  <w:style w:type="paragraph" w:styleId="736">
    <w:name w:val="Subtitle"/>
    <w:link w:val="737"/>
    <w:qFormat/>
    <w:uiPriority w:val="11"/>
    <w:rPr>
      <w:sz w:val="24"/>
      <w:szCs w:val="24"/>
    </w:rPr>
    <w:pPr>
      <w:spacing w:after="200" w:before="200"/>
    </w:pPr>
  </w:style>
  <w:style w:type="character" w:styleId="737" w:customStyle="1">
    <w:name w:val="Подзаголовок Знак"/>
    <w:link w:val="736"/>
    <w:uiPriority w:val="11"/>
    <w:rPr>
      <w:sz w:val="24"/>
      <w:szCs w:val="24"/>
    </w:rPr>
  </w:style>
  <w:style w:type="paragraph" w:styleId="738">
    <w:name w:val="Quote"/>
    <w:link w:val="739"/>
    <w:qFormat/>
    <w:uiPriority w:val="29"/>
    <w:rPr>
      <w:i/>
    </w:rPr>
    <w:pPr>
      <w:ind w:left="720" w:right="720"/>
    </w:pPr>
  </w:style>
  <w:style w:type="character" w:styleId="739" w:customStyle="1">
    <w:name w:val="Цитата 2 Знак"/>
    <w:link w:val="738"/>
    <w:uiPriority w:val="29"/>
    <w:rPr>
      <w:i/>
    </w:rPr>
  </w:style>
  <w:style w:type="paragraph" w:styleId="740">
    <w:name w:val="Intense Quote"/>
    <w:link w:val="74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1" w:customStyle="1">
    <w:name w:val="Выделенная цитата Знак"/>
    <w:link w:val="740"/>
    <w:uiPriority w:val="30"/>
    <w:rPr>
      <w:i/>
    </w:rPr>
  </w:style>
  <w:style w:type="paragraph" w:styleId="742" w:customStyle="1">
    <w:name w:val="Header"/>
    <w:link w:val="74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3" w:customStyle="1">
    <w:name w:val="Header Char"/>
    <w:link w:val="742"/>
    <w:uiPriority w:val="99"/>
  </w:style>
  <w:style w:type="paragraph" w:styleId="744" w:customStyle="1">
    <w:name w:val="Footer"/>
    <w:link w:val="74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5" w:customStyle="1">
    <w:name w:val="Footer Char"/>
    <w:link w:val="744"/>
    <w:uiPriority w:val="99"/>
  </w:style>
  <w:style w:type="paragraph" w:styleId="746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7" w:customStyle="1">
    <w:name w:val="Caption Char"/>
    <w:link w:val="744"/>
    <w:uiPriority w:val="99"/>
  </w:style>
  <w:style w:type="table" w:styleId="74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2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3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5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7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8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9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0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1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2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3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1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2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3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4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5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6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7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2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3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4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5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6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17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8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0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1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2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3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4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5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6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4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5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6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7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8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9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0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1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2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3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4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5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6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6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7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7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7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74">
    <w:name w:val="Hyperlink"/>
    <w:uiPriority w:val="99"/>
    <w:unhideWhenUsed/>
    <w:rPr>
      <w:color w:val="0000FF" w:themeColor="hyperlink"/>
      <w:u w:val="single"/>
    </w:rPr>
  </w:style>
  <w:style w:type="paragraph" w:styleId="875">
    <w:name w:val="footnote text"/>
    <w:link w:val="876"/>
    <w:uiPriority w:val="99"/>
    <w:semiHidden/>
    <w:unhideWhenUsed/>
    <w:rPr>
      <w:sz w:val="18"/>
    </w:rPr>
    <w:pPr>
      <w:spacing w:after="40"/>
    </w:pPr>
  </w:style>
  <w:style w:type="character" w:styleId="876" w:customStyle="1">
    <w:name w:val="Текст сноски Знак"/>
    <w:link w:val="875"/>
    <w:uiPriority w:val="99"/>
    <w:rPr>
      <w:sz w:val="18"/>
    </w:rPr>
  </w:style>
  <w:style w:type="character" w:styleId="877">
    <w:name w:val="footnote reference"/>
    <w:uiPriority w:val="99"/>
    <w:unhideWhenUsed/>
    <w:rPr>
      <w:vertAlign w:val="superscript"/>
    </w:rPr>
  </w:style>
  <w:style w:type="paragraph" w:styleId="878">
    <w:name w:val="endnote text"/>
    <w:link w:val="879"/>
    <w:uiPriority w:val="99"/>
    <w:semiHidden/>
    <w:unhideWhenUsed/>
  </w:style>
  <w:style w:type="character" w:styleId="879" w:customStyle="1">
    <w:name w:val="Текст концевой сноски Знак"/>
    <w:link w:val="878"/>
    <w:uiPriority w:val="99"/>
    <w:rPr>
      <w:sz w:val="20"/>
    </w:rPr>
  </w:style>
  <w:style w:type="character" w:styleId="880">
    <w:name w:val="endnote reference"/>
    <w:uiPriority w:val="99"/>
    <w:semiHidden/>
    <w:unhideWhenUsed/>
    <w:rPr>
      <w:vertAlign w:val="superscript"/>
    </w:rPr>
  </w:style>
  <w:style w:type="paragraph" w:styleId="881">
    <w:name w:val="toc 1"/>
    <w:uiPriority w:val="39"/>
    <w:unhideWhenUsed/>
    <w:pPr>
      <w:spacing w:after="57"/>
    </w:pPr>
  </w:style>
  <w:style w:type="paragraph" w:styleId="882">
    <w:name w:val="toc 2"/>
    <w:uiPriority w:val="39"/>
    <w:unhideWhenUsed/>
    <w:pPr>
      <w:ind w:left="283"/>
      <w:spacing w:after="57"/>
    </w:pPr>
  </w:style>
  <w:style w:type="paragraph" w:styleId="883">
    <w:name w:val="toc 3"/>
    <w:uiPriority w:val="39"/>
    <w:unhideWhenUsed/>
    <w:pPr>
      <w:ind w:left="567"/>
      <w:spacing w:after="57"/>
    </w:pPr>
  </w:style>
  <w:style w:type="paragraph" w:styleId="884">
    <w:name w:val="toc 4"/>
    <w:uiPriority w:val="39"/>
    <w:unhideWhenUsed/>
    <w:pPr>
      <w:ind w:left="850"/>
      <w:spacing w:after="57"/>
    </w:pPr>
  </w:style>
  <w:style w:type="paragraph" w:styleId="885">
    <w:name w:val="toc 5"/>
    <w:uiPriority w:val="39"/>
    <w:unhideWhenUsed/>
    <w:pPr>
      <w:ind w:left="1134"/>
      <w:spacing w:after="57"/>
    </w:pPr>
  </w:style>
  <w:style w:type="paragraph" w:styleId="886">
    <w:name w:val="toc 6"/>
    <w:uiPriority w:val="39"/>
    <w:unhideWhenUsed/>
    <w:pPr>
      <w:ind w:left="1417"/>
      <w:spacing w:after="57"/>
    </w:pPr>
  </w:style>
  <w:style w:type="paragraph" w:styleId="887">
    <w:name w:val="toc 7"/>
    <w:uiPriority w:val="39"/>
    <w:unhideWhenUsed/>
    <w:pPr>
      <w:ind w:left="1701"/>
      <w:spacing w:after="57"/>
    </w:pPr>
  </w:style>
  <w:style w:type="paragraph" w:styleId="888">
    <w:name w:val="toc 8"/>
    <w:uiPriority w:val="39"/>
    <w:unhideWhenUsed/>
    <w:pPr>
      <w:ind w:left="1984"/>
      <w:spacing w:after="57"/>
    </w:pPr>
  </w:style>
  <w:style w:type="paragraph" w:styleId="889">
    <w:name w:val="toc 9"/>
    <w:uiPriority w:val="39"/>
    <w:unhideWhenUsed/>
    <w:pPr>
      <w:ind w:left="2268"/>
      <w:spacing w:after="57"/>
    </w:pPr>
  </w:style>
  <w:style w:type="paragraph" w:styleId="890">
    <w:name w:val="TOC Heading"/>
    <w:uiPriority w:val="39"/>
    <w:unhideWhenUsed/>
  </w:style>
  <w:style w:type="paragraph" w:styleId="891">
    <w:name w:val="table of figures"/>
    <w:uiPriority w:val="99"/>
    <w:unhideWhenUsed/>
  </w:style>
  <w:style w:type="paragraph" w:styleId="892">
    <w:name w:val="Balloon Text"/>
    <w:basedOn w:val="710"/>
    <w:link w:val="893"/>
    <w:semiHidden/>
    <w:rPr>
      <w:rFonts w:ascii="Tahoma" w:hAnsi="Tahoma"/>
      <w:sz w:val="16"/>
      <w:szCs w:val="16"/>
    </w:rPr>
  </w:style>
  <w:style w:type="character" w:styleId="893" w:customStyle="1">
    <w:name w:val="Текст выноски Знак"/>
    <w:basedOn w:val="711"/>
    <w:link w:val="892"/>
    <w:semiHidden/>
    <w:rPr>
      <w:rFonts w:ascii="Tahoma" w:hAnsi="Tahoma" w:eastAsia="Calibri"/>
      <w:sz w:val="16"/>
      <w:szCs w:val="16"/>
      <w:lang w:eastAsia="zh-CN"/>
    </w:rPr>
  </w:style>
  <w:style w:type="paragraph" w:styleId="894" w:customStyle="1">
    <w:name w:val="rvps7"/>
    <w:basedOn w:val="710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character" w:styleId="895" w:customStyle="1">
    <w:name w:val="rvts9"/>
    <w:basedOn w:val="711"/>
  </w:style>
  <w:style w:type="paragraph" w:styleId="896" w:customStyle="1">
    <w:name w:val="rvps6"/>
    <w:basedOn w:val="710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character" w:styleId="897" w:customStyle="1">
    <w:name w:val="rvts23"/>
    <w:basedOn w:val="711"/>
  </w:style>
  <w:style w:type="paragraph" w:styleId="898">
    <w:name w:val="Normal (Web)"/>
    <w:basedOn w:val="710"/>
    <w:uiPriority w:val="99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899" w:customStyle="1">
    <w:name w:val="Обычный (веб)1"/>
    <w:basedOn w:val="710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customXml" Target="../customXml/item1.xml" /><Relationship Id="rId15" Type="http://schemas.openxmlformats.org/officeDocument/2006/relationships/customXml" Target="../customXml/item2.xml" /><Relationship Id="rId16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10</cp:revision>
  <dcterms:created xsi:type="dcterms:W3CDTF">2022-06-20T11:24:00Z</dcterms:created>
  <dcterms:modified xsi:type="dcterms:W3CDTF">2022-06-27T09:32:00Z</dcterms:modified>
</cp:coreProperties>
</file>