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2A" w:rsidRDefault="0050574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438150" cy="60960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0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2A" w:rsidRDefault="000D2B2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0D2B2A" w:rsidRDefault="0050574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0D2B2A" w:rsidRDefault="000D2B2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0D2B2A" w:rsidRDefault="0050574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0D2B2A" w:rsidRDefault="00505744" w:rsidP="00130D50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0D2B2A" w:rsidRDefault="000D2B2A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0D2B2A" w:rsidRPr="00130D50" w:rsidRDefault="00505744" w:rsidP="00836CC5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20 травень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м. Мена</w:t>
      </w:r>
      <w:proofErr w:type="gram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</w:t>
      </w:r>
      <w:r w:rsidR="00130D50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0D50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85</w:t>
      </w:r>
    </w:p>
    <w:p w:rsidR="000D2B2A" w:rsidRDefault="000D2B2A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B2A" w:rsidRDefault="00505744" w:rsidP="00130D50">
      <w:pPr>
        <w:widowControl w:val="0"/>
        <w:tabs>
          <w:tab w:val="left" w:pos="4110"/>
        </w:tabs>
        <w:spacing w:after="0" w:line="240" w:lineRule="auto"/>
        <w:ind w:right="5528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КУ «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Територіальний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центр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соціального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обслуговування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>»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:rsidR="000D2B2A" w:rsidRDefault="000D2B2A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0D2B2A" w:rsidRDefault="00505744">
      <w:pPr>
        <w:spacing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міської 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виконавчий комітет Менської міської ради</w:t>
      </w:r>
    </w:p>
    <w:p w:rsidR="000D2B2A" w:rsidRDefault="00505744">
      <w:pPr>
        <w:spacing w:after="0"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0D2B2A" w:rsidRDefault="00505744">
      <w:pPr>
        <w:pStyle w:val="afb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18</w:t>
      </w:r>
      <w:r>
        <w:rPr>
          <w:rFonts w:ascii="Times New Roman" w:eastAsia="Lucida Sans Unicode" w:hAnsi="Times New Roman" w:cs="Mangal"/>
          <w:sz w:val="28"/>
          <w:szCs w:val="28"/>
          <w:highlight w:val="yellow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лютого 2022 року по 18</w:t>
      </w:r>
      <w:r>
        <w:rPr>
          <w:rFonts w:ascii="Times New Roman" w:eastAsia="Lucida Sans Unicode" w:hAnsi="Times New Roman" w:cs="Mangal"/>
          <w:sz w:val="28"/>
          <w:szCs w:val="28"/>
          <w:highlight w:val="white"/>
          <w:lang w:val="uk-UA" w:eastAsia="hi-IN" w:bidi="hi-IN"/>
        </w:rPr>
        <w:t xml:space="preserve"> травня 2022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року (додаток 1).</w:t>
      </w:r>
    </w:p>
    <w:p w:rsidR="000D2B2A" w:rsidRDefault="00505744">
      <w:pPr>
        <w:pStyle w:val="afb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Lucida Sans Unicode" w:hAnsi="Times New Roman" w:cs="Mangal"/>
          <w:color w:val="FF0000"/>
          <w:sz w:val="28"/>
          <w:szCs w:val="28"/>
          <w:highlight w:val="white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припиняється надання соціальних послуг в КУ «Територіальний центр соціального обслуговування (надання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соціальних послуг)» Менської міської ради, та зняти їх з обліку комун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альної установи відповідно до відомостей, поданих у період з </w:t>
      </w:r>
      <w:r>
        <w:rPr>
          <w:rFonts w:ascii="Times New Roman" w:eastAsia="Lucida Sans Unicode" w:hAnsi="Times New Roman" w:cs="Mangal"/>
          <w:sz w:val="28"/>
          <w:szCs w:val="28"/>
          <w:highlight w:val="white"/>
          <w:lang w:val="uk-UA" w:eastAsia="hi-IN" w:bidi="hi-IN"/>
        </w:rPr>
        <w:t>08 квітня 2022 року по 02 травня 2022 року (додаток 2).</w:t>
      </w:r>
    </w:p>
    <w:p w:rsidR="00CF6002" w:rsidRPr="00CF6002" w:rsidRDefault="00505744" w:rsidP="00CA305A">
      <w:pPr>
        <w:pStyle w:val="af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Контроль за виконанням рішення покласти на начальника відділу  соціального захисту населення, сім’ї, молоді та охорони здоров’я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</w:p>
    <w:p w:rsidR="000D2B2A" w:rsidRPr="00CF6002" w:rsidRDefault="00505744" w:rsidP="00CF6002">
      <w:pPr>
        <w:spacing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 w:rsidRPr="00CF600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Москальчук М. В.</w:t>
      </w:r>
    </w:p>
    <w:p w:rsidR="000D2B2A" w:rsidRDefault="000D2B2A">
      <w:pPr>
        <w:spacing w:line="240" w:lineRule="auto"/>
        <w:ind w:left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0D2B2A" w:rsidRDefault="00505744">
      <w:pPr>
        <w:contextualSpacing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Міський голова                                                            </w:t>
      </w:r>
      <w:r w:rsidR="00CA305A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bookmarkStart w:id="0" w:name="_GoBack"/>
      <w:bookmarkEnd w:id="0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Геннадій ПРИМАКОВ</w:t>
      </w:r>
    </w:p>
    <w:sectPr w:rsidR="000D2B2A" w:rsidSect="00CA30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744" w:rsidRDefault="00505744">
      <w:pPr>
        <w:spacing w:after="0" w:line="240" w:lineRule="auto"/>
      </w:pPr>
      <w:r>
        <w:separator/>
      </w:r>
    </w:p>
  </w:endnote>
  <w:endnote w:type="continuationSeparator" w:id="0">
    <w:p w:rsidR="00505744" w:rsidRDefault="0050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744" w:rsidRDefault="00505744">
      <w:pPr>
        <w:spacing w:after="0" w:line="240" w:lineRule="auto"/>
      </w:pPr>
      <w:r>
        <w:separator/>
      </w:r>
    </w:p>
  </w:footnote>
  <w:footnote w:type="continuationSeparator" w:id="0">
    <w:p w:rsidR="00505744" w:rsidRDefault="0050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1E21"/>
    <w:multiLevelType w:val="hybridMultilevel"/>
    <w:tmpl w:val="25B0183A"/>
    <w:lvl w:ilvl="0" w:tplc="DC5442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B929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E7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00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E06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6F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CD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44F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255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B0AD8"/>
    <w:multiLevelType w:val="hybridMultilevel"/>
    <w:tmpl w:val="8118D4A8"/>
    <w:lvl w:ilvl="0" w:tplc="E29AE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AA6A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83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2B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2F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A0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3AD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47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0FA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B2A"/>
    <w:rsid w:val="000D2B2A"/>
    <w:rsid w:val="00130D50"/>
    <w:rsid w:val="00505744"/>
    <w:rsid w:val="00836CC5"/>
    <w:rsid w:val="00CA305A"/>
    <w:rsid w:val="00C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456D"/>
  <w15:docId w15:val="{9CEED00B-599B-4D3C-81CE-CB95D4AA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13</cp:revision>
  <dcterms:created xsi:type="dcterms:W3CDTF">2022-04-06T12:24:00Z</dcterms:created>
  <dcterms:modified xsi:type="dcterms:W3CDTF">2022-05-24T08:17:00Z</dcterms:modified>
</cp:coreProperties>
</file>