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1"/>
        <w:jc w:val="center"/>
        <w:rPr>
          <w:rFonts w:ascii="Times New Roman" w:hAnsi="Times New Roman"/>
          <w:sz w:val="28"/>
          <w:szCs w:val="28"/>
        </w:rPr>
      </w:pPr>
      <w:r/>
      <w:r>
        <w:rPr>
          <w:rFonts w:ascii="Times New Roman" w:hAnsi="Times New Roman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8625" cy="609600"/>
                <wp:effectExtent l="0" t="0" r="9525" b="0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286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8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66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6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РАДА</w:t>
      </w:r>
      <w:r/>
    </w:p>
    <w:p>
      <w:pPr>
        <w:pStyle w:val="661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>
        <w:rPr>
          <w:rFonts w:ascii="Times New Roman" w:hAnsi="Times New Roman"/>
          <w:sz w:val="16"/>
          <w:szCs w:val="16"/>
        </w:rPr>
      </w:r>
    </w:p>
    <w:p>
      <w:pPr>
        <w:pStyle w:val="641"/>
        <w:jc w:val="center"/>
        <w:spacing w:after="0"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РОЗПОРЯДЖЕННЯ</w:t>
      </w:r>
      <w:r>
        <w:rPr>
          <w:b/>
        </w:rPr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spacing w:after="0" w:afterAutospacing="0" w:before="0" w:beforeAutospacing="0"/>
        <w:widowControl w:val="off"/>
        <w:tabs>
          <w:tab w:val="left" w:pos="4395" w:leader="none"/>
          <w:tab w:val="left" w:pos="7370" w:leader="none"/>
          <w:tab w:val="left" w:pos="9500" w:leader="none"/>
        </w:tabs>
      </w:pPr>
      <w:r>
        <w:rPr>
          <w:color w:val="000000"/>
          <w:sz w:val="28"/>
          <w:szCs w:val="28"/>
        </w:rPr>
        <w:t xml:space="preserve">27 квітня  2022 року                            м. Мена</w:t>
      </w:r>
      <w:r>
        <w:rPr>
          <w:color w:val="000000"/>
          <w:sz w:val="28"/>
          <w:szCs w:val="28"/>
        </w:rPr>
        <w:tab/>
        <w:t xml:space="preserve">№ 126</w:t>
      </w:r>
      <w:r/>
    </w:p>
    <w:p>
      <w:pPr>
        <w:pStyle w:val="81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1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надання повноважень </w:t>
      </w:r>
      <w:r/>
    </w:p>
    <w:p>
      <w:pPr>
        <w:pStyle w:val="81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Гаєвому С.М.</w:t>
      </w:r>
      <w:r/>
    </w:p>
    <w:p>
      <w:pPr>
        <w:pStyle w:val="81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814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 w:eastAsia="uk-UA"/>
        </w:rPr>
        <w:t xml:space="preserve">З метою належної організації роботи Менської міської ради, керуючись   п.19, п.20 ч.4 ст.42 Закону України «Про місцеве самоврядування в Україні»,</w:t>
      </w:r>
      <w:r>
        <w:rPr>
          <w:lang w:val="uk-UA"/>
        </w:rPr>
        <w:t xml:space="preserve"> </w:t>
      </w:r>
      <w:r>
        <w:rPr>
          <w:sz w:val="28"/>
          <w:szCs w:val="28"/>
          <w:lang w:val="uk-UA" w:eastAsia="uk-UA"/>
        </w:rPr>
        <w:t xml:space="preserve">враховуючи розпорядження міського голови від 20 квітня 2022 року № 115             «</w:t>
      </w:r>
      <w:r>
        <w:rPr>
          <w:color w:val="000000"/>
          <w:sz w:val="28"/>
          <w:szCs w:val="28"/>
          <w:lang w:val="uk-UA"/>
        </w:rPr>
        <w:t xml:space="preserve">Про внесення змін до розпорядження міського голови від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06 січня 2021 року           № 06 «Про розподіл повноважень між заступниками міського голови</w:t>
      </w:r>
      <w:r>
        <w:rPr>
          <w:sz w:val="28"/>
          <w:szCs w:val="28"/>
          <w:lang w:val="uk-UA" w:eastAsia="uk-UA"/>
        </w:rPr>
        <w:t xml:space="preserve">»:</w:t>
      </w:r>
      <w:r/>
    </w:p>
    <w:p>
      <w:pPr>
        <w:pStyle w:val="660"/>
        <w:numPr>
          <w:ilvl w:val="0"/>
          <w:numId w:val="1"/>
        </w:numPr>
        <w:ind w:left="0" w:right="-1" w:firstLine="709"/>
        <w:jc w:val="both"/>
        <w:tabs>
          <w:tab w:val="left" w:pos="993" w:leader="none"/>
        </w:tabs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Надати Гаєвому Сергію Миколайовичу, заступнику</w:t>
      </w:r>
      <w:r>
        <w:t xml:space="preserve">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міського голови з питань діяльності виконавчих органів ради повноваження по:</w:t>
      </w:r>
      <w:r/>
    </w:p>
    <w:p>
      <w:pPr>
        <w:ind w:right="-1" w:firstLine="709"/>
        <w:jc w:val="both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 укладанню від імені Менської міської ради договорів </w:t>
      </w:r>
      <w:r>
        <w:rPr>
          <w:rFonts w:ascii="Times New Roman" w:hAnsi="Times New Roman"/>
          <w:sz w:val="28"/>
          <w:szCs w:val="28"/>
        </w:rPr>
        <w:t xml:space="preserve">у сфері житлово- комунальних послуг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договорів підряду</w:t>
      </w:r>
      <w:r>
        <w:rPr>
          <w:rFonts w:ascii="Times New Roman" w:hAnsi="Times New Roman"/>
          <w:sz w:val="28"/>
          <w:szCs w:val="28"/>
        </w:rPr>
        <w:t xml:space="preserve"> (в т.ч. будівельного підряду)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договорів купівлі-продажу,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договорів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поставки,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договорів про надання послуг, договорів про виконання робіт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 договорів, пов’язаних з виконанням цільових місцевих програм,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та інших господарських договорів,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в тому числі з правом підписувати вказані договори,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додаткові угоди до них,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розрахунки,</w:t>
      </w:r>
      <w:r>
        <w:rPr>
          <w:rFonts w:ascii="Times New Roman" w:hAnsi="Times New Roman"/>
          <w:sz w:val="28"/>
          <w:szCs w:val="28"/>
        </w:rPr>
        <w:t xml:space="preserve"> проєктно-кошторисну документацію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накладні, акти виконаних робіт, акти звірки та інші документи, </w:t>
      </w:r>
      <w:r>
        <w:rPr>
          <w:rFonts w:ascii="Times New Roman" w:hAnsi="Times New Roman"/>
          <w:sz w:val="28"/>
          <w:szCs w:val="28"/>
        </w:rPr>
        <w:t xml:space="preserve">пов’язані</w:t>
      </w:r>
      <w:r>
        <w:rPr>
          <w:rFonts w:ascii="Times New Roman" w:hAnsi="Times New Roman"/>
          <w:sz w:val="28"/>
          <w:szCs w:val="28"/>
        </w:rPr>
        <w:t xml:space="preserve"> з укладенням та виконанням вказаних договорів;</w:t>
      </w:r>
      <w:r/>
    </w:p>
    <w:p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 погодженню та затвердженню </w:t>
      </w:r>
      <w:r>
        <w:rPr>
          <w:rFonts w:ascii="Times New Roman" w:hAnsi="Times New Roman"/>
          <w:sz w:val="28"/>
          <w:szCs w:val="28"/>
        </w:rPr>
        <w:t xml:space="preserve">проєктно-кошторисної та іншої технічної документації в сфері будівництва, архітектури, благоустрою.</w:t>
      </w:r>
      <w:r/>
    </w:p>
    <w:p>
      <w:pPr>
        <w:pStyle w:val="814"/>
        <w:numPr>
          <w:ilvl w:val="0"/>
          <w:numId w:val="1"/>
        </w:numPr>
        <w:ind w:left="0" w:firstLine="709"/>
        <w:jc w:val="both"/>
        <w:spacing w:lineRule="auto" w:line="240"/>
        <w:tabs>
          <w:tab w:val="left" w:pos="993" w:leader="none"/>
        </w:tabs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/>
        </w:rPr>
        <w:t xml:space="preserve">Визнати таким, що втратило чинність розпорядження міського голови від </w:t>
      </w:r>
      <w:r>
        <w:rPr>
          <w:sz w:val="28"/>
          <w:szCs w:val="28"/>
          <w:lang w:val="uk-UA"/>
        </w:rPr>
        <w:t xml:space="preserve">11</w:t>
      </w:r>
      <w:r>
        <w:rPr>
          <w:sz w:val="28"/>
          <w:szCs w:val="28"/>
          <w:lang w:val="uk-UA"/>
        </w:rPr>
        <w:t xml:space="preserve"> січня 2021 року № 1</w:t>
      </w:r>
      <w:r>
        <w:rPr>
          <w:sz w:val="28"/>
          <w:szCs w:val="28"/>
          <w:lang w:val="uk-UA"/>
        </w:rPr>
        <w:t xml:space="preserve">3</w:t>
      </w:r>
      <w:r>
        <w:rPr>
          <w:sz w:val="28"/>
          <w:szCs w:val="28"/>
          <w:lang w:val="uk-UA"/>
        </w:rPr>
        <w:t xml:space="preserve"> «Про </w:t>
      </w:r>
      <w:r>
        <w:rPr>
          <w:sz w:val="28"/>
          <w:szCs w:val="28"/>
          <w:lang w:val="uk-UA"/>
        </w:rPr>
        <w:t xml:space="preserve">надання повноважень на здійснення права підпису</w:t>
      </w:r>
      <w:r>
        <w:rPr>
          <w:sz w:val="28"/>
          <w:szCs w:val="28"/>
          <w:lang w:val="uk-UA"/>
        </w:rPr>
        <w:t xml:space="preserve">».</w:t>
      </w:r>
      <w:r/>
    </w:p>
    <w:p>
      <w:pPr>
        <w:pStyle w:val="814"/>
        <w:ind w:firstLine="708"/>
        <w:jc w:val="both"/>
        <w:spacing w:lineRule="auto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</w:t>
      </w:r>
      <w:bookmarkStart w:id="0" w:name="_GoBack"/>
      <w:r/>
      <w:bookmarkEnd w:id="0"/>
      <w:r>
        <w:rPr>
          <w:sz w:val="28"/>
          <w:szCs w:val="28"/>
          <w:lang w:val="uk-UA"/>
        </w:rPr>
        <w:t xml:space="preserve">. Контроль за виконанням даного розпорядження залишаю за собою.</w:t>
      </w:r>
      <w:r/>
    </w:p>
    <w:p>
      <w:pPr>
        <w:pStyle w:val="81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1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Геннадій ПРИМАКОВ</w:t>
      </w:r>
      <w:r/>
    </w:p>
    <w:p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 розпорядженням ознайомлений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 xml:space="preserve"> Гаєвой С.М.</w:t>
      </w:r>
      <w:r/>
    </w:p>
    <w:p>
      <w:pPr>
        <w:pStyle w:val="81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648"/>
    <w:link w:val="64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48"/>
    <w:link w:val="64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48"/>
    <w:link w:val="64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48"/>
    <w:link w:val="64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48"/>
    <w:link w:val="64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48"/>
    <w:link w:val="6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48"/>
    <w:link w:val="64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48"/>
    <w:link w:val="64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48"/>
    <w:link w:val="662"/>
    <w:uiPriority w:val="10"/>
    <w:rPr>
      <w:sz w:val="48"/>
      <w:szCs w:val="48"/>
    </w:rPr>
  </w:style>
  <w:style w:type="character" w:styleId="35">
    <w:name w:val="Subtitle Char"/>
    <w:basedOn w:val="648"/>
    <w:link w:val="664"/>
    <w:uiPriority w:val="11"/>
    <w:rPr>
      <w:sz w:val="24"/>
      <w:szCs w:val="24"/>
    </w:rPr>
  </w:style>
  <w:style w:type="character" w:styleId="37">
    <w:name w:val="Quote Char"/>
    <w:link w:val="666"/>
    <w:uiPriority w:val="29"/>
    <w:rPr>
      <w:i/>
    </w:rPr>
  </w:style>
  <w:style w:type="character" w:styleId="39">
    <w:name w:val="Intense Quote Char"/>
    <w:link w:val="668"/>
    <w:uiPriority w:val="30"/>
    <w:rPr>
      <w:i/>
    </w:rPr>
  </w:style>
  <w:style w:type="character" w:styleId="41">
    <w:name w:val="Header Char"/>
    <w:basedOn w:val="648"/>
    <w:link w:val="670"/>
    <w:uiPriority w:val="99"/>
  </w:style>
  <w:style w:type="character" w:styleId="43">
    <w:name w:val="Footer Char"/>
    <w:basedOn w:val="648"/>
    <w:link w:val="672"/>
    <w:uiPriority w:val="99"/>
  </w:style>
  <w:style w:type="paragraph" w:styleId="44">
    <w:name w:val="Caption"/>
    <w:basedOn w:val="638"/>
    <w:next w:val="63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72"/>
    <w:uiPriority w:val="99"/>
  </w:style>
  <w:style w:type="character" w:styleId="174">
    <w:name w:val="Footnote Text Char"/>
    <w:link w:val="801"/>
    <w:uiPriority w:val="99"/>
    <w:rPr>
      <w:sz w:val="18"/>
    </w:rPr>
  </w:style>
  <w:style w:type="paragraph" w:styleId="176">
    <w:name w:val="endnote text"/>
    <w:basedOn w:val="63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48"/>
    <w:uiPriority w:val="99"/>
    <w:semiHidden/>
    <w:unhideWhenUsed/>
    <w:rPr>
      <w:vertAlign w:val="superscript"/>
    </w:rPr>
  </w:style>
  <w:style w:type="paragraph" w:styleId="189">
    <w:name w:val="table of figures"/>
    <w:basedOn w:val="638"/>
    <w:next w:val="638"/>
    <w:uiPriority w:val="99"/>
    <w:unhideWhenUsed/>
    <w:pPr>
      <w:spacing w:after="0" w:afterAutospacing="0"/>
    </w:pPr>
  </w:style>
  <w:style w:type="paragraph" w:styleId="638" w:default="1">
    <w:name w:val="Normal"/>
    <w:qFormat/>
  </w:style>
  <w:style w:type="paragraph" w:styleId="639">
    <w:name w:val="Heading 1"/>
    <w:basedOn w:val="814"/>
    <w:next w:val="814"/>
    <w:link w:val="818"/>
    <w:rPr>
      <w:sz w:val="32"/>
      <w:lang w:val="uk-UA"/>
    </w:rPr>
    <w:pPr>
      <w:jc w:val="center"/>
      <w:keepNext/>
      <w:outlineLvl w:val="0"/>
    </w:pPr>
  </w:style>
  <w:style w:type="paragraph" w:styleId="640">
    <w:name w:val="Heading 2"/>
    <w:link w:val="65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41">
    <w:name w:val="Heading 3"/>
    <w:link w:val="65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42">
    <w:name w:val="Heading 4"/>
    <w:link w:val="6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43">
    <w:name w:val="Heading 5"/>
    <w:link w:val="65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44">
    <w:name w:val="Heading 6"/>
    <w:link w:val="656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45">
    <w:name w:val="Heading 7"/>
    <w:link w:val="657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46">
    <w:name w:val="Heading 8"/>
    <w:link w:val="65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47">
    <w:name w:val="Heading 9"/>
    <w:link w:val="65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48" w:default="1">
    <w:name w:val="Default Paragraph Font"/>
    <w:uiPriority w:val="1"/>
    <w:semiHidden/>
    <w:unhideWhenUsed/>
  </w:style>
  <w:style w:type="table" w:styleId="64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0" w:default="1">
    <w:name w:val="No List"/>
    <w:uiPriority w:val="99"/>
    <w:semiHidden/>
    <w:unhideWhenUsed/>
  </w:style>
  <w:style w:type="character" w:styleId="651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652" w:customStyle="1">
    <w:name w:val="Заголовок 2 Знак"/>
    <w:link w:val="640"/>
    <w:uiPriority w:val="9"/>
    <w:rPr>
      <w:rFonts w:ascii="Arial" w:hAnsi="Arial" w:cs="Arial" w:eastAsia="Arial"/>
      <w:sz w:val="34"/>
    </w:rPr>
  </w:style>
  <w:style w:type="character" w:styleId="653" w:customStyle="1">
    <w:name w:val="Заголовок 3 Знак"/>
    <w:link w:val="641"/>
    <w:uiPriority w:val="9"/>
    <w:rPr>
      <w:rFonts w:ascii="Arial" w:hAnsi="Arial" w:cs="Arial" w:eastAsia="Arial"/>
      <w:sz w:val="30"/>
      <w:szCs w:val="30"/>
    </w:rPr>
  </w:style>
  <w:style w:type="character" w:styleId="654" w:customStyle="1">
    <w:name w:val="Заголовок 4 Знак"/>
    <w:link w:val="642"/>
    <w:uiPriority w:val="9"/>
    <w:rPr>
      <w:rFonts w:ascii="Arial" w:hAnsi="Arial" w:cs="Arial" w:eastAsia="Arial"/>
      <w:b/>
      <w:bCs/>
      <w:sz w:val="26"/>
      <w:szCs w:val="26"/>
    </w:rPr>
  </w:style>
  <w:style w:type="character" w:styleId="655" w:customStyle="1">
    <w:name w:val="Заголовок 5 Знак"/>
    <w:link w:val="643"/>
    <w:uiPriority w:val="9"/>
    <w:rPr>
      <w:rFonts w:ascii="Arial" w:hAnsi="Arial" w:cs="Arial" w:eastAsia="Arial"/>
      <w:b/>
      <w:bCs/>
      <w:sz w:val="24"/>
      <w:szCs w:val="24"/>
    </w:rPr>
  </w:style>
  <w:style w:type="character" w:styleId="656" w:customStyle="1">
    <w:name w:val="Заголовок 6 Знак"/>
    <w:link w:val="644"/>
    <w:uiPriority w:val="9"/>
    <w:rPr>
      <w:rFonts w:ascii="Arial" w:hAnsi="Arial" w:cs="Arial" w:eastAsia="Arial"/>
      <w:b/>
      <w:bCs/>
      <w:sz w:val="22"/>
      <w:szCs w:val="22"/>
    </w:rPr>
  </w:style>
  <w:style w:type="character" w:styleId="657" w:customStyle="1">
    <w:name w:val="Заголовок 7 Знак"/>
    <w:link w:val="6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8" w:customStyle="1">
    <w:name w:val="Заголовок 8 Знак"/>
    <w:link w:val="646"/>
    <w:uiPriority w:val="9"/>
    <w:rPr>
      <w:rFonts w:ascii="Arial" w:hAnsi="Arial" w:cs="Arial" w:eastAsia="Arial"/>
      <w:i/>
      <w:iCs/>
      <w:sz w:val="22"/>
      <w:szCs w:val="22"/>
    </w:rPr>
  </w:style>
  <w:style w:type="character" w:styleId="659" w:customStyle="1">
    <w:name w:val="Заголовок 9 Знак"/>
    <w:link w:val="647"/>
    <w:uiPriority w:val="9"/>
    <w:rPr>
      <w:rFonts w:ascii="Arial" w:hAnsi="Arial" w:cs="Arial" w:eastAsia="Arial"/>
      <w:i/>
      <w:iCs/>
      <w:sz w:val="21"/>
      <w:szCs w:val="21"/>
    </w:rPr>
  </w:style>
  <w:style w:type="paragraph" w:styleId="660">
    <w:name w:val="List Paragraph"/>
    <w:qFormat/>
    <w:uiPriority w:val="34"/>
    <w:pPr>
      <w:contextualSpacing w:val="true"/>
      <w:ind w:left="720"/>
    </w:pPr>
  </w:style>
  <w:style w:type="paragraph" w:styleId="661">
    <w:name w:val="No Spacing"/>
    <w:qFormat/>
    <w:uiPriority w:val="99"/>
  </w:style>
  <w:style w:type="paragraph" w:styleId="662">
    <w:name w:val="Title"/>
    <w:link w:val="66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3" w:customStyle="1">
    <w:name w:val="Назва Знак"/>
    <w:link w:val="662"/>
    <w:uiPriority w:val="10"/>
    <w:rPr>
      <w:sz w:val="48"/>
      <w:szCs w:val="48"/>
    </w:rPr>
  </w:style>
  <w:style w:type="paragraph" w:styleId="664">
    <w:name w:val="Subtitle"/>
    <w:link w:val="665"/>
    <w:qFormat/>
    <w:uiPriority w:val="11"/>
    <w:rPr>
      <w:sz w:val="24"/>
      <w:szCs w:val="24"/>
    </w:rPr>
    <w:pPr>
      <w:spacing w:after="200" w:before="200"/>
    </w:pPr>
  </w:style>
  <w:style w:type="character" w:styleId="665" w:customStyle="1">
    <w:name w:val="Підзаголовок Знак"/>
    <w:link w:val="664"/>
    <w:uiPriority w:val="11"/>
    <w:rPr>
      <w:sz w:val="24"/>
      <w:szCs w:val="24"/>
    </w:rPr>
  </w:style>
  <w:style w:type="paragraph" w:styleId="666">
    <w:name w:val="Quote"/>
    <w:link w:val="667"/>
    <w:qFormat/>
    <w:uiPriority w:val="29"/>
    <w:rPr>
      <w:i/>
    </w:rPr>
    <w:pPr>
      <w:ind w:left="720" w:right="720"/>
    </w:pPr>
  </w:style>
  <w:style w:type="character" w:styleId="667" w:customStyle="1">
    <w:name w:val="Цитата Знак"/>
    <w:link w:val="666"/>
    <w:uiPriority w:val="29"/>
    <w:rPr>
      <w:i/>
    </w:rPr>
  </w:style>
  <w:style w:type="paragraph" w:styleId="668">
    <w:name w:val="Intense Quote"/>
    <w:link w:val="66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9" w:customStyle="1">
    <w:name w:val="Насичена цитата Знак"/>
    <w:link w:val="668"/>
    <w:uiPriority w:val="30"/>
    <w:rPr>
      <w:i/>
    </w:rPr>
  </w:style>
  <w:style w:type="paragraph" w:styleId="670">
    <w:name w:val="Header"/>
    <w:link w:val="67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1" w:customStyle="1">
    <w:name w:val="Верхній колонтитул Знак"/>
    <w:link w:val="670"/>
    <w:uiPriority w:val="99"/>
  </w:style>
  <w:style w:type="paragraph" w:styleId="672">
    <w:name w:val="Footer"/>
    <w:link w:val="67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3" w:customStyle="1">
    <w:name w:val="Нижній колонтитул Знак"/>
    <w:link w:val="672"/>
    <w:uiPriority w:val="99"/>
  </w:style>
  <w:style w:type="table" w:styleId="67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9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0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1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2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3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4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3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04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05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06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07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08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09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10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11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12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13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14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15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16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7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18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19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0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1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2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3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24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25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26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27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28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29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30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8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39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40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41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42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43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44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4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66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67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68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69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70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71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72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3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74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5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76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77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78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79" w:customStyle="1">
    <w:name w:val="Lined - Accent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80" w:customStyle="1">
    <w:name w:val="Lined - Accent 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781" w:customStyle="1">
    <w:name w:val="Lined - Accent 2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782" w:customStyle="1">
    <w:name w:val="Lined - Accent 3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783" w:customStyle="1">
    <w:name w:val="Lined - Accent 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784" w:customStyle="1">
    <w:name w:val="Lined - Accent 5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785" w:customStyle="1">
    <w:name w:val="Lined - Accent 6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786" w:customStyle="1">
    <w:name w:val="Bordered &amp; Lined - Accent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87" w:customStyle="1">
    <w:name w:val="Bordered &amp; Lined - Accent 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788" w:customStyle="1">
    <w:name w:val="Bordered &amp; Lined - Accent 2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789" w:customStyle="1">
    <w:name w:val="Bordered &amp; Lined - Accent 3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790" w:customStyle="1">
    <w:name w:val="Bordered &amp; Lined - Accent 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791" w:customStyle="1">
    <w:name w:val="Bordered &amp; Lined - Accent 5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792" w:customStyle="1">
    <w:name w:val="Bordered &amp; Lined - Accent 6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79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79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79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79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79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79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79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00">
    <w:name w:val="Hyperlink"/>
    <w:uiPriority w:val="99"/>
    <w:unhideWhenUsed/>
    <w:rPr>
      <w:color w:val="0000FF" w:themeColor="hyperlink"/>
      <w:u w:val="single"/>
    </w:rPr>
  </w:style>
  <w:style w:type="paragraph" w:styleId="801">
    <w:name w:val="footnote text"/>
    <w:link w:val="802"/>
    <w:uiPriority w:val="99"/>
    <w:semiHidden/>
    <w:unhideWhenUsed/>
    <w:rPr>
      <w:sz w:val="18"/>
    </w:rPr>
    <w:pPr>
      <w:spacing w:after="40"/>
    </w:pPr>
  </w:style>
  <w:style w:type="character" w:styleId="802" w:customStyle="1">
    <w:name w:val="Текст виноски Знак"/>
    <w:link w:val="801"/>
    <w:uiPriority w:val="99"/>
    <w:rPr>
      <w:sz w:val="18"/>
    </w:rPr>
  </w:style>
  <w:style w:type="character" w:styleId="803">
    <w:name w:val="footnote reference"/>
    <w:uiPriority w:val="99"/>
    <w:unhideWhenUsed/>
    <w:rPr>
      <w:vertAlign w:val="superscript"/>
    </w:rPr>
  </w:style>
  <w:style w:type="paragraph" w:styleId="804">
    <w:name w:val="toc 1"/>
    <w:uiPriority w:val="39"/>
    <w:unhideWhenUsed/>
    <w:pPr>
      <w:spacing w:after="57"/>
    </w:pPr>
  </w:style>
  <w:style w:type="paragraph" w:styleId="805">
    <w:name w:val="toc 2"/>
    <w:uiPriority w:val="39"/>
    <w:unhideWhenUsed/>
    <w:pPr>
      <w:ind w:left="283"/>
      <w:spacing w:after="57"/>
    </w:pPr>
  </w:style>
  <w:style w:type="paragraph" w:styleId="806">
    <w:name w:val="toc 3"/>
    <w:uiPriority w:val="39"/>
    <w:unhideWhenUsed/>
    <w:pPr>
      <w:ind w:left="567"/>
      <w:spacing w:after="57"/>
    </w:pPr>
  </w:style>
  <w:style w:type="paragraph" w:styleId="807">
    <w:name w:val="toc 4"/>
    <w:uiPriority w:val="39"/>
    <w:unhideWhenUsed/>
    <w:pPr>
      <w:ind w:left="850"/>
      <w:spacing w:after="57"/>
    </w:pPr>
  </w:style>
  <w:style w:type="paragraph" w:styleId="808">
    <w:name w:val="toc 5"/>
    <w:uiPriority w:val="39"/>
    <w:unhideWhenUsed/>
    <w:pPr>
      <w:ind w:left="1134"/>
      <w:spacing w:after="57"/>
    </w:pPr>
  </w:style>
  <w:style w:type="paragraph" w:styleId="809">
    <w:name w:val="toc 6"/>
    <w:uiPriority w:val="39"/>
    <w:unhideWhenUsed/>
    <w:pPr>
      <w:ind w:left="1417"/>
      <w:spacing w:after="57"/>
    </w:pPr>
  </w:style>
  <w:style w:type="paragraph" w:styleId="810">
    <w:name w:val="toc 7"/>
    <w:uiPriority w:val="39"/>
    <w:unhideWhenUsed/>
    <w:pPr>
      <w:ind w:left="1701"/>
      <w:spacing w:after="57"/>
    </w:pPr>
  </w:style>
  <w:style w:type="paragraph" w:styleId="811">
    <w:name w:val="toc 8"/>
    <w:uiPriority w:val="39"/>
    <w:unhideWhenUsed/>
    <w:pPr>
      <w:ind w:left="1984"/>
      <w:spacing w:after="57"/>
    </w:pPr>
  </w:style>
  <w:style w:type="paragraph" w:styleId="812">
    <w:name w:val="toc 9"/>
    <w:uiPriority w:val="39"/>
    <w:unhideWhenUsed/>
    <w:pPr>
      <w:ind w:left="2268"/>
      <w:spacing w:after="57"/>
    </w:pPr>
  </w:style>
  <w:style w:type="paragraph" w:styleId="813">
    <w:name w:val="TOC Heading"/>
    <w:uiPriority w:val="39"/>
    <w:unhideWhenUsed/>
  </w:style>
  <w:style w:type="paragraph" w:styleId="814" w:customStyle="1">
    <w:name w:val="Обычный"/>
    <w:link w:val="814"/>
    <w:rPr>
      <w:rFonts w:ascii="Times New Roman" w:hAnsi="Times New Roman" w:eastAsia="Times New Roman"/>
      <w:lang w:val="ru-RU" w:bidi="ar-SA" w:eastAsia="ru-RU"/>
    </w:rPr>
  </w:style>
  <w:style w:type="character" w:styleId="815" w:customStyle="1">
    <w:name w:val="Основной шрифт абзаца"/>
    <w:semiHidden/>
  </w:style>
  <w:style w:type="table" w:styleId="816" w:customStyle="1">
    <w:name w:val="Обычная таблица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817" w:customStyle="1">
    <w:name w:val="Нет списка"/>
    <w:semiHidden/>
  </w:style>
  <w:style w:type="character" w:styleId="818" w:customStyle="1">
    <w:name w:val="Заголовок 1 Знак"/>
    <w:basedOn w:val="815"/>
    <w:link w:val="639"/>
    <w:rPr>
      <w:rFonts w:ascii="Times New Roman" w:hAnsi="Times New Roman" w:eastAsia="Times New Roman"/>
      <w:sz w:val="32"/>
      <w:szCs w:val="20"/>
      <w:lang w:eastAsia="ru-RU"/>
    </w:rPr>
  </w:style>
  <w:style w:type="paragraph" w:styleId="819" w:customStyle="1">
    <w:name w:val="Название"/>
    <w:basedOn w:val="814"/>
    <w:link w:val="820"/>
    <w:rPr>
      <w:sz w:val="32"/>
      <w:lang w:val="uk-UA"/>
    </w:rPr>
    <w:pPr>
      <w:jc w:val="center"/>
    </w:pPr>
  </w:style>
  <w:style w:type="character" w:styleId="820" w:customStyle="1">
    <w:name w:val="Название Знак"/>
    <w:basedOn w:val="815"/>
    <w:link w:val="819"/>
    <w:rPr>
      <w:rFonts w:ascii="Times New Roman" w:hAnsi="Times New Roman" w:eastAsia="Times New Roman"/>
      <w:sz w:val="32"/>
      <w:szCs w:val="20"/>
      <w:lang w:eastAsia="ru-RU"/>
    </w:rPr>
  </w:style>
  <w:style w:type="paragraph" w:styleId="821" w:customStyle="1">
    <w:name w:val="docdata"/>
    <w:basedOn w:val="638"/>
    <w:uiPriority w:val="99"/>
    <w:rPr>
      <w:rFonts w:ascii="Times New Roman" w:hAnsi="Times New Roman" w:eastAsia="Times New Roman"/>
      <w:sz w:val="24"/>
      <w:szCs w:val="24"/>
      <w:lang w:bidi="ar-S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10</cp:revision>
  <dcterms:created xsi:type="dcterms:W3CDTF">2022-04-27T06:14:00Z</dcterms:created>
  <dcterms:modified xsi:type="dcterms:W3CDTF">2022-04-27T12:53:58Z</dcterms:modified>
</cp:coreProperties>
</file>