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Додаток </w:t>
      </w:r>
      <w:r/>
    </w:p>
    <w:p>
      <w:pPr>
        <w:pStyle w:val="921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до рішення 18 сесії </w:t>
      </w:r>
      <w:r>
        <w:rPr>
          <w:sz w:val="28"/>
          <w:szCs w:val="28"/>
          <w:lang w:val="uk-UA"/>
        </w:rPr>
        <w:t xml:space="preserve">Менської міської ради </w:t>
      </w:r>
      <w:r>
        <w:rPr>
          <w:sz w:val="28"/>
          <w:lang w:val="uk-UA"/>
        </w:rPr>
        <w:t xml:space="preserve">8 скликання </w:t>
      </w:r>
      <w:r/>
    </w:p>
    <w:p>
      <w:pPr>
        <w:pStyle w:val="921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21 квітня 2022 року №</w:t>
      </w:r>
      <w:r>
        <w:rPr>
          <w:sz w:val="28"/>
          <w:lang w:val="uk-UA"/>
        </w:rPr>
        <w:t xml:space="preserve"> 101</w:t>
      </w:r>
      <w:r/>
    </w:p>
    <w:p>
      <w:pPr>
        <w:pStyle w:val="92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92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1"/>
        <w:spacing w:lineRule="auto" w:line="256" w:after="0" w:afterAutospacing="0" w:before="0" w:beforeAutospacing="0"/>
        <w:rPr>
          <w:sz w:val="28"/>
        </w:rPr>
      </w:pPr>
      <w:r>
        <w:rPr>
          <w:b/>
          <w:bCs/>
          <w:sz w:val="28"/>
          <w:szCs w:val="28"/>
          <w:lang w:val="uk-UA"/>
        </w:rPr>
        <w:t xml:space="preserve">                                        </w:t>
      </w:r>
      <w:r>
        <w:rPr>
          <w:b/>
          <w:bCs/>
          <w:sz w:val="28"/>
          <w:szCs w:val="28"/>
          <w:lang w:val="uk-UA"/>
        </w:rPr>
        <w:tab/>
      </w:r>
      <w:r/>
    </w:p>
    <w:tbl>
      <w:tblPr>
        <w:tblStyle w:val="771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pStyle w:val="759"/>
              <w:spacing w:after="0" w:before="0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ПОГОДЖЕНО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освіти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Менської міської ради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Ірина ЛУК’ЯНЕНКО</w:t>
            </w:r>
            <w:r/>
          </w:p>
          <w:p>
            <w:r>
              <w:rPr>
                <w:sz w:val="28"/>
                <w:szCs w:val="28"/>
              </w:rPr>
              <w:t xml:space="preserve">21 квітня 2022 року</w:t>
            </w:r>
            <w:r/>
          </w:p>
          <w:p>
            <w:r/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921"/>
              <w:spacing w:after="0" w:afterAutospacing="0" w:before="0" w:beforeAutospacing="0"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ЗАТВЕРДЖЕНО</w:t>
            </w:r>
            <w:r/>
          </w:p>
          <w:p>
            <w:pPr>
              <w:pStyle w:val="921"/>
              <w:spacing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рішення 18 сесії Менської міської ради 8 скликання</w:t>
            </w:r>
            <w:r/>
          </w:p>
          <w:p>
            <w:pPr>
              <w:pStyle w:val="921"/>
              <w:spacing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21 квітня 2022 року №</w:t>
            </w:r>
            <w:r>
              <w:rPr>
                <w:sz w:val="28"/>
                <w:szCs w:val="28"/>
                <w:lang w:val="uk-UA"/>
              </w:rPr>
              <w:t xml:space="preserve"> 101</w:t>
            </w:r>
            <w:r/>
          </w:p>
          <w:p>
            <w:pPr>
              <w:pStyle w:val="921"/>
              <w:spacing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759"/>
              <w:spacing w:after="0" w:before="0"/>
            </w:pPr>
            <w:r>
              <w:rPr>
                <w:sz w:val="28"/>
                <w:szCs w:val="28"/>
              </w:rPr>
              <w:t xml:space="preserve">___________Геннадій ПРИМАКОВ</w:t>
            </w:r>
            <w:r/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15"/>
        <w:jc w:val="center"/>
        <w:rPr>
          <w:rStyle w:val="914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ПОЛОЖЕННЯ</w:t>
      </w:r>
      <w:r>
        <w:rPr>
          <w:rStyle w:val="912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Бірківську</w:t>
      </w: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філію І-ІІ ступенів </w:t>
      </w:r>
      <w:r/>
    </w:p>
    <w:p>
      <w:pPr>
        <w:pStyle w:val="915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914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Опорного закладу Менська гімназія</w:t>
      </w:r>
      <w:r/>
    </w:p>
    <w:p>
      <w:pPr>
        <w:pStyle w:val="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(в новій редакції)</w:t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2022 р.</w:t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17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1.Загальні положення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Це Положення визначає правовий статус та основні засади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у складі освітнього Опорного закладу Менська гімназія Менської міської ради.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 Менської міської ради (далі – філія) - територіально відокремлений структурний підрозді</w:t>
      </w:r>
      <w:r>
        <w:rPr>
          <w:rFonts w:ascii="Times New Roman" w:hAnsi="Times New Roman"/>
          <w:sz w:val="28"/>
          <w:szCs w:val="28"/>
          <w:lang w:val="uk-UA"/>
        </w:rPr>
        <w:t xml:space="preserve">л закладу освіти, що не має статусу юридичної особи і діє на підставі даного Положення, затвердженого засновником – Менською міською радою.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Філія забезпечує здобуття освіти на таких рівнях: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початкова освіта (1-4 класи) (початкова школа) - перший 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повної загальної середньої освіти, що передбачає виконання здобувачем освіти вимог до результатів навчання, визначених державним стандартом початкової освіти; - базова середня освіта (5-9 класи) (гімназія)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другий рівень повної загальної середньої освіт</w:t>
      </w:r>
      <w:r>
        <w:rPr>
          <w:rFonts w:ascii="Times New Roman" w:hAnsi="Times New Roman"/>
          <w:sz w:val="28"/>
          <w:szCs w:val="28"/>
          <w:lang w:val="uk-UA"/>
        </w:rPr>
        <w:t xml:space="preserve">и, що передбачає виконання здобувачем освіти вимог до результатів навчання, визначених державним стандартом базової середньої освіти.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Відповідно до рішення Менської районної ради від 31.10.2017 № 290 «Про безоплатну передачу бюджетних установ,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ів та майна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громади» заклад передано до власності Менської міської територіальної громади. Рішенням тридцять во</w:t>
      </w:r>
      <w:r>
        <w:rPr>
          <w:rFonts w:ascii="Times New Roman" w:hAnsi="Times New Roman"/>
          <w:sz w:val="28"/>
          <w:szCs w:val="28"/>
          <w:lang w:val="uk-UA"/>
        </w:rPr>
        <w:t xml:space="preserve">сьмої сесії Менської міської ради сьомого скликання від 25 лютого 2020 року №83 «Про створення опорного закладу та філії» через реорганізацію шляхом приєднання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</w:t>
      </w:r>
      <w:r>
        <w:rPr>
          <w:rFonts w:ascii="Times New Roman" w:hAnsi="Times New Roman"/>
          <w:sz w:val="28"/>
          <w:szCs w:val="28"/>
          <w:lang w:val="uk-UA"/>
        </w:rPr>
        <w:t xml:space="preserve">йону Чернігівської області до Менської гімназії Менської міської ради Менського району Чернігівської області створено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Бірківську</w:t>
      </w:r>
      <w:r>
        <w:rPr>
          <w:rFonts w:ascii="Times New Roman" w:hAnsi="Times New Roman"/>
          <w:sz w:val="28"/>
          <w:szCs w:val="28"/>
          <w:lang w:val="uk-UA"/>
        </w:rPr>
        <w:t xml:space="preserve"> філію І-ІІ ступенів Опорного закладу Менська гімназія Менської міської ради Менського району Чернігівської області.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Повне</w:t>
      </w:r>
      <w:r>
        <w:rPr>
          <w:rFonts w:ascii="Times New Roman" w:hAnsi="Times New Roman"/>
          <w:sz w:val="28"/>
          <w:szCs w:val="28"/>
          <w:lang w:val="uk-UA"/>
        </w:rPr>
        <w:t xml:space="preserve"> найменування: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 Менської міської ради. Скорочене найменування: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Місцезнаходження: 15676,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село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провулок </w:t>
      </w:r>
      <w:r>
        <w:rPr>
          <w:rFonts w:ascii="Times New Roman" w:hAnsi="Times New Roman"/>
          <w:sz w:val="28"/>
          <w:szCs w:val="28"/>
          <w:lang w:val="uk-UA"/>
        </w:rPr>
        <w:t xml:space="preserve">Шкільний, 4.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Філія у складі опорного закладу створена з метою: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створення єдиного освітнього простору;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забезпечення рівного доступу осіб, в тому числі з особливими освітніми потребами, до якісної освіти;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створення умов для здобуття особами загальної середньої освіти, забезпечення всебічного розвитку особи;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розширення освітніх потреб здобувачів осві</w:t>
      </w:r>
      <w:r>
        <w:rPr>
          <w:rFonts w:ascii="Times New Roman" w:hAnsi="Times New Roman"/>
          <w:sz w:val="28"/>
          <w:szCs w:val="28"/>
          <w:lang w:val="uk-UA"/>
        </w:rPr>
        <w:t xml:space="preserve">ти у забезпеченні до профільної;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раціонального і ефективного використання наявних ресурсів суб’єктів освітньої мережі громади, модернізації та розширення належної матеріально-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технічної бази (належним чином обладнаних спортивних об’єктів, кабінету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, хімії, біології, математики та інших, навчальних майстерень, комп’ютерного і мультимедійного обладнання, швидкісного доступу до Інтернету, використання бібліотечного фонду підручників, науково-методичної, художньої та довідкової літератури тощо);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зпечення безпечного підвезення здобувачів освіти і педагогічних працівників до місця навчання, роботи та місця проживання (при потребі).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Головними завданнями філії опорного закладу є концентрація та ефективне використання наявних ресурсів, їх спрямування на задоволення освітніх потреб здобувачів освіти, створення єдиної системи виховної роботи.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своїй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Конституцією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Законами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законодавчими</w:t>
      </w:r>
      <w:r>
        <w:rPr>
          <w:rFonts w:ascii="Times New Roman" w:hAnsi="Times New Roman"/>
          <w:sz w:val="28"/>
          <w:szCs w:val="28"/>
        </w:rPr>
        <w:t xml:space="preserve"> актами, постановами </w:t>
      </w:r>
      <w:r>
        <w:rPr>
          <w:rFonts w:ascii="Times New Roman" w:hAnsi="Times New Roman"/>
          <w:sz w:val="28"/>
          <w:szCs w:val="28"/>
        </w:rPr>
        <w:t xml:space="preserve">Верховної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прийнятими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актами Президента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Кабінету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Міністрі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наказами МОН,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рішеннями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, наказами начальника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ради, наказами директора Опорного закладу </w:t>
      </w:r>
      <w:r>
        <w:rPr>
          <w:rFonts w:ascii="Times New Roman" w:hAnsi="Times New Roman"/>
          <w:sz w:val="28"/>
          <w:szCs w:val="28"/>
        </w:rPr>
        <w:t xml:space="preserve">Менська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гімназія</w:t>
      </w:r>
      <w:r>
        <w:rPr>
          <w:rFonts w:ascii="Times New Roman" w:hAnsi="Times New Roman"/>
          <w:sz w:val="28"/>
          <w:szCs w:val="28"/>
        </w:rPr>
        <w:t xml:space="preserve">, Статутом Опорного закладу </w:t>
      </w:r>
      <w:r>
        <w:rPr>
          <w:rFonts w:ascii="Times New Roman" w:hAnsi="Times New Roman"/>
          <w:sz w:val="28"/>
          <w:szCs w:val="28"/>
        </w:rPr>
        <w:t xml:space="preserve">Менська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гімназія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цим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 xml:space="preserve">Мова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виступає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міська</w:t>
      </w:r>
      <w:r>
        <w:rPr>
          <w:rFonts w:ascii="Times New Roman" w:hAnsi="Times New Roman"/>
          <w:sz w:val="28"/>
          <w:szCs w:val="28"/>
        </w:rPr>
        <w:t xml:space="preserve"> рада.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створює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змінює</w:t>
      </w:r>
      <w:r>
        <w:rPr>
          <w:rFonts w:ascii="Times New Roman" w:hAnsi="Times New Roman"/>
          <w:sz w:val="28"/>
          <w:szCs w:val="28"/>
        </w:rPr>
        <w:t xml:space="preserve"> тип, </w:t>
      </w:r>
      <w:r>
        <w:rPr>
          <w:rFonts w:ascii="Times New Roman" w:hAnsi="Times New Roman"/>
          <w:sz w:val="28"/>
          <w:szCs w:val="28"/>
        </w:rPr>
        <w:t xml:space="preserve">ліквідовує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реорганізовує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опорний</w:t>
      </w:r>
      <w:r>
        <w:rPr>
          <w:rFonts w:ascii="Times New Roman" w:hAnsi="Times New Roman"/>
          <w:sz w:val="28"/>
          <w:szCs w:val="28"/>
        </w:rPr>
        <w:t xml:space="preserve"> заклад,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Уповноваженим</w:t>
      </w:r>
      <w:r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відділ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(</w:t>
      </w:r>
      <w:r>
        <w:rPr>
          <w:rFonts w:ascii="Times New Roman" w:hAnsi="Times New Roman"/>
          <w:sz w:val="28"/>
          <w:szCs w:val="28"/>
        </w:rPr>
        <w:t xml:space="preserve">далі</w:t>
      </w:r>
      <w:r>
        <w:rPr>
          <w:rFonts w:ascii="Times New Roman" w:hAnsi="Times New Roman"/>
          <w:sz w:val="28"/>
          <w:szCs w:val="28"/>
        </w:rPr>
        <w:t xml:space="preserve"> – Орган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).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недопущенням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обмежень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дискримін</w:t>
      </w:r>
      <w:r>
        <w:rPr>
          <w:rFonts w:ascii="Times New Roman" w:hAnsi="Times New Roman"/>
          <w:sz w:val="28"/>
          <w:szCs w:val="28"/>
        </w:rPr>
        <w:t xml:space="preserve">ації</w:t>
      </w:r>
      <w:r>
        <w:rPr>
          <w:rFonts w:ascii="Times New Roman" w:hAnsi="Times New Roman"/>
          <w:sz w:val="28"/>
          <w:szCs w:val="28"/>
        </w:rPr>
        <w:t xml:space="preserve">) за </w:t>
      </w:r>
      <w:r>
        <w:rPr>
          <w:rFonts w:ascii="Times New Roman" w:hAnsi="Times New Roman"/>
          <w:sz w:val="28"/>
          <w:szCs w:val="28"/>
        </w:rPr>
        <w:t xml:space="preserve">ознаками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кольору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шкіри</w:t>
      </w:r>
      <w:r>
        <w:rPr>
          <w:rFonts w:ascii="Times New Roman" w:hAnsi="Times New Roman"/>
          <w:sz w:val="28"/>
          <w:szCs w:val="28"/>
        </w:rPr>
        <w:t xml:space="preserve">, стану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інвалідності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потреб, </w:t>
      </w:r>
      <w:r>
        <w:rPr>
          <w:rFonts w:ascii="Times New Roman" w:hAnsi="Times New Roman"/>
          <w:sz w:val="28"/>
          <w:szCs w:val="28"/>
        </w:rPr>
        <w:t xml:space="preserve">громадянства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переконань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місця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спілкування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походження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сімейного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соціального</w:t>
      </w:r>
      <w:r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майнового</w:t>
      </w:r>
      <w:r>
        <w:rPr>
          <w:rFonts w:ascii="Times New Roman" w:hAnsi="Times New Roman"/>
          <w:sz w:val="28"/>
          <w:szCs w:val="28"/>
        </w:rPr>
        <w:t xml:space="preserve"> стану, </w:t>
      </w:r>
      <w:r>
        <w:rPr>
          <w:rFonts w:ascii="Times New Roman" w:hAnsi="Times New Roman"/>
          <w:sz w:val="28"/>
          <w:szCs w:val="28"/>
        </w:rPr>
        <w:t xml:space="preserve">складних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життєвих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обставин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судимості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фінансує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стратегії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входить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, у тому </w:t>
      </w:r>
      <w:r>
        <w:rPr>
          <w:rFonts w:ascii="Times New Roman" w:hAnsi="Times New Roman"/>
          <w:sz w:val="28"/>
          <w:szCs w:val="28"/>
        </w:rPr>
        <w:t xml:space="preserve">числі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інноваційної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використанням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опорним</w:t>
      </w:r>
      <w:r>
        <w:rPr>
          <w:rFonts w:ascii="Times New Roman" w:hAnsi="Times New Roman"/>
          <w:sz w:val="28"/>
          <w:szCs w:val="28"/>
        </w:rPr>
        <w:t xml:space="preserve"> закладом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входить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затверджує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освіти,та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редакцію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до них;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інклюзивного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середовища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універса</w:t>
      </w:r>
      <w:r>
        <w:rPr>
          <w:rFonts w:ascii="Times New Roman" w:hAnsi="Times New Roman"/>
          <w:sz w:val="28"/>
          <w:szCs w:val="28"/>
        </w:rPr>
        <w:t xml:space="preserve">льного</w:t>
      </w:r>
      <w:r>
        <w:rPr>
          <w:rFonts w:ascii="Times New Roman" w:hAnsi="Times New Roman"/>
          <w:sz w:val="28"/>
          <w:szCs w:val="28"/>
        </w:rPr>
        <w:t xml:space="preserve"> дизайну та </w:t>
      </w:r>
      <w:r>
        <w:rPr>
          <w:rFonts w:ascii="Times New Roman" w:hAnsi="Times New Roman"/>
          <w:sz w:val="28"/>
          <w:szCs w:val="28"/>
        </w:rPr>
        <w:t xml:space="preserve">розумного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пристосування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утримання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розвиток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матеріальної-технічної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заснованого</w:t>
      </w:r>
      <w:r>
        <w:rPr>
          <w:rFonts w:ascii="Times New Roman" w:hAnsi="Times New Roman"/>
          <w:sz w:val="28"/>
          <w:szCs w:val="28"/>
        </w:rPr>
        <w:t xml:space="preserve"> ним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даної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рівні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достатньому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ліцензійних</w:t>
      </w:r>
      <w:r>
        <w:rPr>
          <w:rFonts w:ascii="Times New Roman" w:hAnsi="Times New Roman"/>
          <w:sz w:val="28"/>
          <w:szCs w:val="28"/>
        </w:rPr>
        <w:t xml:space="preserve"> умов;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реалізує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нші</w:t>
      </w:r>
      <w:r>
        <w:rPr>
          <w:rFonts w:ascii="Times New Roman" w:hAnsi="Times New Roman"/>
          <w:sz w:val="28"/>
          <w:szCs w:val="28"/>
        </w:rPr>
        <w:t xml:space="preserve"> права,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установчими</w:t>
      </w:r>
      <w:r>
        <w:rPr>
          <w:rFonts w:ascii="Times New Roman" w:hAnsi="Times New Roman"/>
          <w:sz w:val="28"/>
          <w:szCs w:val="28"/>
        </w:rPr>
        <w:t xml:space="preserve"> документами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Орган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фінансово-господарською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дотриманням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недопущенням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привілеїв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обмежень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різним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є </w:t>
      </w:r>
      <w:r>
        <w:rPr>
          <w:rFonts w:ascii="Times New Roman" w:hAnsi="Times New Roman"/>
          <w:sz w:val="28"/>
          <w:szCs w:val="28"/>
        </w:rPr>
        <w:t xml:space="preserve">головним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відношенню</w:t>
      </w:r>
      <w:r>
        <w:rPr>
          <w:rFonts w:ascii="Times New Roman" w:hAnsi="Times New Roman"/>
          <w:sz w:val="28"/>
          <w:szCs w:val="28"/>
        </w:rPr>
        <w:t xml:space="preserve"> до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повноваження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рішень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не є </w:t>
      </w:r>
      <w:r>
        <w:rPr>
          <w:rFonts w:ascii="Times New Roman" w:hAnsi="Times New Roman"/>
          <w:sz w:val="28"/>
          <w:szCs w:val="28"/>
        </w:rPr>
        <w:t xml:space="preserve">юридичною</w:t>
      </w:r>
      <w:r>
        <w:rPr>
          <w:rFonts w:ascii="Times New Roman" w:hAnsi="Times New Roman"/>
          <w:sz w:val="28"/>
          <w:szCs w:val="28"/>
        </w:rPr>
        <w:t xml:space="preserve"> особою і </w:t>
      </w:r>
      <w:r>
        <w:rPr>
          <w:rFonts w:ascii="Times New Roman" w:hAnsi="Times New Roman"/>
          <w:sz w:val="28"/>
          <w:szCs w:val="28"/>
        </w:rPr>
        <w:t xml:space="preserve">діє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</w:rPr>
        <w:t xml:space="preserve">татуту опорного закладу,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розробляються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Правонаступником</w:t>
      </w:r>
      <w:r>
        <w:rPr>
          <w:rFonts w:ascii="Times New Roman" w:hAnsi="Times New Roman"/>
          <w:sz w:val="28"/>
          <w:szCs w:val="28"/>
        </w:rPr>
        <w:t xml:space="preserve"> майна, прав та </w:t>
      </w:r>
      <w:r>
        <w:rPr>
          <w:rFonts w:ascii="Times New Roman" w:hAnsi="Times New Roman"/>
          <w:sz w:val="28"/>
          <w:szCs w:val="28"/>
        </w:rPr>
        <w:t xml:space="preserve">обов’язків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опорний</w:t>
      </w:r>
      <w:r>
        <w:rPr>
          <w:rFonts w:ascii="Times New Roman" w:hAnsi="Times New Roman"/>
          <w:sz w:val="28"/>
          <w:szCs w:val="28"/>
        </w:rPr>
        <w:t xml:space="preserve"> заклад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</w:rPr>
        <w:t xml:space="preserve">структури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входить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далі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опорний</w:t>
      </w:r>
      <w:r>
        <w:rPr>
          <w:rFonts w:ascii="Times New Roman" w:hAnsi="Times New Roman"/>
          <w:sz w:val="28"/>
          <w:szCs w:val="28"/>
        </w:rPr>
        <w:t xml:space="preserve"> заклад).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медичним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обслуговуванням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медичними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входять</w:t>
      </w:r>
      <w:r>
        <w:rPr>
          <w:rFonts w:ascii="Times New Roman" w:hAnsi="Times New Roman"/>
          <w:sz w:val="28"/>
          <w:szCs w:val="28"/>
        </w:rPr>
        <w:t xml:space="preserve"> до штат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Кабінетом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свою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в опорному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ліцензії</w:t>
      </w:r>
      <w:r>
        <w:rPr>
          <w:rFonts w:ascii="Times New Roman" w:hAnsi="Times New Roman"/>
          <w:sz w:val="28"/>
          <w:szCs w:val="28"/>
        </w:rPr>
        <w:t xml:space="preserve"> на право </w:t>
      </w:r>
      <w:r>
        <w:rPr>
          <w:rFonts w:ascii="Times New Roman" w:hAnsi="Times New Roman"/>
          <w:sz w:val="28"/>
          <w:szCs w:val="28"/>
        </w:rPr>
        <w:t xml:space="preserve">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сфері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виданої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порядку.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>
        <w:rPr>
          <w:rFonts w:ascii="Times New Roman" w:hAnsi="Times New Roman"/>
          <w:sz w:val="28"/>
          <w:szCs w:val="28"/>
        </w:rPr>
        <w:t xml:space="preserve">Супровід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питаннях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зростання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педагогів</w:t>
      </w:r>
      <w:r>
        <w:rPr>
          <w:rFonts w:ascii="Times New Roman" w:hAnsi="Times New Roman"/>
          <w:sz w:val="28"/>
          <w:szCs w:val="28"/>
        </w:rPr>
        <w:t xml:space="preserve"> закладу,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установа</w:t>
      </w:r>
      <w:r>
        <w:rPr>
          <w:rFonts w:ascii="Times New Roman" w:hAnsi="Times New Roman"/>
          <w:sz w:val="28"/>
          <w:szCs w:val="28"/>
        </w:rPr>
        <w:t xml:space="preserve"> «Центр </w:t>
      </w:r>
      <w:r>
        <w:rPr>
          <w:rFonts w:ascii="Times New Roman" w:hAnsi="Times New Roman"/>
          <w:sz w:val="28"/>
          <w:szCs w:val="28"/>
        </w:rPr>
        <w:t xml:space="preserve">професійного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Функції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її</w:t>
      </w:r>
      <w:r>
        <w:rPr>
          <w:rFonts w:ascii="Times New Roman" w:hAnsi="Times New Roman"/>
          <w:b/>
          <w:bCs/>
          <w:sz w:val="28"/>
          <w:szCs w:val="28"/>
        </w:rPr>
        <w:t xml:space="preserve"> права та </w:t>
      </w:r>
      <w:r>
        <w:rPr>
          <w:rFonts w:ascii="Times New Roman" w:hAnsi="Times New Roman"/>
          <w:b/>
          <w:bCs/>
          <w:sz w:val="28"/>
          <w:szCs w:val="28"/>
        </w:rPr>
        <w:t xml:space="preserve">обмеження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діяльності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Метою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громадян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</w:t>
      </w:r>
      <w:r>
        <w:rPr>
          <w:rFonts w:ascii="Times New Roman" w:hAnsi="Times New Roman"/>
          <w:sz w:val="28"/>
          <w:szCs w:val="28"/>
        </w:rPr>
        <w:t xml:space="preserve">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умовах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сприятливих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та духовного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самовиховання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соціалізації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цілісної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особистості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відповідального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Головними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</w:t>
      </w:r>
      <w:r>
        <w:rPr>
          <w:rFonts w:ascii="Times New Roman" w:hAnsi="Times New Roman"/>
          <w:sz w:val="28"/>
          <w:szCs w:val="28"/>
        </w:rPr>
        <w:t xml:space="preserve">рияння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особистісному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здібностей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обдарувань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компетентностей,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та </w:t>
      </w:r>
      <w:r>
        <w:rPr>
          <w:rFonts w:ascii="Times New Roman" w:hAnsi="Times New Roman"/>
          <w:sz w:val="28"/>
          <w:szCs w:val="28"/>
        </w:rPr>
        <w:t xml:space="preserve">державними</w:t>
      </w:r>
      <w:r>
        <w:rPr>
          <w:rFonts w:ascii="Times New Roman" w:hAnsi="Times New Roman"/>
          <w:sz w:val="28"/>
          <w:szCs w:val="28"/>
        </w:rPr>
        <w:t xml:space="preserve"> стандартами;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громадянки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</w:t>
      </w:r>
      <w:r>
        <w:rPr>
          <w:rFonts w:ascii="Times New Roman" w:hAnsi="Times New Roman"/>
          <w:sz w:val="28"/>
          <w:szCs w:val="28"/>
        </w:rPr>
        <w:t xml:space="preserve">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орієнтованого</w:t>
      </w:r>
      <w:r>
        <w:rPr>
          <w:rFonts w:ascii="Times New Roman" w:hAnsi="Times New Roman"/>
          <w:sz w:val="28"/>
          <w:szCs w:val="28"/>
        </w:rPr>
        <w:t xml:space="preserve">/ї на </w:t>
      </w:r>
      <w:r>
        <w:rPr>
          <w:rFonts w:ascii="Times New Roman" w:hAnsi="Times New Roman"/>
          <w:sz w:val="28"/>
          <w:szCs w:val="28"/>
        </w:rPr>
        <w:t xml:space="preserve">цінності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європейської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цивілізації</w:t>
      </w:r>
      <w:r>
        <w:rPr>
          <w:rFonts w:ascii="Times New Roman" w:hAnsi="Times New Roman"/>
          <w:sz w:val="28"/>
          <w:szCs w:val="28"/>
        </w:rPr>
        <w:t xml:space="preserve"> та з твердим </w:t>
      </w:r>
      <w:r>
        <w:rPr>
          <w:rFonts w:ascii="Times New Roman" w:hAnsi="Times New Roman"/>
          <w:sz w:val="28"/>
          <w:szCs w:val="28"/>
        </w:rPr>
        <w:t xml:space="preserve">наміром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користь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іншим</w:t>
      </w:r>
      <w:r>
        <w:rPr>
          <w:rFonts w:ascii="Times New Roman" w:hAnsi="Times New Roman"/>
          <w:sz w:val="28"/>
          <w:szCs w:val="28"/>
        </w:rPr>
        <w:t xml:space="preserve"> людям;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шанобливого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родини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поваги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традицій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звичаїв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корінних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меншин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українського</w:t>
      </w:r>
      <w:r>
        <w:rPr>
          <w:rFonts w:ascii="Times New Roman" w:hAnsi="Times New Roman"/>
          <w:sz w:val="28"/>
          <w:szCs w:val="28"/>
        </w:rPr>
        <w:t xml:space="preserve"> народу,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націй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рівного</w:t>
      </w:r>
      <w:r>
        <w:rPr>
          <w:rFonts w:ascii="Times New Roman" w:hAnsi="Times New Roman"/>
          <w:sz w:val="28"/>
          <w:szCs w:val="28"/>
        </w:rPr>
        <w:t xml:space="preserve"> доступу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інтелектуальних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можливостей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передумов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адаптації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подальшої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інтеграції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суспільство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безпечного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ґрунтованого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довірі</w:t>
      </w:r>
      <w:r>
        <w:rPr>
          <w:rFonts w:ascii="Times New Roman" w:hAnsi="Times New Roman"/>
          <w:sz w:val="28"/>
          <w:szCs w:val="28"/>
        </w:rPr>
        <w:t xml:space="preserve">, демократичного, </w:t>
      </w:r>
      <w:r>
        <w:rPr>
          <w:rFonts w:ascii="Times New Roman" w:hAnsi="Times New Roman"/>
          <w:sz w:val="28"/>
          <w:szCs w:val="28"/>
        </w:rPr>
        <w:t xml:space="preserve">інклюзивного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розвивального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мотивуючого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середо</w:t>
      </w:r>
      <w:r>
        <w:rPr>
          <w:rFonts w:ascii="Times New Roman" w:hAnsi="Times New Roman"/>
          <w:sz w:val="28"/>
          <w:szCs w:val="28"/>
        </w:rPr>
        <w:t xml:space="preserve">вища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сприятливого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раціональне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ефективне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природних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навчальної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 закладу для </w:t>
      </w:r>
      <w:r>
        <w:rPr>
          <w:rFonts w:ascii="Times New Roman" w:hAnsi="Times New Roman"/>
          <w:sz w:val="28"/>
          <w:szCs w:val="28"/>
        </w:rPr>
        <w:t xml:space="preserve">кращого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задоволення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треб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функціонування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єдиному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просторі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нахилів</w:t>
      </w:r>
      <w:r>
        <w:rPr>
          <w:rFonts w:ascii="Times New Roman" w:hAnsi="Times New Roman"/>
          <w:sz w:val="28"/>
          <w:szCs w:val="28"/>
        </w:rPr>
        <w:t xml:space="preserve">, потреб та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подальшої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</w:t>
      </w:r>
      <w:r>
        <w:rPr>
          <w:rFonts w:ascii="Times New Roman" w:hAnsi="Times New Roman"/>
          <w:sz w:val="28"/>
          <w:szCs w:val="28"/>
        </w:rPr>
        <w:t xml:space="preserve">ияє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додержання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принципів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самостійного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ціннісних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пріоритетів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світоглядних</w:t>
      </w:r>
      <w:r>
        <w:rPr>
          <w:rFonts w:ascii="Times New Roman" w:hAnsi="Times New Roman"/>
          <w:sz w:val="28"/>
          <w:szCs w:val="28"/>
        </w:rPr>
        <w:t xml:space="preserve"> засад, </w:t>
      </w:r>
      <w:r>
        <w:rPr>
          <w:rFonts w:ascii="Times New Roman" w:hAnsi="Times New Roman"/>
          <w:sz w:val="28"/>
          <w:szCs w:val="28"/>
        </w:rPr>
        <w:t xml:space="preserve">віросповідання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обрядах;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вільного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висловлення</w:t>
      </w:r>
      <w:r>
        <w:rPr>
          <w:rFonts w:ascii="Times New Roman" w:hAnsi="Times New Roman"/>
          <w:sz w:val="28"/>
          <w:szCs w:val="28"/>
        </w:rPr>
        <w:t xml:space="preserve"> думок та </w:t>
      </w:r>
      <w:r>
        <w:rPr>
          <w:rFonts w:ascii="Times New Roman" w:hAnsi="Times New Roman"/>
          <w:sz w:val="28"/>
          <w:szCs w:val="28"/>
        </w:rPr>
        <w:t xml:space="preserve">відкритого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переконань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вони не </w:t>
      </w:r>
      <w:r>
        <w:rPr>
          <w:rFonts w:ascii="Times New Roman" w:hAnsi="Times New Roman"/>
          <w:sz w:val="28"/>
          <w:szCs w:val="28"/>
        </w:rPr>
        <w:t xml:space="preserve">порушують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>
        <w:rPr>
          <w:rFonts w:ascii="Times New Roman" w:hAnsi="Times New Roman"/>
          <w:sz w:val="28"/>
          <w:szCs w:val="28"/>
        </w:rPr>
        <w:t xml:space="preserve">толерантності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прийняття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расових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відмінностей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поваги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обрядів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конфесій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r>
        <w:rPr>
          <w:rFonts w:ascii="Times New Roman" w:hAnsi="Times New Roman"/>
          <w:sz w:val="28"/>
          <w:szCs w:val="28"/>
        </w:rPr>
        <w:t xml:space="preserve">рівноправ’я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однакового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попри </w:t>
      </w:r>
      <w:r>
        <w:rPr>
          <w:rFonts w:ascii="Times New Roman" w:hAnsi="Times New Roman"/>
          <w:sz w:val="28"/>
          <w:szCs w:val="28"/>
        </w:rPr>
        <w:t xml:space="preserve">їхню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етнічну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гендерну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іде</w:t>
      </w:r>
      <w:r>
        <w:rPr>
          <w:rFonts w:ascii="Times New Roman" w:hAnsi="Times New Roman"/>
          <w:sz w:val="28"/>
          <w:szCs w:val="28"/>
        </w:rPr>
        <w:t xml:space="preserve">нтичність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сприяє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самоідентифікації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усвідомленню</w:t>
      </w:r>
      <w:r>
        <w:rPr>
          <w:rFonts w:ascii="Times New Roman" w:hAnsi="Times New Roman"/>
          <w:sz w:val="28"/>
          <w:szCs w:val="28"/>
        </w:rPr>
        <w:t xml:space="preserve"> себе </w:t>
      </w:r>
      <w:r>
        <w:rPr>
          <w:rFonts w:ascii="Times New Roman" w:hAnsi="Times New Roman"/>
          <w:sz w:val="28"/>
          <w:szCs w:val="28"/>
        </w:rPr>
        <w:t xml:space="preserve">громадянином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 xml:space="preserve"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>
        <w:rPr>
          <w:rFonts w:ascii="Times New Roman" w:hAnsi="Times New Roman"/>
          <w:sz w:val="28"/>
          <w:szCs w:val="28"/>
        </w:rPr>
        <w:t xml:space="preserve">шанобливого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виявлення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– Державного Прапо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Державного Герба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та Державного </w:t>
      </w:r>
      <w:r>
        <w:rPr>
          <w:rFonts w:ascii="Times New Roman" w:hAnsi="Times New Roman"/>
          <w:sz w:val="28"/>
          <w:szCs w:val="28"/>
        </w:rPr>
        <w:t xml:space="preserve">Гімну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порядку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правового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свят, </w:t>
      </w:r>
      <w:r>
        <w:rPr>
          <w:rFonts w:ascii="Times New Roman" w:hAnsi="Times New Roman"/>
          <w:sz w:val="28"/>
          <w:szCs w:val="28"/>
        </w:rPr>
        <w:t xml:space="preserve">пам’ятних</w:t>
      </w:r>
      <w:r>
        <w:rPr>
          <w:rFonts w:ascii="Times New Roman" w:hAnsi="Times New Roman"/>
          <w:sz w:val="28"/>
          <w:szCs w:val="28"/>
        </w:rPr>
        <w:t xml:space="preserve"> дат та </w:t>
      </w:r>
      <w:r>
        <w:rPr>
          <w:rFonts w:ascii="Times New Roman" w:hAnsi="Times New Roman"/>
          <w:sz w:val="28"/>
          <w:szCs w:val="28"/>
        </w:rPr>
        <w:t xml:space="preserve">ювілеїв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нормативними</w:t>
      </w:r>
      <w:r>
        <w:rPr>
          <w:rFonts w:ascii="Times New Roman" w:hAnsi="Times New Roman"/>
          <w:sz w:val="28"/>
          <w:szCs w:val="28"/>
        </w:rPr>
        <w:t xml:space="preserve"> документами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екскурсій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поїздок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місць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пам’яті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r>
        <w:rPr>
          <w:rFonts w:ascii="Times New Roman" w:hAnsi="Times New Roman"/>
          <w:sz w:val="28"/>
          <w:szCs w:val="28"/>
        </w:rPr>
        <w:t xml:space="preserve">ознайомлення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українською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традиціями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звичаями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</w:t>
      </w:r>
      <w:r>
        <w:rPr>
          <w:rFonts w:ascii="Times New Roman" w:hAnsi="Times New Roman"/>
          <w:sz w:val="28"/>
          <w:szCs w:val="28"/>
        </w:rPr>
        <w:t xml:space="preserve">ців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проживали на </w:t>
      </w:r>
      <w:r>
        <w:rPr>
          <w:rFonts w:ascii="Times New Roman" w:hAnsi="Times New Roman"/>
          <w:sz w:val="28"/>
          <w:szCs w:val="28"/>
        </w:rPr>
        <w:t xml:space="preserve">теренах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рідного</w:t>
      </w:r>
      <w:r>
        <w:rPr>
          <w:rFonts w:ascii="Times New Roman" w:hAnsi="Times New Roman"/>
          <w:sz w:val="28"/>
          <w:szCs w:val="28"/>
        </w:rPr>
        <w:t xml:space="preserve"> краю,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інститутами</w:t>
      </w:r>
      <w:r>
        <w:rPr>
          <w:rFonts w:ascii="Times New Roman" w:hAnsi="Times New Roman"/>
          <w:sz w:val="28"/>
          <w:szCs w:val="28"/>
        </w:rPr>
        <w:t xml:space="preserve"> та документами,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істотне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значення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збереження</w:t>
      </w:r>
      <w:r>
        <w:rPr>
          <w:rFonts w:ascii="Times New Roman" w:hAnsi="Times New Roman"/>
          <w:sz w:val="28"/>
          <w:szCs w:val="28"/>
        </w:rPr>
        <w:t xml:space="preserve"> демократичного характеру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д) </w:t>
      </w:r>
      <w:r>
        <w:rPr>
          <w:rFonts w:ascii="Times New Roman" w:hAnsi="Times New Roman"/>
          <w:sz w:val="28"/>
          <w:szCs w:val="28"/>
        </w:rPr>
        <w:t xml:space="preserve">безперешкодної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r>
        <w:rPr>
          <w:rFonts w:ascii="Times New Roman" w:hAnsi="Times New Roman"/>
          <w:sz w:val="28"/>
          <w:szCs w:val="28"/>
        </w:rPr>
        <w:t xml:space="preserve">співпраці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місцевою</w:t>
      </w:r>
      <w:r>
        <w:rPr>
          <w:rFonts w:ascii="Times New Roman" w:hAnsi="Times New Roman"/>
          <w:sz w:val="28"/>
          <w:szCs w:val="28"/>
        </w:rPr>
        <w:t xml:space="preserve"> громадою, </w:t>
      </w:r>
      <w:r>
        <w:rPr>
          <w:rFonts w:ascii="Times New Roman" w:hAnsi="Times New Roman"/>
          <w:sz w:val="28"/>
          <w:szCs w:val="28"/>
        </w:rPr>
        <w:t xml:space="preserve">громадськими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налагодження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статті</w:t>
      </w:r>
      <w:r>
        <w:rPr>
          <w:rFonts w:ascii="Times New Roman" w:hAnsi="Times New Roman"/>
          <w:sz w:val="28"/>
          <w:szCs w:val="28"/>
        </w:rPr>
        <w:t xml:space="preserve"> 21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функціонування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», ст. 5 п. 1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</w:t>
      </w:r>
      <w:r>
        <w:rPr>
          <w:rFonts w:ascii="Times New Roman" w:hAnsi="Times New Roman"/>
          <w:sz w:val="28"/>
          <w:szCs w:val="28"/>
        </w:rPr>
        <w:t xml:space="preserve">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ст.7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 xml:space="preserve">мовою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державна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українська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</w:t>
      </w:r>
      <w:r>
        <w:rPr>
          <w:rFonts w:ascii="Times New Roman" w:hAnsi="Times New Roman"/>
          <w:sz w:val="28"/>
          <w:szCs w:val="28"/>
        </w:rPr>
        <w:t xml:space="preserve"> на себе </w:t>
      </w:r>
      <w:r>
        <w:rPr>
          <w:rFonts w:ascii="Times New Roman" w:hAnsi="Times New Roman"/>
          <w:sz w:val="28"/>
          <w:szCs w:val="28"/>
        </w:rPr>
        <w:t xml:space="preserve">зобов’язання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гарантувати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</w:t>
      </w:r>
      <w:r>
        <w:rPr>
          <w:rFonts w:ascii="Times New Roman" w:hAnsi="Times New Roman"/>
          <w:sz w:val="28"/>
          <w:szCs w:val="28"/>
        </w:rPr>
        <w:t xml:space="preserve">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Конвенції</w:t>
      </w:r>
      <w:r>
        <w:rPr>
          <w:rFonts w:ascii="Times New Roman" w:hAnsi="Times New Roman"/>
          <w:sz w:val="28"/>
          <w:szCs w:val="28"/>
        </w:rPr>
        <w:t xml:space="preserve"> ООН «Про права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нормативно-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z w:val="28"/>
          <w:szCs w:val="28"/>
        </w:rPr>
        <w:t xml:space="preserve"> Статуту;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планувати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вносити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здобувачки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критеріїв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показників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баз</w:t>
      </w:r>
      <w:r>
        <w:rPr>
          <w:rFonts w:ascii="Times New Roman" w:hAnsi="Times New Roman"/>
          <w:sz w:val="28"/>
          <w:szCs w:val="28"/>
        </w:rPr>
        <w:t xml:space="preserve">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 потреби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інклюзивні</w:t>
      </w:r>
      <w:r>
        <w:rPr>
          <w:rFonts w:ascii="Times New Roman" w:hAnsi="Times New Roman"/>
          <w:sz w:val="28"/>
          <w:szCs w:val="28"/>
        </w:rPr>
        <w:t xml:space="preserve">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спеціальні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класи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додер</w:t>
      </w:r>
      <w:r>
        <w:rPr>
          <w:rFonts w:ascii="Times New Roman" w:hAnsi="Times New Roman"/>
          <w:sz w:val="28"/>
          <w:szCs w:val="28"/>
        </w:rPr>
        <w:t xml:space="preserve">жуватись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дисципліни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зберігати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матеріальну</w:t>
      </w:r>
      <w:r>
        <w:rPr>
          <w:rFonts w:ascii="Times New Roman" w:hAnsi="Times New Roman"/>
          <w:sz w:val="28"/>
          <w:szCs w:val="28"/>
        </w:rPr>
        <w:t xml:space="preserve"> базу; </w:t>
      </w:r>
      <w:r>
        <w:rPr>
          <w:rFonts w:ascii="Times New Roman" w:hAnsi="Times New Roman"/>
          <w:sz w:val="28"/>
          <w:szCs w:val="28"/>
        </w:rPr>
        <w:t xml:space="preserve">розвивати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науково-методичну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матеріально-технічну</w:t>
      </w:r>
      <w:r>
        <w:rPr>
          <w:rFonts w:ascii="Times New Roman" w:hAnsi="Times New Roman"/>
          <w:sz w:val="28"/>
          <w:szCs w:val="28"/>
        </w:rPr>
        <w:t xml:space="preserve"> базу;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повноваження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співпрацювати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дитячими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молодіжними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громадськими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установчими</w:t>
      </w:r>
      <w:r>
        <w:rPr>
          <w:rFonts w:ascii="Times New Roman" w:hAnsi="Times New Roman"/>
          <w:sz w:val="28"/>
          <w:szCs w:val="28"/>
        </w:rPr>
        <w:t xml:space="preserve"> документами </w:t>
      </w:r>
      <w:r>
        <w:rPr>
          <w:rFonts w:ascii="Times New Roman" w:hAnsi="Times New Roman"/>
          <w:sz w:val="28"/>
          <w:szCs w:val="28"/>
        </w:rPr>
        <w:t xml:space="preserve">займаються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підтримкою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розвитком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Україні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підтримують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обміни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контакти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сприяють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проєктах</w:t>
      </w:r>
      <w:r>
        <w:rPr>
          <w:rFonts w:ascii="Times New Roman" w:hAnsi="Times New Roman"/>
          <w:sz w:val="28"/>
          <w:szCs w:val="28"/>
        </w:rPr>
        <w:t xml:space="preserve">, конкурсах, грантах.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ілія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своїй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єдиним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штатним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розписом</w:t>
      </w:r>
      <w:r>
        <w:rPr>
          <w:rFonts w:ascii="Times New Roman" w:hAnsi="Times New Roman"/>
          <w:sz w:val="28"/>
          <w:szCs w:val="28"/>
        </w:rPr>
        <w:t xml:space="preserve"> опорного закладу, до </w:t>
      </w:r>
      <w:r>
        <w:rPr>
          <w:rFonts w:ascii="Times New Roman" w:hAnsi="Times New Roman"/>
          <w:sz w:val="28"/>
          <w:szCs w:val="28"/>
        </w:rPr>
        <w:t xml:space="preserve">підпорядкування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належить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</w:rPr>
        <w:t xml:space="preserve">Призначення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посаду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звільнення</w:t>
      </w:r>
      <w:r>
        <w:rPr>
          <w:rFonts w:ascii="Times New Roman" w:hAnsi="Times New Roman"/>
          <w:sz w:val="28"/>
          <w:szCs w:val="28"/>
        </w:rPr>
        <w:t xml:space="preserve"> з посади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регулюються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працю</w:t>
      </w:r>
      <w:r>
        <w:rPr>
          <w:rFonts w:ascii="Times New Roman" w:hAnsi="Times New Roman"/>
          <w:sz w:val="28"/>
          <w:szCs w:val="28"/>
        </w:rPr>
        <w:t xml:space="preserve">, Законами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та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законодавчими</w:t>
      </w:r>
      <w:r>
        <w:rPr>
          <w:rFonts w:ascii="Times New Roman" w:hAnsi="Times New Roman"/>
          <w:sz w:val="28"/>
          <w:szCs w:val="28"/>
        </w:rPr>
        <w:t xml:space="preserve"> актами.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обслуговуючий</w:t>
      </w:r>
      <w:r>
        <w:rPr>
          <w:rFonts w:ascii="Times New Roman" w:hAnsi="Times New Roman"/>
          <w:sz w:val="28"/>
          <w:szCs w:val="28"/>
        </w:rPr>
        <w:t xml:space="preserve"> персонал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приймаються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посаду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звільняються</w:t>
      </w:r>
      <w:r>
        <w:rPr>
          <w:rFonts w:ascii="Times New Roman" w:hAnsi="Times New Roman"/>
          <w:sz w:val="28"/>
          <w:szCs w:val="28"/>
        </w:rPr>
        <w:t xml:space="preserve"> з посади директором опорного закладу за </w:t>
      </w:r>
      <w:r>
        <w:rPr>
          <w:rFonts w:ascii="Times New Roman" w:hAnsi="Times New Roman"/>
          <w:sz w:val="28"/>
          <w:szCs w:val="28"/>
        </w:rPr>
        <w:t xml:space="preserve">поданням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</w:t>
      </w:r>
      <w:r>
        <w:rPr>
          <w:rFonts w:ascii="Times New Roman" w:hAnsi="Times New Roman"/>
          <w:sz w:val="28"/>
          <w:szCs w:val="28"/>
        </w:rPr>
        <w:t xml:space="preserve">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Для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обов'язково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sz w:val="28"/>
          <w:szCs w:val="28"/>
        </w:rPr>
        <w:t xml:space="preserve">атестація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Атестація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, як правило, один раз на </w:t>
      </w:r>
      <w:r>
        <w:rPr>
          <w:rFonts w:ascii="Times New Roman" w:hAnsi="Times New Roman"/>
          <w:sz w:val="28"/>
          <w:szCs w:val="28"/>
        </w:rPr>
        <w:t xml:space="preserve">п’ять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Типового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атестацію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За результатами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займаній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рівень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кваліфікації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присвоюється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категорія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педагогічне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звання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Атестаційна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формується</w:t>
      </w:r>
      <w:r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</w:rPr>
        <w:t xml:space="preserve">керівника</w:t>
      </w:r>
      <w:r>
        <w:rPr>
          <w:rFonts w:ascii="Times New Roman" w:hAnsi="Times New Roman"/>
          <w:sz w:val="28"/>
          <w:szCs w:val="28"/>
        </w:rPr>
        <w:t xml:space="preserve"> опорного закладу.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Права та </w:t>
      </w:r>
      <w:r>
        <w:rPr>
          <w:rFonts w:ascii="Times New Roman" w:hAnsi="Times New Roman"/>
          <w:sz w:val="28"/>
          <w:szCs w:val="28"/>
        </w:rPr>
        <w:t xml:space="preserve">обов'язки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навчаються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та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закона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 на: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нешкідливі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академічну</w:t>
      </w:r>
      <w:r>
        <w:rPr>
          <w:rFonts w:ascii="Times New Roman" w:hAnsi="Times New Roman"/>
          <w:sz w:val="28"/>
          <w:szCs w:val="28"/>
        </w:rPr>
        <w:t xml:space="preserve"> свободу, </w:t>
      </w:r>
      <w:r>
        <w:rPr>
          <w:rFonts w:ascii="Times New Roman" w:hAnsi="Times New Roman"/>
          <w:sz w:val="28"/>
          <w:szCs w:val="28"/>
        </w:rPr>
        <w:t xml:space="preserve">вк</w:t>
      </w:r>
      <w:r>
        <w:rPr>
          <w:rFonts w:ascii="Times New Roman" w:hAnsi="Times New Roman"/>
          <w:sz w:val="28"/>
          <w:szCs w:val="28"/>
        </w:rPr>
        <w:t xml:space="preserve">лючаючи</w:t>
      </w:r>
      <w:r>
        <w:rPr>
          <w:rFonts w:ascii="Times New Roman" w:hAnsi="Times New Roman"/>
          <w:sz w:val="28"/>
          <w:szCs w:val="28"/>
        </w:rPr>
        <w:t xml:space="preserve"> свободу </w:t>
      </w:r>
      <w:r>
        <w:rPr>
          <w:rFonts w:ascii="Times New Roman" w:hAnsi="Times New Roman"/>
          <w:sz w:val="28"/>
          <w:szCs w:val="28"/>
        </w:rPr>
        <w:t xml:space="preserve">викладання</w:t>
      </w:r>
      <w:r>
        <w:rPr>
          <w:rFonts w:ascii="Times New Roman" w:hAnsi="Times New Roman"/>
          <w:sz w:val="28"/>
          <w:szCs w:val="28"/>
        </w:rPr>
        <w:t xml:space="preserve">, свободу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втручання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педагогічну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науково-педагогічну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наукову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вибір</w:t>
      </w:r>
      <w:r>
        <w:rPr>
          <w:rFonts w:ascii="Times New Roman" w:hAnsi="Times New Roman"/>
          <w:sz w:val="28"/>
          <w:szCs w:val="28"/>
        </w:rPr>
        <w:t xml:space="preserve"> форм, </w:t>
      </w:r>
      <w:r>
        <w:rPr>
          <w:rFonts w:ascii="Times New Roman" w:hAnsi="Times New Roman"/>
          <w:sz w:val="28"/>
          <w:szCs w:val="28"/>
        </w:rPr>
        <w:t xml:space="preserve">методів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засобів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педагогічну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ініціативу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авторсь</w:t>
      </w:r>
      <w:r>
        <w:rPr>
          <w:rFonts w:ascii="Times New Roman" w:hAnsi="Times New Roman"/>
          <w:sz w:val="28"/>
          <w:szCs w:val="28"/>
        </w:rPr>
        <w:t xml:space="preserve">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проєктів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інноваційних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прийомів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засобів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користування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бібліотекою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навчальною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науковою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виробничою</w:t>
      </w:r>
      <w:r>
        <w:rPr>
          <w:rFonts w:ascii="Times New Roman" w:hAnsi="Times New Roman"/>
          <w:sz w:val="28"/>
          <w:szCs w:val="28"/>
        </w:rPr>
        <w:t xml:space="preserve">, культурною, спортивною, </w:t>
      </w:r>
      <w:r>
        <w:rPr>
          <w:rFonts w:ascii="Times New Roman" w:hAnsi="Times New Roman"/>
          <w:sz w:val="28"/>
          <w:szCs w:val="28"/>
        </w:rPr>
        <w:t xml:space="preserve">побутовою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оздоровчою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інфраструктурою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</w:t>
      </w:r>
      <w:r>
        <w:rPr>
          <w:rFonts w:ascii="Times New Roman" w:hAnsi="Times New Roman"/>
          <w:sz w:val="28"/>
          <w:szCs w:val="28"/>
        </w:rPr>
        <w:t xml:space="preserve">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кваліфікації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перепідготовку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вільний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вибір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, форм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організацій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суб’єктів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кваліфікації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перепідготовку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рацівників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доступ до </w:t>
      </w:r>
      <w:r>
        <w:rPr>
          <w:rFonts w:ascii="Times New Roman" w:hAnsi="Times New Roman"/>
          <w:sz w:val="28"/>
          <w:szCs w:val="28"/>
        </w:rPr>
        <w:t xml:space="preserve">інформаційних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комунікацій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використовуються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науковій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сертифікацію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добровільних</w:t>
      </w:r>
      <w:r>
        <w:rPr>
          <w:rFonts w:ascii="Times New Roman" w:hAnsi="Times New Roman"/>
          <w:sz w:val="28"/>
          <w:szCs w:val="28"/>
        </w:rPr>
        <w:t xml:space="preserve"> засадах;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справедливе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об’єктивне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</w:t>
      </w:r>
      <w:r>
        <w:rPr>
          <w:rFonts w:ascii="Times New Roman" w:hAnsi="Times New Roman"/>
          <w:sz w:val="28"/>
          <w:szCs w:val="28"/>
        </w:rPr>
        <w:t xml:space="preserve">піхів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своїй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індивідуальну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освітню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наукову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творчу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мистецьку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іншу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за межами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участь у </w:t>
      </w:r>
      <w:r>
        <w:rPr>
          <w:rFonts w:ascii="Times New Roman" w:hAnsi="Times New Roman"/>
          <w:sz w:val="28"/>
          <w:szCs w:val="28"/>
        </w:rPr>
        <w:t xml:space="preserve">громадському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об’єднання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професійні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спілки</w:t>
      </w:r>
      <w:r>
        <w:rPr>
          <w:rFonts w:ascii="Times New Roman" w:hAnsi="Times New Roman"/>
          <w:sz w:val="28"/>
          <w:szCs w:val="28"/>
        </w:rPr>
        <w:t xml:space="preserve"> та членство в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об’єднаннях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не заборонена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гідності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</w:t>
      </w:r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будь-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насильства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експлуатації</w:t>
      </w:r>
      <w:r>
        <w:rPr>
          <w:rFonts w:ascii="Times New Roman" w:hAnsi="Times New Roman"/>
          <w:sz w:val="28"/>
          <w:szCs w:val="28"/>
        </w:rPr>
        <w:t xml:space="preserve">, у тому </w:t>
      </w:r>
      <w:r>
        <w:rPr>
          <w:rFonts w:ascii="Times New Roman" w:hAnsi="Times New Roman"/>
          <w:sz w:val="28"/>
          <w:szCs w:val="28"/>
        </w:rPr>
        <w:t xml:space="preserve">числі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боулінгу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моббінгу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дискримінації</w:t>
      </w:r>
      <w:r>
        <w:rPr>
          <w:rFonts w:ascii="Times New Roman" w:hAnsi="Times New Roman"/>
          <w:sz w:val="28"/>
          <w:szCs w:val="28"/>
        </w:rPr>
        <w:t xml:space="preserve"> за будь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пропаганди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агітації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Відволікання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обов'язків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допускається</w:t>
      </w:r>
      <w:r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z w:val="28"/>
          <w:szCs w:val="28"/>
        </w:rPr>
        <w:t xml:space="preserve">винятком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</w:rPr>
        <w:t xml:space="preserve">Педа</w:t>
      </w:r>
      <w:r>
        <w:rPr>
          <w:rFonts w:ascii="Times New Roman" w:hAnsi="Times New Roman"/>
          <w:sz w:val="28"/>
          <w:szCs w:val="28"/>
        </w:rPr>
        <w:t xml:space="preserve">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зобов'язані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поважати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гідність</w:t>
      </w:r>
      <w:r>
        <w:rPr>
          <w:rFonts w:ascii="Times New Roman" w:hAnsi="Times New Roman"/>
          <w:sz w:val="28"/>
          <w:szCs w:val="28"/>
        </w:rPr>
        <w:t xml:space="preserve">, права, </w:t>
      </w:r>
      <w:r>
        <w:rPr>
          <w:rFonts w:ascii="Times New Roman" w:hAnsi="Times New Roman"/>
          <w:sz w:val="28"/>
          <w:szCs w:val="28"/>
        </w:rPr>
        <w:t xml:space="preserve">свободи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законні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настановленням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особистим</w:t>
      </w:r>
      <w:r>
        <w:rPr>
          <w:rFonts w:ascii="Times New Roman" w:hAnsi="Times New Roman"/>
          <w:sz w:val="28"/>
          <w:szCs w:val="28"/>
        </w:rPr>
        <w:t xml:space="preserve"> прикладом </w:t>
      </w:r>
      <w:r>
        <w:rPr>
          <w:rFonts w:ascii="Times New Roman" w:hAnsi="Times New Roman"/>
          <w:sz w:val="28"/>
          <w:szCs w:val="28"/>
        </w:rPr>
        <w:t xml:space="preserve">утверджувати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суспільної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моралі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суспільних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зокрема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справ</w:t>
      </w:r>
      <w:r>
        <w:rPr>
          <w:rFonts w:ascii="Times New Roman" w:hAnsi="Times New Roman"/>
          <w:sz w:val="28"/>
          <w:szCs w:val="28"/>
        </w:rPr>
        <w:t xml:space="preserve">едливості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патріотизму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гуманізму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толерантності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працелюбства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додержуватися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 та правил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трудового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установчими</w:t>
      </w:r>
      <w:r>
        <w:rPr>
          <w:rFonts w:ascii="Times New Roman" w:hAnsi="Times New Roman"/>
          <w:sz w:val="28"/>
          <w:szCs w:val="28"/>
        </w:rPr>
        <w:t xml:space="preserve"> документами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трудовим</w:t>
      </w:r>
      <w:r>
        <w:rPr>
          <w:rFonts w:ascii="Times New Roman" w:hAnsi="Times New Roman"/>
          <w:sz w:val="28"/>
          <w:szCs w:val="28"/>
        </w:rPr>
        <w:t xml:space="preserve"> договором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контрактом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їхніми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інструкціями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нею </w:t>
      </w:r>
      <w:r>
        <w:rPr>
          <w:rFonts w:ascii="Times New Roman" w:hAnsi="Times New Roman"/>
          <w:sz w:val="28"/>
          <w:szCs w:val="28"/>
        </w:rPr>
        <w:t xml:space="preserve"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сприяти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формуванню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навичок</w:t>
      </w:r>
      <w:r>
        <w:rPr>
          <w:rFonts w:ascii="Times New Roman" w:hAnsi="Times New Roman"/>
          <w:sz w:val="28"/>
          <w:szCs w:val="28"/>
        </w:rPr>
        <w:t xml:space="preserve"> здорового способу </w:t>
      </w:r>
      <w:r>
        <w:rPr>
          <w:rFonts w:ascii="Times New Roman" w:hAnsi="Times New Roman"/>
          <w:sz w:val="28"/>
          <w:szCs w:val="28"/>
        </w:rPr>
        <w:t xml:space="preserve">життя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дбати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їхнє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фізичне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психічне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усвідомлення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додержуватися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захищати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суверенітет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територіал</w:t>
      </w:r>
      <w:r>
        <w:rPr>
          <w:rFonts w:ascii="Times New Roman" w:hAnsi="Times New Roman"/>
          <w:sz w:val="28"/>
          <w:szCs w:val="28"/>
        </w:rPr>
        <w:t xml:space="preserve">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цілісність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виховувати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меншин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символів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історичних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дбайливе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історикокультурного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надбання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</w:t>
      </w:r>
      <w:r>
        <w:rPr>
          <w:rFonts w:ascii="Times New Roman" w:hAnsi="Times New Roman"/>
          <w:sz w:val="28"/>
          <w:szCs w:val="28"/>
        </w:rPr>
        <w:t xml:space="preserve">раїни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навколишнього</w:t>
      </w:r>
      <w:r>
        <w:rPr>
          <w:rFonts w:ascii="Times New Roman" w:hAnsi="Times New Roman"/>
          <w:sz w:val="28"/>
          <w:szCs w:val="28"/>
        </w:rPr>
        <w:t xml:space="preserve"> природного </w:t>
      </w:r>
      <w:r>
        <w:rPr>
          <w:rFonts w:ascii="Times New Roman" w:hAnsi="Times New Roman"/>
          <w:sz w:val="28"/>
          <w:szCs w:val="28"/>
        </w:rPr>
        <w:t xml:space="preserve">середовища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формувати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прагнення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взаєморозуміння</w:t>
      </w:r>
      <w:r>
        <w:rPr>
          <w:rFonts w:ascii="Times New Roman" w:hAnsi="Times New Roman"/>
          <w:sz w:val="28"/>
          <w:szCs w:val="28"/>
        </w:rPr>
        <w:t xml:space="preserve">, миру, </w:t>
      </w:r>
      <w:r>
        <w:rPr>
          <w:rFonts w:ascii="Times New Roman" w:hAnsi="Times New Roman"/>
          <w:sz w:val="28"/>
          <w:szCs w:val="28"/>
        </w:rPr>
        <w:t xml:space="preserve">злагоди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усіма</w:t>
      </w:r>
      <w:r>
        <w:rPr>
          <w:rFonts w:ascii="Times New Roman" w:hAnsi="Times New Roman"/>
          <w:sz w:val="28"/>
          <w:szCs w:val="28"/>
        </w:rPr>
        <w:t xml:space="preserve"> народами, </w:t>
      </w:r>
      <w:r>
        <w:rPr>
          <w:rFonts w:ascii="Times New Roman" w:hAnsi="Times New Roman"/>
          <w:sz w:val="28"/>
          <w:szCs w:val="28"/>
        </w:rPr>
        <w:t xml:space="preserve">етнічними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національними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релігійними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учнів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дотримуватися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своїй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статтею</w:t>
      </w:r>
      <w:r>
        <w:rPr>
          <w:rFonts w:ascii="Times New Roman" w:hAnsi="Times New Roman"/>
          <w:sz w:val="28"/>
          <w:szCs w:val="28"/>
        </w:rPr>
        <w:t xml:space="preserve"> 6 Закону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використовувати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мову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</w:t>
      </w:r>
      <w:r>
        <w:rPr>
          <w:rFonts w:ascii="Times New Roman" w:hAnsi="Times New Roman"/>
          <w:sz w:val="28"/>
          <w:szCs w:val="28"/>
        </w:rPr>
        <w:t xml:space="preserve">агогічної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етики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академічної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доброчесності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дослідницько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пошуковій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захищати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</w:t>
      </w:r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будь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пс</w:t>
      </w:r>
      <w:r>
        <w:rPr>
          <w:rFonts w:ascii="Times New Roman" w:hAnsi="Times New Roman"/>
          <w:sz w:val="28"/>
          <w:szCs w:val="28"/>
        </w:rPr>
        <w:t xml:space="preserve">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приниження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гідності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дискримінації</w:t>
      </w:r>
      <w:r>
        <w:rPr>
          <w:rFonts w:ascii="Times New Roman" w:hAnsi="Times New Roman"/>
          <w:sz w:val="28"/>
          <w:szCs w:val="28"/>
        </w:rPr>
        <w:t xml:space="preserve"> за будь-</w:t>
      </w:r>
      <w:r>
        <w:rPr>
          <w:rFonts w:ascii="Times New Roman" w:hAnsi="Times New Roman"/>
          <w:sz w:val="28"/>
          <w:szCs w:val="28"/>
        </w:rPr>
        <w:t xml:space="preserve">якою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пропаганди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агітації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запобігати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вживанню</w:t>
      </w:r>
      <w:r>
        <w:rPr>
          <w:rFonts w:ascii="Times New Roman" w:hAnsi="Times New Roman"/>
          <w:sz w:val="28"/>
          <w:szCs w:val="28"/>
        </w:rPr>
        <w:t xml:space="preserve"> ними та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особами на </w:t>
      </w:r>
      <w:r>
        <w:rPr>
          <w:rFonts w:ascii="Times New Roman" w:hAnsi="Times New Roman"/>
          <w:sz w:val="28"/>
          <w:szCs w:val="28"/>
        </w:rPr>
        <w:t xml:space="preserve"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алкогольних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напоїв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наркотичних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шкідливим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звичкам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повідомляти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керівництво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факти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стосовно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залучаються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вони </w:t>
      </w:r>
      <w:r>
        <w:rPr>
          <w:rFonts w:ascii="Times New Roman" w:hAnsi="Times New Roman"/>
          <w:sz w:val="28"/>
          <w:szCs w:val="28"/>
        </w:rPr>
        <w:t xml:space="preserve">були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</w:t>
      </w:r>
      <w:r>
        <w:rPr>
          <w:rFonts w:ascii="Times New Roman" w:hAnsi="Times New Roman"/>
          <w:sz w:val="28"/>
          <w:szCs w:val="28"/>
        </w:rPr>
        <w:t xml:space="preserve">ію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вживати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невідкладних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припинення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володіти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навичками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домедичної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дітям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постійно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підвищувати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професійний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загальнокультурний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педагогічну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майстерність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роботі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педагогічної</w:t>
      </w:r>
      <w:r>
        <w:rPr>
          <w:rFonts w:ascii="Times New Roman" w:hAnsi="Times New Roman"/>
          <w:sz w:val="28"/>
          <w:szCs w:val="28"/>
        </w:rPr>
        <w:t xml:space="preserve"> ради, </w:t>
      </w:r>
      <w:r>
        <w:rPr>
          <w:rFonts w:ascii="Times New Roman" w:hAnsi="Times New Roman"/>
          <w:sz w:val="28"/>
          <w:szCs w:val="28"/>
        </w:rPr>
        <w:t xml:space="preserve">засіданнях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предметних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циклових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комісій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нарадах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зборах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накази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 - вести </w:t>
      </w:r>
      <w:r>
        <w:rPr>
          <w:rFonts w:ascii="Times New Roman" w:hAnsi="Times New Roman"/>
          <w:sz w:val="28"/>
          <w:szCs w:val="28"/>
        </w:rPr>
        <w:t xml:space="preserve">відповідну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документацію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сприяти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зростанню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імід</w:t>
      </w:r>
      <w:r>
        <w:rPr>
          <w:rFonts w:ascii="Times New Roman" w:hAnsi="Times New Roman"/>
          <w:sz w:val="28"/>
          <w:szCs w:val="28"/>
        </w:rPr>
        <w:t xml:space="preserve">жу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утримувати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приміщення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пожежної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безпеки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життєдіяльності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санітарно-гігієнічних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посадовими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</w:t>
      </w:r>
      <w:r>
        <w:rPr>
          <w:rFonts w:ascii="Times New Roman" w:hAnsi="Times New Roman"/>
          <w:sz w:val="28"/>
          <w:szCs w:val="28"/>
        </w:rPr>
        <w:t xml:space="preserve">в’язками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та Статутом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систематично </w:t>
      </w:r>
      <w:r>
        <w:rPr>
          <w:rFonts w:ascii="Times New Roman" w:hAnsi="Times New Roman"/>
          <w:sz w:val="28"/>
          <w:szCs w:val="28"/>
        </w:rPr>
        <w:t xml:space="preserve">порушують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, правила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виконують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обов'язків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колективного</w:t>
      </w:r>
      <w:r>
        <w:rPr>
          <w:rFonts w:ascii="Times New Roman" w:hAnsi="Times New Roman"/>
          <w:sz w:val="28"/>
          <w:szCs w:val="28"/>
        </w:rPr>
        <w:t xml:space="preserve"> договору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за результатами </w:t>
      </w:r>
      <w:r>
        <w:rPr>
          <w:rFonts w:ascii="Times New Roman" w:hAnsi="Times New Roman"/>
          <w:sz w:val="28"/>
          <w:szCs w:val="28"/>
        </w:rPr>
        <w:t xml:space="preserve">ате</w:t>
      </w:r>
      <w:r>
        <w:rPr>
          <w:rFonts w:ascii="Times New Roman" w:hAnsi="Times New Roman"/>
          <w:sz w:val="28"/>
          <w:szCs w:val="28"/>
        </w:rPr>
        <w:t xml:space="preserve">стації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відповідають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займаній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звільняються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>
        <w:rPr>
          <w:rFonts w:ascii="Times New Roman" w:hAnsi="Times New Roman"/>
          <w:sz w:val="28"/>
          <w:szCs w:val="28"/>
        </w:rPr>
        <w:t xml:space="preserve">Гарантії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працю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Організація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освітнього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процесу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ланує</w:t>
      </w:r>
      <w:r>
        <w:rPr>
          <w:rFonts w:ascii="Times New Roman" w:hAnsi="Times New Roman"/>
          <w:sz w:val="28"/>
          <w:szCs w:val="28"/>
        </w:rPr>
        <w:t xml:space="preserve"> свою роботу за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з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річного</w:t>
      </w:r>
      <w:r>
        <w:rPr>
          <w:rFonts w:ascii="Times New Roman" w:hAnsi="Times New Roman"/>
          <w:sz w:val="28"/>
          <w:szCs w:val="28"/>
        </w:rPr>
        <w:t xml:space="preserve"> плану та </w:t>
      </w:r>
      <w:r>
        <w:rPr>
          <w:rFonts w:ascii="Times New Roman" w:hAnsi="Times New Roman"/>
          <w:sz w:val="28"/>
          <w:szCs w:val="28"/>
        </w:rPr>
        <w:t xml:space="preserve">стратегії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опорного закладу і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даних</w:t>
      </w:r>
      <w:r>
        <w:rPr>
          <w:rFonts w:ascii="Times New Roman" w:hAnsi="Times New Roman"/>
          <w:sz w:val="28"/>
          <w:szCs w:val="28"/>
        </w:rPr>
        <w:t xml:space="preserve"> документах </w:t>
      </w:r>
      <w:r>
        <w:rPr>
          <w:rFonts w:ascii="Times New Roman" w:hAnsi="Times New Roman"/>
          <w:sz w:val="28"/>
          <w:szCs w:val="28"/>
        </w:rPr>
        <w:t xml:space="preserve">відображаються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найголовніші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перспективи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</w:t>
      </w:r>
      <w:r>
        <w:rPr>
          <w:rFonts w:ascii="Times New Roman" w:hAnsi="Times New Roman"/>
          <w:sz w:val="28"/>
          <w:szCs w:val="28"/>
        </w:rPr>
        <w:t xml:space="preserve">итку</w:t>
      </w:r>
      <w:r>
        <w:rPr>
          <w:rFonts w:ascii="Times New Roman" w:hAnsi="Times New Roman"/>
          <w:sz w:val="28"/>
          <w:szCs w:val="28"/>
        </w:rPr>
        <w:t xml:space="preserve">. План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затверджується</w:t>
      </w:r>
      <w:r>
        <w:rPr>
          <w:rFonts w:ascii="Times New Roman" w:hAnsi="Times New Roman"/>
          <w:sz w:val="28"/>
          <w:szCs w:val="28"/>
        </w:rPr>
        <w:t xml:space="preserve">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Основним</w:t>
      </w:r>
      <w:r>
        <w:rPr>
          <w:rFonts w:ascii="Times New Roman" w:hAnsi="Times New Roman"/>
          <w:sz w:val="28"/>
          <w:szCs w:val="28"/>
        </w:rPr>
        <w:t xml:space="preserve"> документом,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, є </w:t>
      </w:r>
      <w:r>
        <w:rPr>
          <w:rFonts w:ascii="Times New Roman" w:hAnsi="Times New Roman"/>
          <w:sz w:val="28"/>
          <w:szCs w:val="28"/>
        </w:rPr>
        <w:t xml:space="preserve">робочий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навчальний</w:t>
      </w:r>
      <w:r>
        <w:rPr>
          <w:rFonts w:ascii="Times New Roman" w:hAnsi="Times New Roman"/>
          <w:sz w:val="28"/>
          <w:szCs w:val="28"/>
        </w:rPr>
        <w:t xml:space="preserve"> план. </w:t>
      </w:r>
      <w:r>
        <w:rPr>
          <w:rFonts w:ascii="Times New Roman" w:hAnsi="Times New Roman"/>
          <w:sz w:val="28"/>
          <w:szCs w:val="28"/>
        </w:rPr>
        <w:t xml:space="preserve">Навчальний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робочий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індивідуальний</w:t>
      </w:r>
      <w:r>
        <w:rPr>
          <w:rFonts w:ascii="Times New Roman" w:hAnsi="Times New Roman"/>
          <w:sz w:val="28"/>
          <w:szCs w:val="28"/>
        </w:rPr>
        <w:t xml:space="preserve">) план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керівництвом</w:t>
      </w:r>
      <w:r>
        <w:rPr>
          <w:rFonts w:ascii="Times New Roman" w:hAnsi="Times New Roman"/>
          <w:sz w:val="28"/>
          <w:szCs w:val="28"/>
        </w:rPr>
        <w:t xml:space="preserve"> опорного закладу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ипових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затверджених</w:t>
      </w:r>
      <w:r>
        <w:rPr>
          <w:rFonts w:ascii="Times New Roman" w:hAnsi="Times New Roman"/>
          <w:sz w:val="28"/>
          <w:szCs w:val="28"/>
        </w:rPr>
        <w:t xml:space="preserve"> МОН,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контингенту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потреб у </w:t>
      </w:r>
      <w:r>
        <w:rPr>
          <w:rFonts w:ascii="Times New Roman" w:hAnsi="Times New Roman"/>
          <w:sz w:val="28"/>
          <w:szCs w:val="28"/>
        </w:rPr>
        <w:t xml:space="preserve">здобутті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наявного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затверджуються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установленому</w:t>
      </w:r>
      <w:r>
        <w:rPr>
          <w:rFonts w:ascii="Times New Roman" w:hAnsi="Times New Roman"/>
          <w:sz w:val="28"/>
          <w:szCs w:val="28"/>
        </w:rPr>
        <w:t xml:space="preserve"> порядку. </w:t>
      </w:r>
      <w:r>
        <w:rPr>
          <w:rFonts w:ascii="Times New Roman" w:hAnsi="Times New Roman"/>
          <w:sz w:val="28"/>
          <w:szCs w:val="28"/>
        </w:rPr>
        <w:t xml:space="preserve">Розклад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плану з </w:t>
      </w:r>
      <w:r>
        <w:rPr>
          <w:rFonts w:ascii="Times New Roman" w:hAnsi="Times New Roman"/>
          <w:sz w:val="28"/>
          <w:szCs w:val="28"/>
        </w:rPr>
        <w:t xml:space="preserve">дотриманням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санітарно-гігієнічних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режимних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затверджується</w:t>
      </w:r>
      <w:r>
        <w:rPr>
          <w:rFonts w:ascii="Times New Roman" w:hAnsi="Times New Roman"/>
          <w:sz w:val="28"/>
          <w:szCs w:val="28"/>
        </w:rPr>
        <w:t xml:space="preserve"> директором опорного закладу.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робочого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плану </w:t>
      </w:r>
      <w:r>
        <w:rPr>
          <w:rFonts w:ascii="Times New Roman" w:hAnsi="Times New Roman"/>
          <w:sz w:val="28"/>
          <w:szCs w:val="28"/>
        </w:rPr>
        <w:t xml:space="preserve">педагогічні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самостійно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добирають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підручники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посібники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гриф </w:t>
      </w:r>
      <w:r>
        <w:rPr>
          <w:rFonts w:ascii="Times New Roman" w:hAnsi="Times New Roman"/>
          <w:sz w:val="28"/>
          <w:szCs w:val="28"/>
        </w:rPr>
        <w:t xml:space="preserve">Міністерства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науково-методичну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літературу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дидактичні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обирає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засоби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методи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своїх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специфіки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навчальновиховного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за денною формою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здійснюватись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індивідуальною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екстернат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сімейна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домашня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педагогічний</w:t>
      </w:r>
      <w:r>
        <w:rPr>
          <w:rFonts w:ascii="Times New Roman" w:hAnsi="Times New Roman"/>
          <w:sz w:val="28"/>
          <w:szCs w:val="28"/>
        </w:rPr>
        <w:t xml:space="preserve"> патронаж), </w:t>
      </w:r>
      <w:r>
        <w:rPr>
          <w:rFonts w:ascii="Times New Roman" w:hAnsi="Times New Roman"/>
          <w:sz w:val="28"/>
          <w:szCs w:val="28"/>
        </w:rPr>
        <w:t xml:space="preserve">дистанційною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змішаною</w:t>
      </w:r>
      <w:r>
        <w:rPr>
          <w:rFonts w:ascii="Times New Roman" w:hAnsi="Times New Roman"/>
          <w:sz w:val="28"/>
          <w:szCs w:val="28"/>
        </w:rPr>
        <w:t xml:space="preserve"> (за </w:t>
      </w:r>
      <w:r>
        <w:rPr>
          <w:rFonts w:ascii="Times New Roman" w:hAnsi="Times New Roman"/>
          <w:sz w:val="28"/>
          <w:szCs w:val="28"/>
        </w:rPr>
        <w:t xml:space="preserve">необхідністю</w:t>
      </w:r>
      <w:r>
        <w:rPr>
          <w:rFonts w:ascii="Times New Roman" w:hAnsi="Times New Roman"/>
          <w:sz w:val="28"/>
          <w:szCs w:val="28"/>
        </w:rPr>
        <w:t xml:space="preserve">) формами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за потребою </w:t>
      </w:r>
      <w:r>
        <w:rPr>
          <w:rFonts w:ascii="Times New Roman" w:hAnsi="Times New Roman"/>
          <w:sz w:val="28"/>
          <w:szCs w:val="28"/>
        </w:rPr>
        <w:t xml:space="preserve">організовується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інклюзивне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організовуватись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поглиблене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окремих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Класи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нормативами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наповнюваності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примі</w:t>
      </w:r>
      <w:r>
        <w:rPr>
          <w:rFonts w:ascii="Times New Roman" w:hAnsi="Times New Roman"/>
          <w:sz w:val="28"/>
          <w:szCs w:val="28"/>
        </w:rPr>
        <w:t xml:space="preserve">щень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санітарно-гігієнічним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вимогам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здійснення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допускає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порушення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) на </w:t>
      </w:r>
      <w:r>
        <w:rPr>
          <w:rFonts w:ascii="Times New Roman" w:hAnsi="Times New Roman"/>
          <w:sz w:val="28"/>
          <w:szCs w:val="28"/>
        </w:rPr>
        <w:t xml:space="preserve">належні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здорові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) та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кількості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закладу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окремих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предметів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нормативами, </w:t>
      </w:r>
      <w:r>
        <w:rPr>
          <w:rFonts w:ascii="Times New Roman" w:hAnsi="Times New Roman"/>
          <w:sz w:val="28"/>
          <w:szCs w:val="28"/>
        </w:rPr>
        <w:t xml:space="preserve">встановленими</w:t>
      </w:r>
      <w:r>
        <w:rPr>
          <w:rFonts w:ascii="Times New Roman" w:hAnsi="Times New Roman"/>
          <w:sz w:val="28"/>
          <w:szCs w:val="28"/>
        </w:rPr>
        <w:t xml:space="preserve"> МОН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 xml:space="preserve">вивчення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інтегрованих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курсів</w:t>
      </w:r>
      <w:r>
        <w:rPr>
          <w:rFonts w:ascii="Times New Roman" w:hAnsi="Times New Roman"/>
          <w:sz w:val="28"/>
          <w:szCs w:val="28"/>
        </w:rPr>
        <w:t xml:space="preserve">, у тому </w:t>
      </w:r>
      <w:r>
        <w:rPr>
          <w:rFonts w:ascii="Times New Roman" w:hAnsi="Times New Roman"/>
          <w:sz w:val="28"/>
          <w:szCs w:val="28"/>
        </w:rPr>
        <w:t xml:space="preserve">числі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вибір</w:t>
      </w:r>
      <w:r>
        <w:rPr>
          <w:rFonts w:ascii="Times New Roman" w:hAnsi="Times New Roman"/>
          <w:sz w:val="28"/>
          <w:szCs w:val="28"/>
        </w:rPr>
        <w:t xml:space="preserve">кових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формуватися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функціонувати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міжкласні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включатимуть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 одного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розподіляються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групами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завідувачем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з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своєму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з’єднані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класи-комплекти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з’єднаний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клас</w:t>
      </w:r>
      <w:r>
        <w:rPr>
          <w:rFonts w:ascii="Times New Roman" w:hAnsi="Times New Roman"/>
          <w:sz w:val="28"/>
          <w:szCs w:val="28"/>
        </w:rPr>
        <w:t xml:space="preserve">-комплект) у </w:t>
      </w:r>
      <w:r>
        <w:rPr>
          <w:rFonts w:ascii="Times New Roman" w:hAnsi="Times New Roman"/>
          <w:sz w:val="28"/>
          <w:szCs w:val="28"/>
        </w:rPr>
        <w:t xml:space="preserve">початковій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опорного закл</w:t>
      </w:r>
      <w:r>
        <w:rPr>
          <w:rFonts w:ascii="Times New Roman" w:hAnsi="Times New Roman"/>
          <w:sz w:val="28"/>
          <w:szCs w:val="28"/>
        </w:rPr>
        <w:t xml:space="preserve">аду (наказ МОН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05.08.2016 №944 (</w:t>
      </w:r>
      <w:r>
        <w:rPr>
          <w:rFonts w:ascii="Times New Roman" w:hAnsi="Times New Roman"/>
          <w:sz w:val="28"/>
          <w:szCs w:val="28"/>
        </w:rPr>
        <w:t xml:space="preserve">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змінами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зареєстрований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Міністерстві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 xml:space="preserve">серпня</w:t>
      </w:r>
      <w:r>
        <w:rPr>
          <w:rFonts w:ascii="Times New Roman" w:hAnsi="Times New Roman"/>
          <w:sz w:val="28"/>
          <w:szCs w:val="28"/>
        </w:rPr>
        <w:t xml:space="preserve"> 2016 року за №1187/29317), </w:t>
      </w:r>
      <w:r>
        <w:rPr>
          <w:rFonts w:ascii="Times New Roman" w:hAnsi="Times New Roman"/>
          <w:sz w:val="28"/>
          <w:szCs w:val="28"/>
        </w:rPr>
        <w:t xml:space="preserve">яким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утворення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основні</w:t>
      </w:r>
      <w:r>
        <w:rPr>
          <w:rFonts w:ascii="Times New Roman" w:hAnsi="Times New Roman"/>
          <w:sz w:val="28"/>
          <w:szCs w:val="28"/>
        </w:rPr>
        <w:t xml:space="preserve"> засади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таких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1-6 </w:t>
      </w:r>
      <w:r>
        <w:rPr>
          <w:rFonts w:ascii="Times New Roman" w:hAnsi="Times New Roman"/>
          <w:sz w:val="28"/>
          <w:szCs w:val="28"/>
        </w:rPr>
        <w:t xml:space="preserve">клас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бажанням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дня.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груп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і </w:t>
      </w:r>
      <w:r>
        <w:rPr>
          <w:rFonts w:ascii="Times New Roman" w:hAnsi="Times New Roman"/>
          <w:sz w:val="28"/>
          <w:szCs w:val="28"/>
        </w:rPr>
        <w:t xml:space="preserve">відрахування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них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своїм</w:t>
      </w:r>
      <w:r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</w:rPr>
        <w:t xml:space="preserve">керівник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поданням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разі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необхідності</w:t>
      </w:r>
      <w:r>
        <w:rPr>
          <w:rFonts w:ascii="Times New Roman" w:hAnsi="Times New Roman"/>
          <w:sz w:val="28"/>
          <w:szCs w:val="28"/>
        </w:rPr>
        <w:t xml:space="preserve"> та за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інклюзивні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Група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комплектуватися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одного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класів</w:t>
      </w:r>
      <w:r>
        <w:rPr>
          <w:rFonts w:ascii="Times New Roman" w:hAnsi="Times New Roman"/>
          <w:sz w:val="28"/>
          <w:szCs w:val="28"/>
        </w:rPr>
        <w:t xml:space="preserve">, але не </w:t>
      </w:r>
      <w:r>
        <w:rPr>
          <w:rFonts w:ascii="Times New Roman" w:hAnsi="Times New Roman"/>
          <w:sz w:val="28"/>
          <w:szCs w:val="28"/>
        </w:rPr>
        <w:t xml:space="preserve">більше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чотирьох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</w:t>
      </w:r>
      <w:r>
        <w:rPr>
          <w:rFonts w:ascii="Times New Roman" w:hAnsi="Times New Roman"/>
          <w:sz w:val="28"/>
          <w:szCs w:val="28"/>
        </w:rPr>
        <w:t xml:space="preserve">. Режим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 xml:space="preserve">розробляється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санітарних</w:t>
      </w:r>
      <w:r>
        <w:rPr>
          <w:rFonts w:ascii="Times New Roman" w:hAnsi="Times New Roman"/>
          <w:sz w:val="28"/>
          <w:szCs w:val="28"/>
        </w:rPr>
        <w:t xml:space="preserve"> правил і норм </w:t>
      </w:r>
      <w:r>
        <w:rPr>
          <w:rFonts w:ascii="Times New Roman" w:hAnsi="Times New Roman"/>
          <w:sz w:val="28"/>
          <w:szCs w:val="28"/>
        </w:rPr>
        <w:t xml:space="preserve">улаштування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</w:t>
      </w:r>
      <w:r>
        <w:rPr>
          <w:rFonts w:ascii="Times New Roman" w:hAnsi="Times New Roman"/>
          <w:sz w:val="28"/>
          <w:szCs w:val="28"/>
        </w:rPr>
        <w:t xml:space="preserve">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перебування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групі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 становить не </w:t>
      </w:r>
      <w:r>
        <w:rPr>
          <w:rFonts w:ascii="Times New Roman" w:hAnsi="Times New Roman"/>
          <w:sz w:val="28"/>
          <w:szCs w:val="28"/>
        </w:rPr>
        <w:t xml:space="preserve">більше</w:t>
      </w:r>
      <w:r>
        <w:rPr>
          <w:rFonts w:ascii="Times New Roman" w:hAnsi="Times New Roman"/>
          <w:sz w:val="28"/>
          <w:szCs w:val="28"/>
        </w:rPr>
        <w:t xml:space="preserve"> шести годин на день.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збереження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обладнання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вихователя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</w:t>
      </w:r>
      <w:r>
        <w:rPr>
          <w:rFonts w:ascii="Times New Roman" w:hAnsi="Times New Roman"/>
          <w:sz w:val="28"/>
          <w:szCs w:val="28"/>
        </w:rPr>
        <w:t xml:space="preserve"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подовженого</w:t>
      </w:r>
      <w:r>
        <w:rPr>
          <w:rFonts w:ascii="Times New Roman" w:hAnsi="Times New Roman"/>
          <w:sz w:val="28"/>
          <w:szCs w:val="28"/>
        </w:rPr>
        <w:t xml:space="preserve"> дня.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загального</w:t>
      </w:r>
      <w:r>
        <w:rPr>
          <w:rFonts w:ascii="Times New Roman" w:hAnsi="Times New Roman"/>
          <w:sz w:val="28"/>
          <w:szCs w:val="28"/>
        </w:rPr>
        <w:t xml:space="preserve"> контингенту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проводиться наказом </w:t>
      </w:r>
      <w:r>
        <w:rPr>
          <w:rFonts w:ascii="Times New Roman" w:hAnsi="Times New Roman"/>
          <w:sz w:val="28"/>
          <w:szCs w:val="28"/>
        </w:rPr>
        <w:t xml:space="preserve">керівника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</w:t>
      </w:r>
      <w:r>
        <w:rPr>
          <w:rFonts w:ascii="Times New Roman" w:hAnsi="Times New Roman"/>
          <w:sz w:val="28"/>
          <w:szCs w:val="28"/>
        </w:rPr>
        <w:t xml:space="preserve">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підставі</w:t>
      </w:r>
      <w:r>
        <w:rPr>
          <w:rFonts w:ascii="Times New Roman" w:hAnsi="Times New Roman"/>
          <w:sz w:val="28"/>
          <w:szCs w:val="28"/>
        </w:rPr>
        <w:t xml:space="preserve"> заяви, </w:t>
      </w:r>
      <w:r>
        <w:rPr>
          <w:rFonts w:ascii="Times New Roman" w:hAnsi="Times New Roman"/>
          <w:sz w:val="28"/>
          <w:szCs w:val="28"/>
        </w:rPr>
        <w:t xml:space="preserve">копії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свідоцтва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довідки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встановленого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зразка</w:t>
      </w:r>
      <w:r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 xml:space="preserve">першого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зараховуються</w:t>
      </w:r>
      <w:r>
        <w:rPr>
          <w:rFonts w:ascii="Times New Roman" w:hAnsi="Times New Roman"/>
          <w:sz w:val="28"/>
          <w:szCs w:val="28"/>
        </w:rPr>
        <w:t xml:space="preserve"> як правило </w:t>
      </w:r>
      <w:r>
        <w:rPr>
          <w:rFonts w:ascii="Times New Roman" w:hAnsi="Times New Roman"/>
          <w:sz w:val="28"/>
          <w:szCs w:val="28"/>
        </w:rPr>
        <w:t xml:space="preserve">діти</w:t>
      </w:r>
      <w:r>
        <w:rPr>
          <w:rFonts w:ascii="Times New Roman" w:hAnsi="Times New Roman"/>
          <w:sz w:val="28"/>
          <w:szCs w:val="28"/>
        </w:rPr>
        <w:t xml:space="preserve"> з 6 (шести)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. Особи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освітніми</w:t>
      </w:r>
      <w:r>
        <w:rPr>
          <w:rFonts w:ascii="Times New Roman" w:hAnsi="Times New Roman"/>
          <w:sz w:val="28"/>
          <w:szCs w:val="28"/>
        </w:rPr>
        <w:t xml:space="preserve"> потребами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розпочинати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</w:t>
      </w:r>
      <w:r>
        <w:rPr>
          <w:rFonts w:ascii="Times New Roman" w:hAnsi="Times New Roman"/>
          <w:sz w:val="28"/>
          <w:szCs w:val="28"/>
        </w:rPr>
        <w:t xml:space="preserve">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віку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ними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бути </w:t>
      </w:r>
      <w:r>
        <w:rPr>
          <w:rFonts w:ascii="Times New Roman" w:hAnsi="Times New Roman"/>
          <w:sz w:val="28"/>
          <w:szCs w:val="28"/>
        </w:rPr>
        <w:t xml:space="preserve">подовжена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доповненням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корекційно-розвитковим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складником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Керівник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зобов’яза</w:t>
      </w:r>
      <w:r>
        <w:rPr>
          <w:rFonts w:ascii="Times New Roman" w:hAnsi="Times New Roman"/>
          <w:sz w:val="28"/>
          <w:szCs w:val="28"/>
        </w:rPr>
        <w:t xml:space="preserve">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вжити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ознайомлення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заміняють</w:t>
      </w:r>
      <w:r>
        <w:rPr>
          <w:rFonts w:ascii="Times New Roman" w:hAnsi="Times New Roman"/>
          <w:sz w:val="28"/>
          <w:szCs w:val="28"/>
        </w:rPr>
        <w:t xml:space="preserve">, з порядком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закладу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Статутом,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, правилами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документами,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регламентують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оцесу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Іноземні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громадяни</w:t>
      </w:r>
      <w:r>
        <w:rPr>
          <w:rFonts w:ascii="Times New Roman" w:hAnsi="Times New Roman"/>
          <w:sz w:val="28"/>
          <w:szCs w:val="28"/>
        </w:rPr>
        <w:t xml:space="preserve"> та особи без </w:t>
      </w:r>
      <w:r>
        <w:rPr>
          <w:rFonts w:ascii="Times New Roman" w:hAnsi="Times New Roman"/>
          <w:sz w:val="28"/>
          <w:szCs w:val="28"/>
        </w:rPr>
        <w:t xml:space="preserve">громадянства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зараховуються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наступного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разі</w:t>
      </w:r>
      <w:r>
        <w:rPr>
          <w:rFonts w:ascii="Times New Roman" w:hAnsi="Times New Roman"/>
          <w:sz w:val="28"/>
          <w:szCs w:val="28"/>
        </w:rPr>
        <w:t xml:space="preserve"> переходу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батьки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особи,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заяву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перехід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письмове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скановану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можливість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зарахування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 до директора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одноденний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термін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здійснення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відрахуванню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загального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онтингенту опорного закладу.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Навчальний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рік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розпочинається</w:t>
      </w:r>
      <w:r>
        <w:rPr>
          <w:rFonts w:ascii="Times New Roman" w:hAnsi="Times New Roman"/>
          <w:sz w:val="28"/>
          <w:szCs w:val="28"/>
        </w:rPr>
        <w:t xml:space="preserve"> Днем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знань</w:t>
      </w:r>
      <w:r>
        <w:rPr>
          <w:rFonts w:ascii="Times New Roman" w:hAnsi="Times New Roman"/>
          <w:sz w:val="28"/>
          <w:szCs w:val="28"/>
        </w:rPr>
        <w:t xml:space="preserve"> 1 вересня, </w:t>
      </w:r>
      <w:r>
        <w:rPr>
          <w:rFonts w:ascii="Times New Roman" w:hAnsi="Times New Roman"/>
          <w:sz w:val="28"/>
          <w:szCs w:val="28"/>
        </w:rPr>
        <w:t xml:space="preserve">триває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менше</w:t>
      </w:r>
      <w:r>
        <w:rPr>
          <w:rFonts w:ascii="Times New Roman" w:hAnsi="Times New Roman"/>
          <w:sz w:val="28"/>
          <w:szCs w:val="28"/>
        </w:rPr>
        <w:t xml:space="preserve"> 175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днів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закінчується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пізніше</w:t>
      </w:r>
      <w:r>
        <w:rPr>
          <w:rFonts w:ascii="Times New Roman" w:hAnsi="Times New Roman"/>
          <w:sz w:val="28"/>
          <w:szCs w:val="28"/>
        </w:rPr>
        <w:t xml:space="preserve"> 1 липня </w:t>
      </w:r>
      <w:r>
        <w:rPr>
          <w:rFonts w:ascii="Times New Roman" w:hAnsi="Times New Roman"/>
          <w:sz w:val="28"/>
          <w:szCs w:val="28"/>
        </w:rPr>
        <w:t xml:space="preserve">наступного</w:t>
      </w:r>
      <w:r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 МОН не </w:t>
      </w:r>
      <w:r>
        <w:rPr>
          <w:rFonts w:ascii="Times New Roman" w:hAnsi="Times New Roman"/>
          <w:sz w:val="28"/>
          <w:szCs w:val="28"/>
        </w:rPr>
        <w:t xml:space="preserve">передбачатимуть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випадку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еколог</w:t>
      </w:r>
      <w:r>
        <w:rPr>
          <w:rFonts w:ascii="Times New Roman" w:hAnsi="Times New Roman"/>
          <w:sz w:val="28"/>
          <w:szCs w:val="28"/>
        </w:rPr>
        <w:t xml:space="preserve">ічного</w:t>
      </w:r>
      <w:r>
        <w:rPr>
          <w:rFonts w:ascii="Times New Roman" w:hAnsi="Times New Roman"/>
          <w:sz w:val="28"/>
          <w:szCs w:val="28"/>
        </w:rPr>
        <w:t xml:space="preserve"> лиха та </w:t>
      </w:r>
      <w:r>
        <w:rPr>
          <w:rFonts w:ascii="Times New Roman" w:hAnsi="Times New Roman"/>
          <w:sz w:val="28"/>
          <w:szCs w:val="28"/>
        </w:rPr>
        <w:t xml:space="preserve">епідемій</w:t>
      </w:r>
      <w:r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 xml:space="preserve">місцевого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встановлюватися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особливий</w:t>
      </w:r>
      <w:r>
        <w:rPr>
          <w:rFonts w:ascii="Times New Roman" w:hAnsi="Times New Roman"/>
          <w:sz w:val="28"/>
          <w:szCs w:val="28"/>
        </w:rPr>
        <w:t xml:space="preserve"> режим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погоджується</w:t>
      </w:r>
      <w:r>
        <w:rPr>
          <w:rFonts w:ascii="Times New Roman" w:hAnsi="Times New Roman"/>
          <w:sz w:val="28"/>
          <w:szCs w:val="28"/>
        </w:rPr>
        <w:t xml:space="preserve"> з органами </w:t>
      </w:r>
      <w:r>
        <w:rPr>
          <w:rFonts w:ascii="Times New Roman" w:hAnsi="Times New Roman"/>
          <w:sz w:val="28"/>
          <w:szCs w:val="28"/>
        </w:rPr>
        <w:t xml:space="preserve">Держпродспоживслужби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канікул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року повинна </w:t>
      </w:r>
      <w:r>
        <w:rPr>
          <w:rFonts w:ascii="Times New Roman" w:hAnsi="Times New Roman"/>
          <w:sz w:val="28"/>
          <w:szCs w:val="28"/>
        </w:rPr>
        <w:t xml:space="preserve">становити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менше</w:t>
      </w:r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к 30 </w:t>
      </w:r>
      <w:r>
        <w:rPr>
          <w:rFonts w:ascii="Times New Roman" w:hAnsi="Times New Roman"/>
          <w:sz w:val="28"/>
          <w:szCs w:val="28"/>
        </w:rPr>
        <w:t xml:space="preserve">календарних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Структура і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тижня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дня, занять, </w:t>
      </w:r>
      <w:r>
        <w:rPr>
          <w:rFonts w:ascii="Times New Roman" w:hAnsi="Times New Roman"/>
          <w:sz w:val="28"/>
          <w:szCs w:val="28"/>
        </w:rPr>
        <w:t xml:space="preserve">відпочинку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ними,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педагогічною</w:t>
      </w:r>
      <w:r>
        <w:rPr>
          <w:rFonts w:ascii="Times New Roman" w:hAnsi="Times New Roman"/>
          <w:sz w:val="28"/>
          <w:szCs w:val="28"/>
        </w:rPr>
        <w:t xml:space="preserve"> радою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часу, </w:t>
      </w:r>
      <w:r>
        <w:rPr>
          <w:rFonts w:ascii="Times New Roman" w:hAnsi="Times New Roman"/>
          <w:sz w:val="28"/>
          <w:szCs w:val="28"/>
        </w:rPr>
        <w:t xml:space="preserve">передбаченого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обсягу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навантаження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навчальним</w:t>
      </w:r>
      <w:r>
        <w:rPr>
          <w:rFonts w:ascii="Times New Roman" w:hAnsi="Times New Roman"/>
          <w:sz w:val="28"/>
          <w:szCs w:val="28"/>
        </w:rPr>
        <w:t xml:space="preserve"> планом, та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інтелектуального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регіону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Безперервна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</w:t>
      </w:r>
      <w:r>
        <w:rPr>
          <w:rFonts w:ascii="Times New Roman" w:hAnsi="Times New Roman"/>
          <w:sz w:val="28"/>
          <w:szCs w:val="28"/>
        </w:rPr>
        <w:t xml:space="preserve">льна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перевищувати</w:t>
      </w:r>
      <w:r>
        <w:rPr>
          <w:rFonts w:ascii="Times New Roman" w:hAnsi="Times New Roman"/>
          <w:sz w:val="28"/>
          <w:szCs w:val="28"/>
        </w:rPr>
        <w:t xml:space="preserve"> 35 </w:t>
      </w:r>
      <w:r>
        <w:rPr>
          <w:rFonts w:ascii="Times New Roman" w:hAnsi="Times New Roman"/>
          <w:sz w:val="28"/>
          <w:szCs w:val="28"/>
        </w:rPr>
        <w:t xml:space="preserve">хвилин</w:t>
      </w:r>
      <w:r>
        <w:rPr>
          <w:rFonts w:ascii="Times New Roman" w:hAnsi="Times New Roman"/>
          <w:sz w:val="28"/>
          <w:szCs w:val="28"/>
        </w:rPr>
        <w:t xml:space="preserve"> (для 1 року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), 40 </w:t>
      </w:r>
      <w:r>
        <w:rPr>
          <w:rFonts w:ascii="Times New Roman" w:hAnsi="Times New Roman"/>
          <w:sz w:val="28"/>
          <w:szCs w:val="28"/>
        </w:rPr>
        <w:t xml:space="preserve">хвилин</w:t>
      </w:r>
      <w:r>
        <w:rPr>
          <w:rFonts w:ascii="Times New Roman" w:hAnsi="Times New Roman"/>
          <w:sz w:val="28"/>
          <w:szCs w:val="28"/>
        </w:rPr>
        <w:t xml:space="preserve"> (для 2-4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), 45 </w:t>
      </w:r>
      <w:r>
        <w:rPr>
          <w:rFonts w:ascii="Times New Roman" w:hAnsi="Times New Roman"/>
          <w:sz w:val="28"/>
          <w:szCs w:val="28"/>
        </w:rPr>
        <w:t xml:space="preserve">хвилин</w:t>
      </w:r>
      <w:r>
        <w:rPr>
          <w:rFonts w:ascii="Times New Roman" w:hAnsi="Times New Roman"/>
          <w:sz w:val="28"/>
          <w:szCs w:val="28"/>
        </w:rPr>
        <w:t xml:space="preserve"> (5-12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крім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Опорний</w:t>
      </w:r>
      <w:r>
        <w:rPr>
          <w:rFonts w:ascii="Times New Roman" w:hAnsi="Times New Roman"/>
          <w:sz w:val="28"/>
          <w:szCs w:val="28"/>
        </w:rPr>
        <w:t xml:space="preserve"> заклад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обрати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поруч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уроком,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Організація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здвоєних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занять і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впливають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тривалість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занять, </w:t>
      </w:r>
      <w:r>
        <w:rPr>
          <w:rFonts w:ascii="Times New Roman" w:hAnsi="Times New Roman"/>
          <w:sz w:val="28"/>
          <w:szCs w:val="28"/>
        </w:rPr>
        <w:t xml:space="preserve">допускається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педагогічної</w:t>
      </w:r>
      <w:r>
        <w:rPr>
          <w:rFonts w:ascii="Times New Roman" w:hAnsi="Times New Roman"/>
          <w:sz w:val="28"/>
          <w:szCs w:val="28"/>
        </w:rPr>
        <w:t xml:space="preserve"> ради опорного закладу </w:t>
      </w:r>
      <w:r>
        <w:rPr>
          <w:rFonts w:ascii="Times New Roman" w:hAnsi="Times New Roman"/>
          <w:sz w:val="28"/>
          <w:szCs w:val="28"/>
        </w:rPr>
        <w:t xml:space="preserve">освіт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повинні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віковим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здвоєних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допускається</w:t>
      </w:r>
      <w:r>
        <w:rPr>
          <w:rFonts w:ascii="Times New Roman" w:hAnsi="Times New Roman"/>
          <w:sz w:val="28"/>
          <w:szCs w:val="28"/>
        </w:rPr>
        <w:t xml:space="preserve"> для: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уроків</w:t>
      </w:r>
      <w:r>
        <w:rPr>
          <w:rFonts w:ascii="Times New Roman" w:hAnsi="Times New Roman"/>
          <w:sz w:val="28"/>
          <w:szCs w:val="28"/>
        </w:rPr>
        <w:t xml:space="preserve"> трудового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у 5-9 </w:t>
      </w:r>
      <w:r>
        <w:rPr>
          <w:rFonts w:ascii="Times New Roman" w:hAnsi="Times New Roman"/>
          <w:sz w:val="28"/>
          <w:szCs w:val="28"/>
        </w:rPr>
        <w:t xml:space="preserve">класах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лабораторних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контрольних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написання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творів</w:t>
      </w:r>
      <w:r>
        <w:rPr>
          <w:rFonts w:ascii="Times New Roman" w:hAnsi="Times New Roman"/>
          <w:sz w:val="28"/>
          <w:szCs w:val="28"/>
        </w:rPr>
        <w:t xml:space="preserve"> у 8-9 </w:t>
      </w:r>
      <w:r>
        <w:rPr>
          <w:rFonts w:ascii="Times New Roman" w:hAnsi="Times New Roman"/>
          <w:sz w:val="28"/>
          <w:szCs w:val="28"/>
        </w:rPr>
        <w:t xml:space="preserve">класах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Обсяг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навантаження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опорного закладу,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у опорному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затверджується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уповноваженим</w:t>
      </w:r>
      <w:r>
        <w:rPr>
          <w:rFonts w:ascii="Times New Roman" w:hAnsi="Times New Roman"/>
          <w:sz w:val="28"/>
          <w:szCs w:val="28"/>
        </w:rPr>
        <w:t xml:space="preserve"> ним органом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освітою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Зміст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обсяг</w:t>
      </w:r>
      <w:r>
        <w:rPr>
          <w:rFonts w:ascii="Times New Roman" w:hAnsi="Times New Roman"/>
          <w:sz w:val="28"/>
          <w:szCs w:val="28"/>
        </w:rPr>
        <w:t xml:space="preserve"> і характер </w:t>
      </w:r>
      <w:r>
        <w:rPr>
          <w:rFonts w:ascii="Times New Roman" w:hAnsi="Times New Roman"/>
          <w:sz w:val="28"/>
          <w:szCs w:val="28"/>
        </w:rPr>
        <w:t xml:space="preserve">домашніх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завдань</w:t>
      </w:r>
      <w:r>
        <w:rPr>
          <w:rFonts w:ascii="Times New Roman" w:hAnsi="Times New Roman"/>
          <w:sz w:val="28"/>
          <w:szCs w:val="28"/>
        </w:rPr>
        <w:t xml:space="preserve"> з кожного предмету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вчителем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санітарно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гігієнічних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Результати</w:t>
      </w:r>
      <w:r>
        <w:rPr>
          <w:rFonts w:ascii="Times New Roman" w:hAnsi="Times New Roman"/>
          <w:sz w:val="28"/>
          <w:szCs w:val="28"/>
        </w:rPr>
        <w:t xml:space="preserve"> семестрового, </w:t>
      </w:r>
      <w:r>
        <w:rPr>
          <w:rFonts w:ascii="Times New Roman" w:hAnsi="Times New Roman"/>
          <w:sz w:val="28"/>
          <w:szCs w:val="28"/>
        </w:rPr>
        <w:t xml:space="preserve">річного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</w:t>
      </w:r>
      <w:r>
        <w:rPr>
          <w:rFonts w:ascii="Times New Roman" w:hAnsi="Times New Roman"/>
          <w:sz w:val="28"/>
          <w:szCs w:val="28"/>
        </w:rPr>
        <w:t xml:space="preserve">вання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підсумкової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відома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повідомляє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наступного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МОН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 xml:space="preserve">відповідністю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закінчили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початкову</w:t>
      </w:r>
      <w:r>
        <w:rPr>
          <w:rFonts w:ascii="Times New Roman" w:hAnsi="Times New Roman"/>
          <w:sz w:val="28"/>
          <w:szCs w:val="28"/>
        </w:rPr>
        <w:t xml:space="preserve"> школу, </w:t>
      </w:r>
      <w:r>
        <w:rPr>
          <w:rFonts w:ascii="Times New Roman" w:hAnsi="Times New Roman"/>
          <w:sz w:val="28"/>
          <w:szCs w:val="28"/>
        </w:rPr>
        <w:t xml:space="preserve">гімназію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вимогам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підсумкової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Зміст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і порядок </w:t>
      </w:r>
      <w:r>
        <w:rPr>
          <w:rFonts w:ascii="Times New Roman" w:hAnsi="Times New Roman"/>
          <w:sz w:val="28"/>
          <w:szCs w:val="28"/>
        </w:rPr>
        <w:t xml:space="preserve">провед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підсумкової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атестації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затверджуються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центральним</w:t>
      </w:r>
      <w:r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 xml:space="preserve">виконавчої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політики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сфері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За результатами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випускникам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відповідний</w:t>
      </w:r>
      <w:r>
        <w:rPr>
          <w:rFonts w:ascii="Times New Roman" w:hAnsi="Times New Roman"/>
          <w:sz w:val="28"/>
          <w:szCs w:val="28"/>
        </w:rPr>
        <w:t xml:space="preserve"> док</w:t>
      </w:r>
      <w:r>
        <w:rPr>
          <w:rFonts w:ascii="Times New Roman" w:hAnsi="Times New Roman"/>
          <w:sz w:val="28"/>
          <w:szCs w:val="28"/>
        </w:rPr>
        <w:t xml:space="preserve">умент: табель,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досягнень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свідоцтво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відзнакою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Похвальний</w:t>
      </w:r>
      <w:r>
        <w:rPr>
          <w:rFonts w:ascii="Times New Roman" w:hAnsi="Times New Roman"/>
          <w:sz w:val="28"/>
          <w:szCs w:val="28"/>
        </w:rPr>
        <w:t xml:space="preserve"> лист за </w:t>
      </w:r>
      <w:r>
        <w:rPr>
          <w:rFonts w:ascii="Times New Roman" w:hAnsi="Times New Roman"/>
          <w:sz w:val="28"/>
          <w:szCs w:val="28"/>
        </w:rPr>
        <w:t xml:space="preserve">відмінні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успіхи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навчанні</w:t>
      </w:r>
      <w:r>
        <w:rPr>
          <w:rFonts w:ascii="Times New Roman" w:hAnsi="Times New Roman"/>
          <w:sz w:val="28"/>
          <w:szCs w:val="28"/>
        </w:rPr>
        <w:t xml:space="preserve">. За запитом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(особи з </w:t>
      </w:r>
      <w:r>
        <w:rPr>
          <w:rFonts w:ascii="Times New Roman" w:hAnsi="Times New Roman"/>
          <w:sz w:val="28"/>
          <w:szCs w:val="28"/>
        </w:rPr>
        <w:t xml:space="preserve">порушенням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зору</w:t>
      </w:r>
      <w:r>
        <w:rPr>
          <w:rFonts w:ascii="Times New Roman" w:hAnsi="Times New Roman"/>
          <w:sz w:val="28"/>
          <w:szCs w:val="28"/>
        </w:rPr>
        <w:t xml:space="preserve">) документ 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видається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доступності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відтвореної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(з </w:t>
      </w:r>
      <w:r>
        <w:rPr>
          <w:rFonts w:ascii="Times New Roman" w:hAnsi="Times New Roman"/>
          <w:sz w:val="28"/>
          <w:szCs w:val="28"/>
        </w:rPr>
        <w:t xml:space="preserve">використанням</w:t>
      </w:r>
      <w:r>
        <w:rPr>
          <w:rFonts w:ascii="Times New Roman" w:hAnsi="Times New Roman"/>
          <w:sz w:val="28"/>
          <w:szCs w:val="28"/>
        </w:rPr>
        <w:t xml:space="preserve"> шрифту Брайля). </w:t>
      </w:r>
      <w:r>
        <w:rPr>
          <w:rFonts w:ascii="Times New Roman" w:hAnsi="Times New Roman"/>
          <w:sz w:val="28"/>
          <w:szCs w:val="28"/>
        </w:rPr>
        <w:t xml:space="preserve">Зразки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Кабінетом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Міністрів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початкової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випускникам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опорний</w:t>
      </w:r>
      <w:r>
        <w:rPr>
          <w:rFonts w:ascii="Times New Roman" w:hAnsi="Times New Roman"/>
          <w:sz w:val="28"/>
          <w:szCs w:val="28"/>
        </w:rPr>
        <w:t xml:space="preserve"> заклад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високі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навчанні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досягли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особливих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успіхів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ивченні</w:t>
      </w:r>
      <w:r>
        <w:rPr>
          <w:rFonts w:ascii="Times New Roman" w:hAnsi="Times New Roman"/>
          <w:sz w:val="28"/>
          <w:szCs w:val="28"/>
        </w:rPr>
        <w:t xml:space="preserve"> одного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декількох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предметів</w:t>
      </w:r>
      <w:r>
        <w:rPr>
          <w:rFonts w:ascii="Times New Roman" w:hAnsi="Times New Roman"/>
          <w:sz w:val="28"/>
          <w:szCs w:val="28"/>
        </w:rPr>
        <w:t xml:space="preserve">, є </w:t>
      </w:r>
      <w:r>
        <w:rPr>
          <w:rFonts w:ascii="Times New Roman" w:hAnsi="Times New Roman"/>
          <w:sz w:val="28"/>
          <w:szCs w:val="28"/>
        </w:rPr>
        <w:t xml:space="preserve">переможцями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Всеукраїнських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обласних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шкільних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олімпіад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змагань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особливі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успіхи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дослідницькій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пошуковій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науковій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заходах, </w:t>
      </w:r>
      <w:r>
        <w:rPr>
          <w:rFonts w:ascii="Times New Roman" w:hAnsi="Times New Roman"/>
          <w:sz w:val="28"/>
          <w:szCs w:val="28"/>
        </w:rPr>
        <w:t xml:space="preserve">спортивних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змагання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застосовуватися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</w:t>
      </w:r>
      <w:r>
        <w:rPr>
          <w:rFonts w:ascii="Times New Roman" w:hAnsi="Times New Roman"/>
          <w:sz w:val="28"/>
          <w:szCs w:val="28"/>
        </w:rPr>
        <w:t xml:space="preserve"> морального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заохочення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відзначення</w:t>
      </w:r>
      <w:r>
        <w:rPr>
          <w:rFonts w:ascii="Times New Roman" w:hAnsi="Times New Roman"/>
          <w:sz w:val="28"/>
          <w:szCs w:val="28"/>
        </w:rPr>
        <w:t xml:space="preserve">, морального та </w:t>
      </w:r>
      <w:r>
        <w:rPr>
          <w:rFonts w:ascii="Times New Roman" w:hAnsi="Times New Roman"/>
          <w:sz w:val="28"/>
          <w:szCs w:val="28"/>
        </w:rPr>
        <w:t xml:space="preserve">матеріального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заохочення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ухвалювати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педагогічна</w:t>
      </w:r>
      <w:r>
        <w:rPr>
          <w:rFonts w:ascii="Times New Roman" w:hAnsi="Times New Roman"/>
          <w:sz w:val="28"/>
          <w:szCs w:val="28"/>
        </w:rPr>
        <w:t xml:space="preserve"> рада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нор</w:t>
      </w:r>
      <w:r>
        <w:rPr>
          <w:rFonts w:ascii="Times New Roman" w:hAnsi="Times New Roman"/>
          <w:sz w:val="28"/>
          <w:szCs w:val="28"/>
        </w:rPr>
        <w:t xml:space="preserve">мативно 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 та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Виховний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невід’ємною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складовою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</w:t>
      </w:r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урочної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позаурочної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позашкільної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ґрунтується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загальнолюдських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українського</w:t>
      </w:r>
      <w:r>
        <w:rPr>
          <w:rFonts w:ascii="Times New Roman" w:hAnsi="Times New Roman"/>
          <w:sz w:val="28"/>
          <w:szCs w:val="28"/>
        </w:rPr>
        <w:t xml:space="preserve"> народу, </w:t>
      </w:r>
      <w:r>
        <w:rPr>
          <w:rFonts w:ascii="Times New Roman" w:hAnsi="Times New Roman"/>
          <w:sz w:val="28"/>
          <w:szCs w:val="28"/>
        </w:rPr>
        <w:t xml:space="preserve">цінностях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громадянського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вільного</w:t>
      </w:r>
      <w:r>
        <w:rPr>
          <w:rFonts w:ascii="Times New Roman" w:hAnsi="Times New Roman"/>
          <w:sz w:val="28"/>
          <w:szCs w:val="28"/>
        </w:rPr>
        <w:t xml:space="preserve"> демократичного) </w:t>
      </w:r>
      <w:r>
        <w:rPr>
          <w:rFonts w:ascii="Times New Roman" w:hAnsi="Times New Roman"/>
          <w:sz w:val="28"/>
          <w:szCs w:val="28"/>
        </w:rPr>
        <w:t xml:space="preserve">суспільства</w:t>
      </w:r>
      <w:r>
        <w:rPr>
          <w:rFonts w:ascii="Times New Roman" w:hAnsi="Times New Roman"/>
          <w:sz w:val="28"/>
          <w:szCs w:val="28"/>
        </w:rPr>
        <w:t xml:space="preserve">, принципах верховенства права,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прав і свобод </w:t>
      </w:r>
      <w:r>
        <w:rPr>
          <w:rFonts w:ascii="Times New Roman" w:hAnsi="Times New Roman"/>
          <w:sz w:val="28"/>
          <w:szCs w:val="28"/>
        </w:rPr>
        <w:t xml:space="preserve">людини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громадянина</w:t>
      </w:r>
      <w:r>
        <w:rPr>
          <w:rFonts w:ascii="Times New Roman" w:hAnsi="Times New Roman"/>
          <w:sz w:val="28"/>
          <w:szCs w:val="28"/>
        </w:rPr>
        <w:t xml:space="preserve">, принципах, </w:t>
      </w:r>
      <w:r>
        <w:rPr>
          <w:rFonts w:ascii="Times New Roman" w:hAnsi="Times New Roman"/>
          <w:sz w:val="28"/>
          <w:szCs w:val="28"/>
        </w:rPr>
        <w:t xml:space="preserve">визначених</w:t>
      </w:r>
      <w:r>
        <w:rPr>
          <w:rFonts w:ascii="Times New Roman" w:hAnsi="Times New Roman"/>
          <w:sz w:val="28"/>
          <w:szCs w:val="28"/>
        </w:rPr>
        <w:t xml:space="preserve"> Законами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«Про </w:t>
      </w:r>
      <w:r>
        <w:rPr>
          <w:rFonts w:ascii="Times New Roman" w:hAnsi="Times New Roman"/>
          <w:sz w:val="28"/>
          <w:szCs w:val="28"/>
        </w:rPr>
        <w:t xml:space="preserve">повну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нормативно-</w:t>
      </w:r>
      <w:r>
        <w:rPr>
          <w:rFonts w:ascii="Times New Roman" w:hAnsi="Times New Roman"/>
          <w:sz w:val="28"/>
          <w:szCs w:val="28"/>
        </w:rPr>
        <w:t xml:space="preserve">правовими</w:t>
      </w:r>
      <w:r>
        <w:rPr>
          <w:rFonts w:ascii="Times New Roman" w:hAnsi="Times New Roman"/>
          <w:sz w:val="28"/>
          <w:szCs w:val="28"/>
        </w:rPr>
        <w:t xml:space="preserve"> актами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та Статутом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Цілі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виховного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закладених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Конституції</w:t>
      </w:r>
      <w:r>
        <w:rPr>
          <w:rFonts w:ascii="Times New Roman" w:hAnsi="Times New Roman"/>
          <w:sz w:val="28"/>
          <w:szCs w:val="28"/>
        </w:rPr>
        <w:t xml:space="preserve"> та законах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міжнародних</w:t>
      </w:r>
      <w:r>
        <w:rPr>
          <w:rFonts w:ascii="Times New Roman" w:hAnsi="Times New Roman"/>
          <w:sz w:val="28"/>
          <w:szCs w:val="28"/>
        </w:rPr>
        <w:t xml:space="preserve"> договорах,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нормативно-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актах.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Політичні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об’єднання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релігійні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втручатися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забороняється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осередків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партій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функціонування</w:t>
      </w:r>
      <w:r>
        <w:rPr>
          <w:rFonts w:ascii="Times New Roman" w:hAnsi="Times New Roman"/>
          <w:sz w:val="28"/>
          <w:szCs w:val="28"/>
        </w:rPr>
        <w:t xml:space="preserve"> будь-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Працівникам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органам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</w:t>
      </w:r>
      <w:r>
        <w:rPr>
          <w:rFonts w:ascii="Times New Roman" w:hAnsi="Times New Roman"/>
          <w:sz w:val="28"/>
          <w:szCs w:val="28"/>
        </w:rPr>
        <w:t xml:space="preserve"> та органам </w:t>
      </w:r>
      <w:r>
        <w:rPr>
          <w:rFonts w:ascii="Times New Roman" w:hAnsi="Times New Roman"/>
          <w:sz w:val="28"/>
          <w:szCs w:val="28"/>
        </w:rPr>
        <w:t xml:space="preserve">місцевого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посадовим</w:t>
      </w:r>
      <w:r>
        <w:rPr>
          <w:rFonts w:ascii="Times New Roman" w:hAnsi="Times New Roman"/>
          <w:sz w:val="28"/>
          <w:szCs w:val="28"/>
        </w:rPr>
        <w:t xml:space="preserve"> особам </w:t>
      </w:r>
      <w:r>
        <w:rPr>
          <w:rFonts w:ascii="Times New Roman" w:hAnsi="Times New Roman"/>
          <w:sz w:val="28"/>
          <w:szCs w:val="28"/>
        </w:rPr>
        <w:t xml:space="preserve">забороняється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залучати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в заходах, </w:t>
      </w:r>
      <w:r>
        <w:rPr>
          <w:rFonts w:ascii="Times New Roman" w:hAnsi="Times New Roman"/>
          <w:sz w:val="28"/>
          <w:szCs w:val="28"/>
        </w:rPr>
        <w:t xml:space="preserve">організованих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релігійними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партіями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об’єднаннями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крім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програмою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цілями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завданнями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z w:val="28"/>
          <w:szCs w:val="28"/>
        </w:rPr>
        <w:t xml:space="preserve"> Статуту. </w:t>
      </w:r>
      <w:r>
        <w:rPr>
          <w:rFonts w:ascii="Times New Roman" w:hAnsi="Times New Roman"/>
          <w:sz w:val="28"/>
          <w:szCs w:val="28"/>
        </w:rPr>
        <w:t xml:space="preserve">Залучати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досягли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повноліття</w:t>
      </w:r>
      <w:r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заходах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організованих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об’єднаннями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дозволяється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виключно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згодою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їхн</w:t>
      </w:r>
      <w:r>
        <w:rPr>
          <w:rFonts w:ascii="Times New Roman" w:hAnsi="Times New Roman"/>
          <w:sz w:val="28"/>
          <w:szCs w:val="28"/>
        </w:rPr>
        <w:t xml:space="preserve">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бути </w:t>
      </w:r>
      <w:r>
        <w:rPr>
          <w:rFonts w:ascii="Times New Roman" w:hAnsi="Times New Roman"/>
          <w:sz w:val="28"/>
          <w:szCs w:val="28"/>
        </w:rPr>
        <w:t xml:space="preserve">обмежені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праві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неналежність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релігійних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партій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об’єднань</w:t>
      </w:r>
      <w:r>
        <w:rPr>
          <w:rFonts w:ascii="Times New Roman" w:hAnsi="Times New Roman"/>
          <w:sz w:val="28"/>
          <w:szCs w:val="28"/>
        </w:rPr>
        <w:t xml:space="preserve">).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Дисципліна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дотримується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взаємоповаги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</w:t>
      </w:r>
      <w:r>
        <w:rPr>
          <w:rFonts w:ascii="Times New Roman" w:hAnsi="Times New Roman"/>
          <w:sz w:val="28"/>
          <w:szCs w:val="28"/>
        </w:rPr>
        <w:t xml:space="preserve">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та Статуту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Застосування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насильства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забороняється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згоди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безпеки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та оперативного </w:t>
      </w:r>
      <w:r>
        <w:rPr>
          <w:rFonts w:ascii="Times New Roman" w:hAnsi="Times New Roman"/>
          <w:sz w:val="28"/>
          <w:szCs w:val="28"/>
        </w:rPr>
        <w:t xml:space="preserve">реагування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конфліктні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дозволяється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використовувати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електронні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відео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нагляду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Права і </w:t>
      </w:r>
      <w:r>
        <w:rPr>
          <w:rFonts w:ascii="Times New Roman" w:hAnsi="Times New Roman"/>
          <w:sz w:val="28"/>
          <w:szCs w:val="28"/>
        </w:rPr>
        <w:t xml:space="preserve">обов'язки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Положенням</w:t>
      </w:r>
      <w:r>
        <w:rPr>
          <w:rFonts w:ascii="Times New Roman" w:hAnsi="Times New Roman"/>
          <w:sz w:val="28"/>
          <w:szCs w:val="28"/>
        </w:rPr>
        <w:t xml:space="preserve"> та Статутом опорного закладу.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вибір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факультативів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спецкурсів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позашкільних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позакласних</w:t>
      </w:r>
      <w:r>
        <w:rPr>
          <w:rFonts w:ascii="Times New Roman" w:hAnsi="Times New Roman"/>
          <w:sz w:val="28"/>
          <w:szCs w:val="28"/>
        </w:rPr>
        <w:t xml:space="preserve"> занять;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користування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навчально-виробничою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матеріально-технічн</w:t>
      </w:r>
      <w:r>
        <w:rPr>
          <w:rFonts w:ascii="Times New Roman" w:hAnsi="Times New Roman"/>
          <w:sz w:val="28"/>
          <w:szCs w:val="28"/>
        </w:rPr>
        <w:t xml:space="preserve">ою</w:t>
      </w:r>
      <w:r>
        <w:rPr>
          <w:rFonts w:ascii="Times New Roman" w:hAnsi="Times New Roman"/>
          <w:sz w:val="28"/>
          <w:szCs w:val="28"/>
        </w:rPr>
        <w:t xml:space="preserve">, культурно-спортивною базою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доступ до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галузей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видах </w:t>
      </w:r>
      <w:r>
        <w:rPr>
          <w:rFonts w:ascii="Times New Roman" w:hAnsi="Times New Roman"/>
          <w:sz w:val="28"/>
          <w:szCs w:val="28"/>
        </w:rPr>
        <w:t xml:space="preserve">науково-практичної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конференціях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олімпіадах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виставках</w:t>
      </w:r>
      <w:r>
        <w:rPr>
          <w:rFonts w:ascii="Times New Roman" w:hAnsi="Times New Roman"/>
          <w:sz w:val="28"/>
          <w:szCs w:val="28"/>
        </w:rPr>
        <w:t xml:space="preserve">, конкурсах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в </w:t>
      </w:r>
      <w:r>
        <w:rPr>
          <w:rFonts w:ascii="Times New Roman" w:hAnsi="Times New Roman"/>
          <w:sz w:val="28"/>
          <w:szCs w:val="28"/>
        </w:rPr>
        <w:t xml:space="preserve">роботі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в </w:t>
      </w:r>
      <w:r>
        <w:rPr>
          <w:rFonts w:ascii="Times New Roman" w:hAnsi="Times New Roman"/>
          <w:sz w:val="28"/>
          <w:szCs w:val="28"/>
        </w:rPr>
        <w:t xml:space="preserve">обговоренні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вносити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пропозиції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дозвілля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добровільних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самодіяльних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об'єднаннях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творчих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студіях</w:t>
      </w:r>
      <w:r>
        <w:rPr>
          <w:rFonts w:ascii="Times New Roman" w:hAnsi="Times New Roman"/>
          <w:sz w:val="28"/>
          <w:szCs w:val="28"/>
        </w:rPr>
        <w:t xml:space="preserve">, клубах,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уртках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групах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інтересами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будь-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експлуатації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психічного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порушують</w:t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принижують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честь, </w:t>
      </w:r>
      <w:r>
        <w:rPr>
          <w:rFonts w:ascii="Times New Roman" w:hAnsi="Times New Roman"/>
          <w:sz w:val="28"/>
          <w:szCs w:val="28"/>
        </w:rPr>
        <w:t xml:space="preserve">гідність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нешкідливі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Здобувачі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обов'язані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оволодівати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вміннями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практичними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навичками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підвищувати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рівень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, правил </w:t>
      </w:r>
      <w:r>
        <w:rPr>
          <w:rFonts w:ascii="Times New Roman" w:hAnsi="Times New Roman"/>
          <w:sz w:val="28"/>
          <w:szCs w:val="28"/>
        </w:rPr>
        <w:t xml:space="preserve">внутрішнього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розпорядку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бережливо </w:t>
      </w:r>
      <w:r>
        <w:rPr>
          <w:rFonts w:ascii="Times New Roman" w:hAnsi="Times New Roman"/>
          <w:sz w:val="28"/>
          <w:szCs w:val="28"/>
        </w:rPr>
        <w:t xml:space="preserve">ставитись</w:t>
      </w:r>
      <w:r>
        <w:rPr>
          <w:rFonts w:ascii="Times New Roman" w:hAnsi="Times New Roman"/>
          <w:sz w:val="28"/>
          <w:szCs w:val="28"/>
        </w:rPr>
        <w:t xml:space="preserve"> до державного,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майна;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</w:t>
      </w:r>
      <w:r>
        <w:rPr>
          <w:rFonts w:ascii="Times New Roman" w:hAnsi="Times New Roman"/>
          <w:sz w:val="28"/>
          <w:szCs w:val="28"/>
        </w:rPr>
        <w:t xml:space="preserve">муватись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моральних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етичних</w:t>
      </w:r>
      <w:r>
        <w:rPr>
          <w:rFonts w:ascii="Times New Roman" w:hAnsi="Times New Roman"/>
          <w:sz w:val="28"/>
          <w:szCs w:val="28"/>
        </w:rPr>
        <w:t xml:space="preserve"> норм;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посильну</w:t>
      </w:r>
      <w:r>
        <w:rPr>
          <w:rFonts w:ascii="Times New Roman" w:hAnsi="Times New Roman"/>
          <w:sz w:val="28"/>
          <w:szCs w:val="28"/>
        </w:rPr>
        <w:t xml:space="preserve"> участь у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видах </w:t>
      </w:r>
      <w:r>
        <w:rPr>
          <w:rFonts w:ascii="Times New Roman" w:hAnsi="Times New Roman"/>
          <w:sz w:val="28"/>
          <w:szCs w:val="28"/>
        </w:rPr>
        <w:t xml:space="preserve">трудової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заборонені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дотримуватись</w:t>
      </w:r>
      <w:r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особистої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гігієни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Батьки та особи,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обира</w:t>
      </w:r>
      <w:r>
        <w:rPr>
          <w:rFonts w:ascii="Times New Roman" w:hAnsi="Times New Roman"/>
          <w:sz w:val="28"/>
          <w:szCs w:val="28"/>
        </w:rPr>
        <w:t xml:space="preserve">ти</w:t>
      </w:r>
      <w:r>
        <w:rPr>
          <w:rFonts w:ascii="Times New Roman" w:hAnsi="Times New Roman"/>
          <w:sz w:val="28"/>
          <w:szCs w:val="28"/>
        </w:rPr>
        <w:t xml:space="preserve"> і бути </w:t>
      </w:r>
      <w:r>
        <w:rPr>
          <w:rFonts w:ascii="Times New Roman" w:hAnsi="Times New Roman"/>
          <w:sz w:val="28"/>
          <w:szCs w:val="28"/>
        </w:rPr>
        <w:t xml:space="preserve">обраними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батьківських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звертатись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директора опорного закладу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</w:t>
      </w:r>
      <w:r>
        <w:rPr>
          <w:rFonts w:ascii="Times New Roman" w:hAnsi="Times New Roman"/>
          <w:sz w:val="28"/>
          <w:szCs w:val="28"/>
        </w:rPr>
        <w:t xml:space="preserve">у заходах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спрямованих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поліпшення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</w:t>
      </w:r>
      <w:r>
        <w:rPr>
          <w:rFonts w:ascii="Times New Roman" w:hAnsi="Times New Roman"/>
          <w:sz w:val="28"/>
          <w:szCs w:val="28"/>
        </w:rPr>
        <w:t xml:space="preserve">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зміцнення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 в органах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та у </w:t>
      </w:r>
      <w:r>
        <w:rPr>
          <w:rFonts w:ascii="Times New Roman" w:hAnsi="Times New Roman"/>
          <w:sz w:val="28"/>
          <w:szCs w:val="28"/>
        </w:rPr>
        <w:t xml:space="preserve"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</w:t>
      </w:r>
      <w:r>
        <w:rPr>
          <w:rFonts w:ascii="Times New Roman" w:hAnsi="Times New Roman"/>
          <w:sz w:val="28"/>
          <w:szCs w:val="28"/>
        </w:rPr>
        <w:t xml:space="preserve"> органах.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Батьки та особи,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замінюють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несуть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дітьми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зобов'язані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за будь-</w:t>
      </w:r>
      <w:r>
        <w:rPr>
          <w:rFonts w:ascii="Times New Roman" w:hAnsi="Times New Roman"/>
          <w:sz w:val="28"/>
          <w:szCs w:val="28"/>
        </w:rPr>
        <w:t xml:space="preserve">якою</w:t>
      </w:r>
      <w:r>
        <w:rPr>
          <w:rFonts w:ascii="Times New Roman" w:hAnsi="Times New Roman"/>
          <w:sz w:val="28"/>
          <w:szCs w:val="28"/>
        </w:rPr>
        <w:t xml:space="preserve"> формою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постійно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дбати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фізичне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здоров'я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психічний</w:t>
      </w:r>
      <w:r>
        <w:rPr>
          <w:rFonts w:ascii="Times New Roman" w:hAnsi="Times New Roman"/>
          <w:sz w:val="28"/>
          <w:szCs w:val="28"/>
        </w:rPr>
        <w:t xml:space="preserve"> стан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створювати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природничих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поважати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гідність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працелюбність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почуття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милосердя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шанобливе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ставлення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Вітчизни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сім’ї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рідної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національно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історії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виховувати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повагу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законів</w:t>
      </w:r>
      <w:r>
        <w:rPr>
          <w:rFonts w:ascii="Times New Roman" w:hAnsi="Times New Roman"/>
          <w:sz w:val="28"/>
          <w:szCs w:val="28"/>
        </w:rPr>
        <w:t xml:space="preserve">, прав, </w:t>
      </w:r>
      <w:r>
        <w:rPr>
          <w:rFonts w:ascii="Times New Roman" w:hAnsi="Times New Roman"/>
          <w:sz w:val="28"/>
          <w:szCs w:val="28"/>
        </w:rPr>
        <w:t xml:space="preserve">основних</w:t>
      </w:r>
      <w:r>
        <w:rPr>
          <w:rFonts w:ascii="Times New Roman" w:hAnsi="Times New Roman"/>
          <w:sz w:val="28"/>
          <w:szCs w:val="28"/>
        </w:rPr>
        <w:t xml:space="preserve"> свобод </w:t>
      </w:r>
      <w:r>
        <w:rPr>
          <w:rFonts w:ascii="Times New Roman" w:hAnsi="Times New Roman"/>
          <w:sz w:val="28"/>
          <w:szCs w:val="28"/>
        </w:rPr>
        <w:t xml:space="preserve">людини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  <w:lang w:val="uk-UA"/>
        </w:rPr>
        <w:t xml:space="preserve">39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право: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обирати</w:t>
      </w:r>
      <w:r>
        <w:rPr>
          <w:rFonts w:ascii="Times New Roman" w:hAnsi="Times New Roman"/>
          <w:sz w:val="28"/>
          <w:szCs w:val="28"/>
        </w:rPr>
        <w:t xml:space="preserve"> і бути </w:t>
      </w:r>
      <w:r>
        <w:rPr>
          <w:rFonts w:ascii="Times New Roman" w:hAnsi="Times New Roman"/>
          <w:sz w:val="28"/>
          <w:szCs w:val="28"/>
        </w:rPr>
        <w:t xml:space="preserve">обраними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органів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самоврядування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опорного закладу;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керувати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учнівськими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об'єднаннями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інтересами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гуртками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секціями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сприяти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покращанню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фінансовому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забезпечуванню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брати</w:t>
      </w:r>
      <w:r>
        <w:rPr>
          <w:rFonts w:ascii="Times New Roman" w:hAnsi="Times New Roman"/>
          <w:sz w:val="28"/>
          <w:szCs w:val="28"/>
        </w:rPr>
        <w:t xml:space="preserve"> участь в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зобов'язані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дотримув</w:t>
      </w:r>
      <w:r>
        <w:rPr>
          <w:rFonts w:ascii="Times New Roman" w:hAnsi="Times New Roman"/>
          <w:sz w:val="28"/>
          <w:szCs w:val="28"/>
        </w:rPr>
        <w:t xml:space="preserve">атись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, Статуту опорного закладу, </w:t>
      </w:r>
      <w:r>
        <w:rPr>
          <w:rFonts w:ascii="Times New Roman" w:hAnsi="Times New Roman"/>
          <w:sz w:val="28"/>
          <w:szCs w:val="28"/>
        </w:rPr>
        <w:t xml:space="preserve">виконувати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накази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Управління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філією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>
        <w:rPr>
          <w:rFonts w:ascii="Times New Roman" w:hAnsi="Times New Roman"/>
          <w:sz w:val="28"/>
          <w:szCs w:val="28"/>
        </w:rPr>
        <w:t xml:space="preserve">Керівництво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призначає</w:t>
      </w:r>
      <w:r>
        <w:rPr>
          <w:rFonts w:ascii="Times New Roman" w:hAnsi="Times New Roman"/>
          <w:sz w:val="28"/>
          <w:szCs w:val="28"/>
        </w:rPr>
        <w:t xml:space="preserve"> директор опорного закладу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Завідувачем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бути особа, яка є </w:t>
      </w:r>
      <w:r>
        <w:rPr>
          <w:rFonts w:ascii="Times New Roman" w:hAnsi="Times New Roman"/>
          <w:sz w:val="28"/>
          <w:szCs w:val="28"/>
        </w:rPr>
        <w:t xml:space="preserve">громадянином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володіє</w:t>
      </w:r>
      <w:r>
        <w:rPr>
          <w:rFonts w:ascii="Times New Roman" w:hAnsi="Times New Roman"/>
          <w:sz w:val="28"/>
          <w:szCs w:val="28"/>
        </w:rPr>
        <w:t xml:space="preserve"> державною </w:t>
      </w:r>
      <w:r>
        <w:rPr>
          <w:rFonts w:ascii="Times New Roman" w:hAnsi="Times New Roman"/>
          <w:sz w:val="28"/>
          <w:szCs w:val="28"/>
        </w:rPr>
        <w:t xml:space="preserve">мовою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вищу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, стаж </w:t>
      </w:r>
      <w:r>
        <w:rPr>
          <w:rFonts w:ascii="Times New Roman" w:hAnsi="Times New Roman"/>
          <w:sz w:val="28"/>
          <w:szCs w:val="28"/>
        </w:rPr>
        <w:t xml:space="preserve">педагогічної</w:t>
      </w:r>
      <w:r>
        <w:rPr>
          <w:rFonts w:ascii="Times New Roman" w:hAnsi="Times New Roman"/>
          <w:sz w:val="28"/>
          <w:szCs w:val="28"/>
        </w:rPr>
        <w:t xml:space="preserve"> та/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науково-педагогічної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менше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трьох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організаторські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здібності</w:t>
      </w:r>
      <w:r>
        <w:rPr>
          <w:rFonts w:ascii="Times New Roman" w:hAnsi="Times New Roman"/>
          <w:sz w:val="28"/>
          <w:szCs w:val="28"/>
        </w:rPr>
        <w:t xml:space="preserve">, стан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пс</w:t>
      </w:r>
      <w:r>
        <w:rPr>
          <w:rFonts w:ascii="Times New Roman" w:hAnsi="Times New Roman"/>
          <w:sz w:val="28"/>
          <w:szCs w:val="28"/>
        </w:rPr>
        <w:t xml:space="preserve">ихічного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здоров’я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перешкоджає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обов’язків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Повноваження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організовує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діє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імені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порушує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клопотання</w:t>
      </w:r>
      <w:r>
        <w:rPr>
          <w:rFonts w:ascii="Times New Roman" w:hAnsi="Times New Roman"/>
          <w:sz w:val="28"/>
          <w:szCs w:val="28"/>
        </w:rPr>
        <w:t xml:space="preserve"> перед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прийняття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звільнення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створює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творчості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учнів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 метою </w:t>
      </w:r>
      <w:r>
        <w:rPr>
          <w:rFonts w:ascii="Times New Roman" w:hAnsi="Times New Roman"/>
          <w:sz w:val="28"/>
          <w:szCs w:val="28"/>
        </w:rPr>
        <w:t xml:space="preserve">сприяння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навчально-матеріальної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соціальнопобутової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підготовки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</w:t>
      </w:r>
      <w:r>
        <w:rPr>
          <w:rFonts w:ascii="Times New Roman" w:hAnsi="Times New Roman"/>
          <w:sz w:val="28"/>
          <w:szCs w:val="28"/>
        </w:rPr>
        <w:t xml:space="preserve">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порушувати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клопотання</w:t>
      </w:r>
      <w:r>
        <w:rPr>
          <w:rFonts w:ascii="Times New Roman" w:hAnsi="Times New Roman"/>
          <w:sz w:val="28"/>
          <w:szCs w:val="28"/>
        </w:rPr>
        <w:t xml:space="preserve"> перед директором опорного закладу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укладання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підприємствами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установами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організаціями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готує</w:t>
      </w:r>
      <w:r>
        <w:rPr>
          <w:rFonts w:ascii="Times New Roman" w:hAnsi="Times New Roman"/>
          <w:sz w:val="28"/>
          <w:szCs w:val="28"/>
        </w:rPr>
        <w:t xml:space="preserve"> в межах </w:t>
      </w:r>
      <w:r>
        <w:rPr>
          <w:rFonts w:ascii="Times New Roman" w:hAnsi="Times New Roman"/>
          <w:sz w:val="28"/>
          <w:szCs w:val="28"/>
        </w:rPr>
        <w:t xml:space="preserve">своєї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наказів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директору опорного закладу;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порушує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клопотання</w:t>
      </w:r>
      <w:r>
        <w:rPr>
          <w:rFonts w:ascii="Times New Roman" w:hAnsi="Times New Roman"/>
          <w:sz w:val="28"/>
          <w:szCs w:val="28"/>
        </w:rPr>
        <w:t xml:space="preserve"> перед дире</w:t>
      </w:r>
      <w:r>
        <w:rPr>
          <w:rFonts w:ascii="Times New Roman" w:hAnsi="Times New Roman"/>
          <w:sz w:val="28"/>
          <w:szCs w:val="28"/>
        </w:rPr>
        <w:t xml:space="preserve">ктором опорного закладу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заохочення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застосування</w:t>
      </w:r>
      <w:r>
        <w:rPr>
          <w:rFonts w:ascii="Times New Roman" w:hAnsi="Times New Roman"/>
          <w:sz w:val="28"/>
          <w:szCs w:val="28"/>
        </w:rPr>
        <w:t xml:space="preserve"> до них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стягнень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безпечні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контролює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якістю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організацією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навчально-виховної</w:t>
      </w:r>
      <w:r>
        <w:rPr>
          <w:rFonts w:ascii="Times New Roman" w:hAnsi="Times New Roman"/>
          <w:sz w:val="28"/>
          <w:szCs w:val="28"/>
        </w:rPr>
        <w:t xml:space="preserve"> та культурно-</w:t>
      </w:r>
      <w:r>
        <w:rPr>
          <w:rFonts w:ascii="Times New Roman" w:hAnsi="Times New Roman"/>
          <w:sz w:val="28"/>
          <w:szCs w:val="28"/>
        </w:rPr>
        <w:t xml:space="preserve">масової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, станом </w:t>
      </w:r>
      <w:r>
        <w:rPr>
          <w:rFonts w:ascii="Times New Roman" w:hAnsi="Times New Roman"/>
          <w:sz w:val="28"/>
          <w:szCs w:val="28"/>
        </w:rPr>
        <w:t xml:space="preserve">фізичного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виховання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здоров'я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організовує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побутове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щорічно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звітує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результати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зб</w:t>
      </w:r>
      <w:r>
        <w:rPr>
          <w:rFonts w:ascii="Times New Roman" w:hAnsi="Times New Roman"/>
          <w:sz w:val="28"/>
          <w:szCs w:val="28"/>
        </w:rPr>
        <w:t xml:space="preserve">орах</w:t>
      </w:r>
      <w:r>
        <w:rPr>
          <w:rFonts w:ascii="Times New Roman" w:hAnsi="Times New Roman"/>
          <w:sz w:val="28"/>
          <w:szCs w:val="28"/>
        </w:rPr>
        <w:t xml:space="preserve"> трудового </w:t>
      </w:r>
      <w:r>
        <w:rPr>
          <w:rFonts w:ascii="Times New Roman" w:hAnsi="Times New Roman"/>
          <w:sz w:val="28"/>
          <w:szCs w:val="28"/>
        </w:rPr>
        <w:t xml:space="preserve">колективу</w:t>
      </w:r>
      <w:r>
        <w:rPr>
          <w:rFonts w:ascii="Times New Roman" w:hAnsi="Times New Roman"/>
          <w:sz w:val="28"/>
          <w:szCs w:val="28"/>
        </w:rPr>
        <w:t xml:space="preserve"> та перед </w:t>
      </w:r>
      <w:r>
        <w:rPr>
          <w:rFonts w:ascii="Times New Roman" w:hAnsi="Times New Roman"/>
          <w:sz w:val="28"/>
          <w:szCs w:val="28"/>
        </w:rPr>
        <w:t xml:space="preserve">керівництвом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повноваження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зобов'язаний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та нормативно-</w:t>
      </w:r>
      <w:r>
        <w:rPr>
          <w:rFonts w:ascii="Times New Roman" w:hAnsi="Times New Roman"/>
          <w:sz w:val="28"/>
          <w:szCs w:val="28"/>
        </w:rPr>
        <w:t xml:space="preserve">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актів</w:t>
      </w:r>
      <w:r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базується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забезпечити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умови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матеріально-технічного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напрямків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</w:t>
      </w:r>
      <w:r>
        <w:rPr>
          <w:rFonts w:ascii="Times New Roman" w:hAnsi="Times New Roman"/>
          <w:sz w:val="28"/>
          <w:szCs w:val="28"/>
        </w:rPr>
        <w:t xml:space="preserve">розмежуванні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опорним</w:t>
      </w:r>
      <w:r>
        <w:rPr>
          <w:rFonts w:ascii="Times New Roman" w:hAnsi="Times New Roman"/>
          <w:sz w:val="28"/>
          <w:szCs w:val="28"/>
        </w:rPr>
        <w:t xml:space="preserve"> закладом </w:t>
      </w:r>
      <w:r>
        <w:rPr>
          <w:rFonts w:ascii="Times New Roman" w:hAnsi="Times New Roman"/>
          <w:sz w:val="28"/>
          <w:szCs w:val="28"/>
        </w:rPr>
        <w:t xml:space="preserve">освітим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, як правило, </w:t>
      </w:r>
      <w:r>
        <w:rPr>
          <w:rFonts w:ascii="Times New Roman" w:hAnsi="Times New Roman"/>
          <w:sz w:val="28"/>
          <w:szCs w:val="28"/>
        </w:rPr>
        <w:t xml:space="preserve">враховуються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опорним</w:t>
      </w:r>
      <w:r>
        <w:rPr>
          <w:rFonts w:ascii="Times New Roman" w:hAnsi="Times New Roman"/>
          <w:sz w:val="28"/>
          <w:szCs w:val="28"/>
        </w:rPr>
        <w:t xml:space="preserve"> закладом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типу, виду, режиму й </w:t>
      </w:r>
      <w:r>
        <w:rPr>
          <w:rFonts w:ascii="Times New Roman" w:hAnsi="Times New Roman"/>
          <w:sz w:val="28"/>
          <w:szCs w:val="28"/>
        </w:rPr>
        <w:t xml:space="preserve">змісту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узгодження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розробки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напрямів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одернізації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зміцнення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навчальної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sz w:val="28"/>
          <w:szCs w:val="28"/>
        </w:rPr>
        <w:t xml:space="preserve">матеріально-технічної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нарад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семінарів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професійної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компетентност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працівників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 xml:space="preserve">Матеріально-технічна</w:t>
      </w:r>
      <w:r>
        <w:rPr>
          <w:rFonts w:ascii="Times New Roman" w:hAnsi="Times New Roman"/>
          <w:b/>
          <w:bCs/>
          <w:sz w:val="28"/>
          <w:szCs w:val="28"/>
        </w:rPr>
        <w:t xml:space="preserve"> база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 xml:space="preserve">фінансово-господарська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діяльність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уповноваженим</w:t>
      </w:r>
      <w:r>
        <w:rPr>
          <w:rFonts w:ascii="Times New Roman" w:hAnsi="Times New Roman"/>
          <w:sz w:val="28"/>
          <w:szCs w:val="28"/>
        </w:rPr>
        <w:t xml:space="preserve"> ним органом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ведеться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Статуту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Додаткові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освіту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законодавчими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підзаконними</w:t>
      </w:r>
      <w:r>
        <w:rPr>
          <w:rFonts w:ascii="Times New Roman" w:hAnsi="Times New Roman"/>
          <w:sz w:val="28"/>
          <w:szCs w:val="28"/>
        </w:rPr>
        <w:t xml:space="preserve"> актами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 в поточному </w:t>
      </w:r>
      <w:r>
        <w:rPr>
          <w:rFonts w:ascii="Times New Roman" w:hAnsi="Times New Roman"/>
          <w:sz w:val="28"/>
          <w:szCs w:val="28"/>
        </w:rPr>
        <w:t xml:space="preserve">році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кошти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можуть</w:t>
      </w:r>
      <w:r>
        <w:rPr>
          <w:rFonts w:ascii="Times New Roman" w:hAnsi="Times New Roman"/>
          <w:sz w:val="28"/>
          <w:szCs w:val="28"/>
        </w:rPr>
        <w:t xml:space="preserve"> бути </w:t>
      </w:r>
      <w:r>
        <w:rPr>
          <w:rFonts w:ascii="Times New Roman" w:hAnsi="Times New Roman"/>
          <w:sz w:val="28"/>
          <w:szCs w:val="28"/>
        </w:rPr>
        <w:t xml:space="preserve">вилучені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 xml:space="preserve">Матеріально-технічна</w:t>
      </w:r>
      <w:r>
        <w:rPr>
          <w:rFonts w:ascii="Times New Roman" w:hAnsi="Times New Roman"/>
          <w:sz w:val="28"/>
          <w:szCs w:val="28"/>
        </w:rPr>
        <w:t xml:space="preserve"> база опорного закладу та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будівлі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споруди</w:t>
      </w:r>
      <w:r>
        <w:rPr>
          <w:rFonts w:ascii="Times New Roman" w:hAnsi="Times New Roman"/>
          <w:sz w:val="28"/>
          <w:szCs w:val="28"/>
        </w:rPr>
        <w:t xml:space="preserve">, землю, </w:t>
      </w:r>
      <w:r>
        <w:rPr>
          <w:rFonts w:ascii="Times New Roman" w:hAnsi="Times New Roman"/>
          <w:sz w:val="28"/>
          <w:szCs w:val="28"/>
        </w:rPr>
        <w:t xml:space="preserve">комунікації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обладнання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транспо</w:t>
      </w:r>
      <w:r>
        <w:rPr>
          <w:rFonts w:ascii="Times New Roman" w:hAnsi="Times New Roman"/>
          <w:sz w:val="28"/>
          <w:szCs w:val="28"/>
        </w:rPr>
        <w:t xml:space="preserve">ртні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вартість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відображено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балансі</w:t>
      </w:r>
      <w:r>
        <w:rPr>
          <w:rFonts w:ascii="Times New Roman" w:hAnsi="Times New Roman"/>
          <w:sz w:val="28"/>
          <w:szCs w:val="28"/>
        </w:rPr>
        <w:t xml:space="preserve"> опорного закладу.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 xml:space="preserve">Майно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передаватися</w:t>
      </w:r>
      <w:r>
        <w:rPr>
          <w:rFonts w:ascii="Times New Roman" w:hAnsi="Times New Roman"/>
          <w:sz w:val="28"/>
          <w:szCs w:val="28"/>
        </w:rPr>
        <w:t xml:space="preserve"> опорному закладу на </w:t>
      </w:r>
      <w:r>
        <w:rPr>
          <w:rFonts w:ascii="Times New Roman" w:hAnsi="Times New Roman"/>
          <w:sz w:val="28"/>
          <w:szCs w:val="28"/>
        </w:rPr>
        <w:t xml:space="preserve">праві</w:t>
      </w:r>
      <w:r>
        <w:rPr>
          <w:rFonts w:ascii="Times New Roman" w:hAnsi="Times New Roman"/>
          <w:sz w:val="28"/>
          <w:szCs w:val="28"/>
        </w:rPr>
        <w:t xml:space="preserve"> оперативного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використовуватись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цілях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уклад</w:t>
      </w:r>
      <w:r>
        <w:rPr>
          <w:rFonts w:ascii="Times New Roman" w:hAnsi="Times New Roman"/>
          <w:sz w:val="28"/>
          <w:szCs w:val="28"/>
        </w:rPr>
        <w:t xml:space="preserve">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опорним</w:t>
      </w:r>
      <w:r>
        <w:rPr>
          <w:rFonts w:ascii="Times New Roman" w:hAnsi="Times New Roman"/>
          <w:sz w:val="28"/>
          <w:szCs w:val="28"/>
        </w:rPr>
        <w:t xml:space="preserve"> закладом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рішеннями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користується</w:t>
      </w:r>
      <w:r>
        <w:rPr>
          <w:rFonts w:ascii="Times New Roman" w:hAnsi="Times New Roman"/>
          <w:sz w:val="28"/>
          <w:szCs w:val="28"/>
        </w:rPr>
        <w:t xml:space="preserve"> землею,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природними</w:t>
      </w:r>
      <w:r>
        <w:rPr>
          <w:rFonts w:ascii="Times New Roman" w:hAnsi="Times New Roman"/>
          <w:sz w:val="28"/>
          <w:szCs w:val="28"/>
        </w:rPr>
        <w:t xml:space="preserve"> ресурсами і </w:t>
      </w:r>
      <w:r>
        <w:rPr>
          <w:rFonts w:ascii="Times New Roman" w:hAnsi="Times New Roman"/>
          <w:sz w:val="28"/>
          <w:szCs w:val="28"/>
        </w:rPr>
        <w:t xml:space="preserve">несе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та норм з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>
        <w:rPr>
          <w:rFonts w:ascii="Times New Roman" w:hAnsi="Times New Roman"/>
          <w:sz w:val="28"/>
          <w:szCs w:val="28"/>
        </w:rPr>
        <w:t xml:space="preserve">Вилучення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оборотних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іншого</w:t>
      </w:r>
      <w:r>
        <w:rPr>
          <w:rFonts w:ascii="Times New Roman" w:hAnsi="Times New Roman"/>
          <w:sz w:val="28"/>
          <w:szCs w:val="28"/>
        </w:rPr>
        <w:t xml:space="preserve"> майна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sz w:val="28"/>
          <w:szCs w:val="28"/>
        </w:rPr>
        <w:t xml:space="preserve">лише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випадках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Збитки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завдані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майнових</w:t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</w:rPr>
        <w:t xml:space="preserve">іншими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юридичними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фізичними</w:t>
      </w:r>
      <w:r>
        <w:rPr>
          <w:rFonts w:ascii="Times New Roman" w:hAnsi="Times New Roman"/>
          <w:sz w:val="28"/>
          <w:szCs w:val="28"/>
        </w:rPr>
        <w:t xml:space="preserve"> особами, </w:t>
      </w:r>
      <w:r>
        <w:rPr>
          <w:rFonts w:ascii="Times New Roman" w:hAnsi="Times New Roman"/>
          <w:sz w:val="28"/>
          <w:szCs w:val="28"/>
        </w:rPr>
        <w:t xml:space="preserve">відшкодов</w:t>
      </w:r>
      <w:r>
        <w:rPr>
          <w:rFonts w:ascii="Times New Roman" w:hAnsi="Times New Roman"/>
          <w:sz w:val="28"/>
          <w:szCs w:val="28"/>
        </w:rPr>
        <w:t xml:space="preserve">уються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Для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 база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кабінетів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бібліотеки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кабінету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інформаційнокомунікативних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їдальні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Контроль за </w:t>
      </w:r>
      <w:r>
        <w:rPr>
          <w:rFonts w:ascii="Times New Roman" w:hAnsi="Times New Roman"/>
          <w:b/>
          <w:bCs/>
          <w:sz w:val="28"/>
          <w:szCs w:val="28"/>
        </w:rPr>
        <w:t xml:space="preserve">діяльністю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ержавний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визначеному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, та з метою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єдиної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політики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сфері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середньої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у порядку, </w:t>
      </w:r>
      <w:r>
        <w:rPr>
          <w:rFonts w:ascii="Times New Roman" w:hAnsi="Times New Roman"/>
          <w:sz w:val="28"/>
          <w:szCs w:val="28"/>
        </w:rPr>
        <w:t xml:space="preserve">визначеному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 xml:space="preserve">Державний</w:t>
      </w:r>
      <w:r>
        <w:rPr>
          <w:rFonts w:ascii="Times New Roman" w:hAnsi="Times New Roman"/>
          <w:sz w:val="28"/>
          <w:szCs w:val="28"/>
        </w:rPr>
        <w:t xml:space="preserve"> контроль </w:t>
      </w:r>
      <w:r>
        <w:rPr>
          <w:rFonts w:ascii="Times New Roman" w:hAnsi="Times New Roman"/>
          <w:sz w:val="28"/>
          <w:szCs w:val="28"/>
        </w:rPr>
        <w:t xml:space="preserve">здійсн</w:t>
      </w:r>
      <w:r>
        <w:rPr>
          <w:rFonts w:ascii="Times New Roman" w:hAnsi="Times New Roman"/>
          <w:sz w:val="28"/>
          <w:szCs w:val="28"/>
        </w:rPr>
        <w:t xml:space="preserve">юють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Державна</w:t>
      </w:r>
      <w:r>
        <w:rPr>
          <w:rFonts w:ascii="Times New Roman" w:hAnsi="Times New Roman"/>
          <w:sz w:val="28"/>
          <w:szCs w:val="28"/>
        </w:rPr>
        <w:t xml:space="preserve"> служба </w:t>
      </w:r>
      <w:r>
        <w:rPr>
          <w:rFonts w:ascii="Times New Roman" w:hAnsi="Times New Roman"/>
          <w:sz w:val="28"/>
          <w:szCs w:val="28"/>
        </w:rPr>
        <w:t xml:space="preserve">якості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інспекція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облдержадміністрації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відділ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Основною формою державног</w:t>
      </w:r>
      <w:r>
        <w:rPr>
          <w:rFonts w:ascii="Times New Roman" w:hAnsi="Times New Roman"/>
          <w:sz w:val="28"/>
          <w:szCs w:val="28"/>
        </w:rPr>
        <w:t xml:space="preserve">о контролю за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інституційний</w:t>
      </w:r>
      <w:r>
        <w:rPr>
          <w:rFonts w:ascii="Times New Roman" w:hAnsi="Times New Roman"/>
          <w:sz w:val="28"/>
          <w:szCs w:val="28"/>
        </w:rPr>
        <w:t xml:space="preserve"> аудит,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проводиться в опорному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 (в тому </w:t>
      </w:r>
      <w:r>
        <w:rPr>
          <w:rFonts w:ascii="Times New Roman" w:hAnsi="Times New Roman"/>
          <w:sz w:val="28"/>
          <w:szCs w:val="28"/>
        </w:rPr>
        <w:t xml:space="preserve">числі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рідше</w:t>
      </w:r>
      <w:r>
        <w:rPr>
          <w:rFonts w:ascii="Times New Roman" w:hAnsi="Times New Roman"/>
          <w:sz w:val="28"/>
          <w:szCs w:val="28"/>
        </w:rPr>
        <w:t xml:space="preserve"> одного разу на десять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Міністерством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і науки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У </w:t>
      </w:r>
      <w:r>
        <w:rPr>
          <w:rFonts w:ascii="Times New Roman" w:hAnsi="Times New Roman"/>
          <w:sz w:val="28"/>
          <w:szCs w:val="28"/>
        </w:rPr>
        <w:t xml:space="preserve">період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інституційним</w:t>
      </w:r>
      <w:r>
        <w:rPr>
          <w:rFonts w:ascii="Times New Roman" w:hAnsi="Times New Roman"/>
          <w:sz w:val="28"/>
          <w:szCs w:val="28"/>
        </w:rPr>
        <w:t xml:space="preserve"> аудитом </w:t>
      </w:r>
      <w:r>
        <w:rPr>
          <w:rFonts w:ascii="Times New Roman" w:hAnsi="Times New Roman"/>
          <w:sz w:val="28"/>
          <w:szCs w:val="28"/>
        </w:rPr>
        <w:t xml:space="preserve">пров</w:t>
      </w:r>
      <w:r>
        <w:rPr>
          <w:rFonts w:ascii="Times New Roman" w:hAnsi="Times New Roman"/>
          <w:sz w:val="28"/>
          <w:szCs w:val="28"/>
        </w:rPr>
        <w:t xml:space="preserve">одяться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перевірки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інспектування</w:t>
      </w:r>
      <w:r>
        <w:rPr>
          <w:rFonts w:ascii="Times New Roman" w:hAnsi="Times New Roman"/>
          <w:sz w:val="28"/>
          <w:szCs w:val="28"/>
        </w:rPr>
        <w:t xml:space="preserve">)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пов’язаних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Зміст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види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періодичність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перевірок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залежно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стану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але не </w:t>
      </w:r>
      <w:r>
        <w:rPr>
          <w:rFonts w:ascii="Times New Roman" w:hAnsi="Times New Roman"/>
          <w:sz w:val="28"/>
          <w:szCs w:val="28"/>
        </w:rPr>
        <w:t xml:space="preserve">частіше</w:t>
      </w:r>
      <w:r>
        <w:rPr>
          <w:rFonts w:ascii="Times New Roman" w:hAnsi="Times New Roman"/>
          <w:sz w:val="28"/>
          <w:szCs w:val="28"/>
        </w:rPr>
        <w:t xml:space="preserve"> 1 - 2 </w:t>
      </w:r>
      <w:r>
        <w:rPr>
          <w:rFonts w:ascii="Times New Roman" w:hAnsi="Times New Roman"/>
          <w:sz w:val="28"/>
          <w:szCs w:val="28"/>
        </w:rPr>
        <w:t xml:space="preserve">разів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рік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Перевірки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пов’</w:t>
      </w:r>
      <w:r>
        <w:rPr>
          <w:rFonts w:ascii="Times New Roman" w:hAnsi="Times New Roman"/>
          <w:sz w:val="28"/>
          <w:szCs w:val="28"/>
        </w:rPr>
        <w:t xml:space="preserve">язаних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діяльністю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проводяться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власником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Порядок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педагогічних</w:t>
      </w:r>
      <w:r>
        <w:rPr>
          <w:rFonts w:ascii="Times New Roman" w:hAnsi="Times New Roman"/>
          <w:sz w:val="28"/>
          <w:szCs w:val="28"/>
        </w:rPr>
        <w:t xml:space="preserve"> рад </w:t>
      </w:r>
      <w:r>
        <w:rPr>
          <w:rFonts w:ascii="Times New Roman" w:hAnsi="Times New Roman"/>
          <w:sz w:val="28"/>
          <w:szCs w:val="28"/>
        </w:rPr>
        <w:t xml:space="preserve">суб’єктів</w:t>
      </w:r>
      <w:r>
        <w:rPr>
          <w:rFonts w:ascii="Times New Roman" w:hAnsi="Times New Roman"/>
          <w:sz w:val="28"/>
          <w:szCs w:val="28"/>
        </w:rPr>
        <w:t xml:space="preserve"> опорного закладу (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визначаються</w:t>
      </w:r>
      <w:r>
        <w:rPr>
          <w:rFonts w:ascii="Times New Roman" w:hAnsi="Times New Roman"/>
          <w:sz w:val="28"/>
          <w:szCs w:val="28"/>
        </w:rPr>
        <w:t xml:space="preserve"> Статутом опорного закладу.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>
        <w:rPr>
          <w:rFonts w:ascii="Times New Roman" w:hAnsi="Times New Roman"/>
          <w:sz w:val="28"/>
          <w:szCs w:val="28"/>
        </w:rPr>
        <w:t xml:space="preserve">Громадське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філією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 рада опорного закладу (при </w:t>
      </w:r>
      <w:r>
        <w:rPr>
          <w:rFonts w:ascii="Times New Roman" w:hAnsi="Times New Roman"/>
          <w:sz w:val="28"/>
          <w:szCs w:val="28"/>
        </w:rPr>
        <w:t xml:space="preserve">її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).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доповнення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поданням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/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директора опорного закладу та за </w:t>
      </w:r>
      <w:r>
        <w:rPr>
          <w:rFonts w:ascii="Times New Roman" w:hAnsi="Times New Roman"/>
          <w:sz w:val="28"/>
          <w:szCs w:val="28"/>
        </w:rPr>
        <w:t xml:space="preserve">попереднім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погодженням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відділом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 </w:t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 xml:space="preserve">Прозорість</w:t>
      </w:r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r>
        <w:rPr>
          <w:rFonts w:ascii="Times New Roman" w:hAnsi="Times New Roman"/>
          <w:b/>
          <w:bCs/>
          <w:sz w:val="28"/>
          <w:szCs w:val="28"/>
        </w:rPr>
        <w:t xml:space="preserve">інформаційна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відкритість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формує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відкриті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загальнодоступні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ресурси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інформацією</w:t>
      </w:r>
      <w:r>
        <w:rPr>
          <w:rFonts w:ascii="Times New Roman" w:hAnsi="Times New Roman"/>
          <w:sz w:val="28"/>
          <w:szCs w:val="28"/>
        </w:rPr>
        <w:t xml:space="preserve"> про свою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оприлюднює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інформацію</w:t>
      </w:r>
      <w:r>
        <w:rPr>
          <w:rFonts w:ascii="Times New Roman" w:hAnsi="Times New Roman"/>
          <w:sz w:val="28"/>
          <w:szCs w:val="28"/>
        </w:rPr>
        <w:t xml:space="preserve">. Доступ до </w:t>
      </w:r>
      <w:r>
        <w:rPr>
          <w:rFonts w:ascii="Times New Roman" w:hAnsi="Times New Roman"/>
          <w:sz w:val="28"/>
          <w:szCs w:val="28"/>
        </w:rPr>
        <w:t xml:space="preserve">такої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порушенням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забезпечуватися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різних</w:t>
      </w:r>
      <w:r>
        <w:rPr>
          <w:rFonts w:ascii="Times New Roman" w:hAnsi="Times New Roman"/>
          <w:sz w:val="28"/>
          <w:szCs w:val="28"/>
        </w:rPr>
        <w:t xml:space="preserve"> формах т</w:t>
      </w:r>
      <w:r>
        <w:rPr>
          <w:rFonts w:ascii="Times New Roman" w:hAnsi="Times New Roman"/>
          <w:sz w:val="28"/>
          <w:szCs w:val="28"/>
        </w:rPr>
        <w:t xml:space="preserve">а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можливостей</w:t>
      </w:r>
      <w:r>
        <w:rPr>
          <w:rFonts w:ascii="Times New Roman" w:hAnsi="Times New Roman"/>
          <w:sz w:val="28"/>
          <w:szCs w:val="28"/>
        </w:rPr>
        <w:t xml:space="preserve">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забезпечує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офіційному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>
        <w:rPr>
          <w:rFonts w:ascii="Times New Roman" w:hAnsi="Times New Roman"/>
          <w:sz w:val="28"/>
          <w:szCs w:val="28"/>
        </w:rPr>
        <w:t xml:space="preserve">сайті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офіційному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>
        <w:rPr>
          <w:rFonts w:ascii="Times New Roman" w:hAnsi="Times New Roman"/>
          <w:sz w:val="28"/>
          <w:szCs w:val="28"/>
        </w:rPr>
        <w:t xml:space="preserve">сайті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</w:rPr>
        <w:t xml:space="preserve">інформаційній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сторінці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ресурсах/ </w:t>
      </w:r>
      <w:r>
        <w:rPr>
          <w:rFonts w:ascii="Times New Roman" w:hAnsi="Times New Roman"/>
          <w:sz w:val="28"/>
          <w:szCs w:val="28"/>
        </w:rPr>
        <w:t xml:space="preserve">сторінці</w:t>
      </w:r>
      <w:r>
        <w:rPr>
          <w:rFonts w:ascii="Times New Roman" w:hAnsi="Times New Roman"/>
          <w:sz w:val="28"/>
          <w:szCs w:val="28"/>
        </w:rPr>
        <w:t xml:space="preserve"> веб-сайту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відкритий</w:t>
      </w:r>
      <w:r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про свою </w:t>
      </w:r>
      <w:r>
        <w:rPr>
          <w:rFonts w:ascii="Times New Roman" w:hAnsi="Times New Roman"/>
          <w:sz w:val="28"/>
          <w:szCs w:val="28"/>
        </w:rPr>
        <w:t xml:space="preserve">діяльність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документів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зокрема</w:t>
      </w:r>
      <w:r>
        <w:rPr>
          <w:rFonts w:ascii="Times New Roman" w:hAnsi="Times New Roman"/>
          <w:sz w:val="28"/>
          <w:szCs w:val="28"/>
        </w:rPr>
        <w:t xml:space="preserve"> до: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Положення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ліцензії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кадрового складу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ліцензійними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реалізується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закладі</w:t>
      </w:r>
      <w:r>
        <w:rPr>
          <w:rFonts w:ascii="Times New Roman" w:hAnsi="Times New Roman"/>
          <w:sz w:val="28"/>
          <w:szCs w:val="28"/>
        </w:rPr>
        <w:t xml:space="preserve">, та </w:t>
      </w:r>
      <w:r>
        <w:rPr>
          <w:rFonts w:ascii="Times New Roman" w:hAnsi="Times New Roman"/>
          <w:sz w:val="28"/>
          <w:szCs w:val="28"/>
        </w:rPr>
        <w:t xml:space="preserve">переліку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</w:t>
      </w:r>
      <w:r>
        <w:rPr>
          <w:rFonts w:ascii="Times New Roman" w:hAnsi="Times New Roman"/>
          <w:sz w:val="28"/>
          <w:szCs w:val="28"/>
        </w:rPr>
        <w:t xml:space="preserve">понентів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освітньою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програмою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фактичної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навчаються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мови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вакантних</w:t>
      </w:r>
      <w:r>
        <w:rPr>
          <w:rFonts w:ascii="Times New Roman" w:hAnsi="Times New Roman"/>
          <w:sz w:val="28"/>
          <w:szCs w:val="28"/>
        </w:rPr>
        <w:t xml:space="preserve"> посад, порядку і умов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 конкурсу на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заміщення</w:t>
      </w:r>
      <w:r>
        <w:rPr>
          <w:rFonts w:ascii="Times New Roman" w:hAnsi="Times New Roman"/>
          <w:sz w:val="28"/>
          <w:szCs w:val="28"/>
        </w:rPr>
        <w:t xml:space="preserve"> (у </w:t>
      </w:r>
      <w:r>
        <w:rPr>
          <w:rFonts w:ascii="Times New Roman" w:hAnsi="Times New Roman"/>
          <w:sz w:val="28"/>
          <w:szCs w:val="28"/>
        </w:rPr>
        <w:t xml:space="preserve">разі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проведення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атеріально-технічного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ліцензійними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умовами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результатів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моніторингу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 </w:t>
      </w:r>
      <w:r>
        <w:rPr>
          <w:rFonts w:ascii="Times New Roman" w:hAnsi="Times New Roman"/>
          <w:sz w:val="28"/>
          <w:szCs w:val="28"/>
        </w:rPr>
        <w:t xml:space="preserve">прийому</w:t>
      </w:r>
      <w:r>
        <w:rPr>
          <w:rFonts w:ascii="Times New Roman" w:hAnsi="Times New Roman"/>
          <w:sz w:val="28"/>
          <w:szCs w:val="28"/>
        </w:rPr>
        <w:t xml:space="preserve"> до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якого</w:t>
      </w:r>
      <w:r>
        <w:rPr>
          <w:rFonts w:ascii="Times New Roman" w:hAnsi="Times New Roman"/>
          <w:sz w:val="28"/>
          <w:szCs w:val="28"/>
        </w:rPr>
        <w:t xml:space="preserve"> входить </w:t>
      </w:r>
      <w:r>
        <w:rPr>
          <w:rFonts w:ascii="Times New Roman" w:hAnsi="Times New Roman"/>
          <w:sz w:val="28"/>
          <w:szCs w:val="28"/>
        </w:rPr>
        <w:t xml:space="preserve">філія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умов </w:t>
      </w:r>
      <w:r>
        <w:rPr>
          <w:rFonts w:ascii="Times New Roman" w:hAnsi="Times New Roman"/>
          <w:sz w:val="28"/>
          <w:szCs w:val="28"/>
        </w:rPr>
        <w:t xml:space="preserve">доступності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навчання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особливими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</w:t>
      </w:r>
      <w:r>
        <w:rPr>
          <w:rFonts w:ascii="Times New Roman" w:hAnsi="Times New Roman"/>
          <w:sz w:val="28"/>
          <w:szCs w:val="28"/>
        </w:rPr>
        <w:t xml:space="preserve">іми</w:t>
      </w:r>
      <w:r>
        <w:rPr>
          <w:rFonts w:ascii="Times New Roman" w:hAnsi="Times New Roman"/>
          <w:sz w:val="28"/>
          <w:szCs w:val="28"/>
        </w:rPr>
        <w:t xml:space="preserve"> потребами;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переліку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додаткових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вартості</w:t>
      </w:r>
      <w:r>
        <w:rPr>
          <w:rFonts w:ascii="Times New Roman" w:hAnsi="Times New Roman"/>
          <w:sz w:val="28"/>
          <w:szCs w:val="28"/>
        </w:rPr>
        <w:t xml:space="preserve">, порядку </w:t>
      </w:r>
      <w:r>
        <w:rPr>
          <w:rFonts w:ascii="Times New Roman" w:hAnsi="Times New Roman"/>
          <w:sz w:val="28"/>
          <w:szCs w:val="28"/>
        </w:rPr>
        <w:t xml:space="preserve">надання</w:t>
      </w:r>
      <w:r>
        <w:rPr>
          <w:rFonts w:ascii="Times New Roman" w:hAnsi="Times New Roman"/>
          <w:sz w:val="28"/>
          <w:szCs w:val="28"/>
        </w:rPr>
        <w:t xml:space="preserve"> та оплати (за </w:t>
      </w:r>
      <w:r>
        <w:rPr>
          <w:rFonts w:ascii="Times New Roman" w:hAnsi="Times New Roman"/>
          <w:sz w:val="28"/>
          <w:szCs w:val="28"/>
        </w:rPr>
        <w:t xml:space="preserve">наявності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 </w:t>
      </w:r>
      <w:r>
        <w:rPr>
          <w:rFonts w:ascii="Times New Roman" w:hAnsi="Times New Roman"/>
          <w:sz w:val="28"/>
          <w:szCs w:val="28"/>
        </w:rPr>
        <w:t xml:space="preserve">поведінки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здобувача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плану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спрямованих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запобігання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протидію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цькуванню</w:t>
      </w:r>
      <w:r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</w:t>
      </w:r>
      <w:r>
        <w:rPr>
          <w:rFonts w:ascii="Times New Roman" w:hAnsi="Times New Roman"/>
          <w:sz w:val="28"/>
          <w:szCs w:val="28"/>
        </w:rPr>
        <w:t xml:space="preserve">рядку </w:t>
      </w:r>
      <w:r>
        <w:rPr>
          <w:rFonts w:ascii="Times New Roman" w:hAnsi="Times New Roman"/>
          <w:sz w:val="28"/>
          <w:szCs w:val="28"/>
        </w:rPr>
        <w:t xml:space="preserve">подання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(з </w:t>
      </w:r>
      <w:r>
        <w:rPr>
          <w:rFonts w:ascii="Times New Roman" w:hAnsi="Times New Roman"/>
          <w:sz w:val="28"/>
          <w:szCs w:val="28"/>
        </w:rPr>
        <w:t xml:space="preserve">дотриманням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конфіденційності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заяв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випадки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порядку </w:t>
      </w:r>
      <w:r>
        <w:rPr>
          <w:rFonts w:ascii="Times New Roman" w:hAnsi="Times New Roman"/>
          <w:sz w:val="28"/>
          <w:szCs w:val="28"/>
        </w:rPr>
        <w:t xml:space="preserve">реагування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доведені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випадки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 у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осіб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причетних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булінгу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цькування</w:t>
      </w:r>
      <w:r>
        <w:rPr>
          <w:rFonts w:ascii="Times New Roman" w:hAnsi="Times New Roman"/>
          <w:sz w:val="28"/>
          <w:szCs w:val="28"/>
        </w:rPr>
        <w:t xml:space="preserve">).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оприлюднюєть</w:t>
      </w:r>
      <w:r>
        <w:rPr>
          <w:rFonts w:ascii="Times New Roman" w:hAnsi="Times New Roman"/>
          <w:sz w:val="28"/>
          <w:szCs w:val="28"/>
        </w:rPr>
        <w:t xml:space="preserve">ся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рішенням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вимогу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 xml:space="preserve">Кошторис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фінансовий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звіт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надходження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інформацію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перелік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робіт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послуг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отриманих</w:t>
      </w:r>
      <w:r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благодійна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зазна</w:t>
      </w:r>
      <w:r>
        <w:rPr>
          <w:rFonts w:ascii="Times New Roman" w:hAnsi="Times New Roman"/>
          <w:sz w:val="28"/>
          <w:szCs w:val="28"/>
        </w:rPr>
        <w:t xml:space="preserve">ченням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вартості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також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кошти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отримані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заборонених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оприлюднюються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офіційному</w:t>
      </w:r>
      <w:r>
        <w:rPr>
          <w:rFonts w:ascii="Times New Roman" w:hAnsi="Times New Roman"/>
          <w:sz w:val="28"/>
          <w:szCs w:val="28"/>
        </w:rPr>
        <w:t xml:space="preserve"> веб-</w:t>
      </w:r>
      <w:r>
        <w:rPr>
          <w:rFonts w:ascii="Times New Roman" w:hAnsi="Times New Roman"/>
          <w:sz w:val="28"/>
          <w:szCs w:val="28"/>
        </w:rPr>
        <w:t xml:space="preserve">сайті</w:t>
      </w:r>
      <w:r>
        <w:rPr>
          <w:rFonts w:ascii="Times New Roman" w:hAnsi="Times New Roman"/>
          <w:sz w:val="28"/>
          <w:szCs w:val="28"/>
        </w:rPr>
        <w:t xml:space="preserve"> опорного закладу </w:t>
      </w:r>
      <w:r>
        <w:rPr>
          <w:rFonts w:ascii="Times New Roman" w:hAnsi="Times New Roman"/>
          <w:sz w:val="28"/>
          <w:szCs w:val="28"/>
        </w:rPr>
        <w:t xml:space="preserve">освіти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Інформація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документи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вони не </w:t>
      </w:r>
      <w:r>
        <w:rPr>
          <w:rFonts w:ascii="Times New Roman" w:hAnsi="Times New Roman"/>
          <w:sz w:val="28"/>
          <w:szCs w:val="28"/>
        </w:rPr>
        <w:t xml:space="preserve">віднесені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категорії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інформації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обмеженим</w:t>
      </w:r>
      <w:r>
        <w:rPr>
          <w:rFonts w:ascii="Times New Roman" w:hAnsi="Times New Roman"/>
          <w:sz w:val="28"/>
          <w:szCs w:val="28"/>
        </w:rPr>
        <w:t xml:space="preserve"> доступом, </w:t>
      </w:r>
      <w:r>
        <w:rPr>
          <w:rFonts w:ascii="Times New Roman" w:hAnsi="Times New Roman"/>
          <w:sz w:val="28"/>
          <w:szCs w:val="28"/>
        </w:rPr>
        <w:t xml:space="preserve">розм</w:t>
      </w:r>
      <w:r>
        <w:rPr>
          <w:rFonts w:ascii="Times New Roman" w:hAnsi="Times New Roman"/>
          <w:sz w:val="28"/>
          <w:szCs w:val="28"/>
        </w:rPr>
        <w:t xml:space="preserve">іщуються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відкритого</w:t>
      </w:r>
      <w:r>
        <w:rPr>
          <w:rFonts w:ascii="Times New Roman" w:hAnsi="Times New Roman"/>
          <w:sz w:val="28"/>
          <w:szCs w:val="28"/>
        </w:rPr>
        <w:t xml:space="preserve"> доступу не </w:t>
      </w:r>
      <w:r>
        <w:rPr>
          <w:rFonts w:ascii="Times New Roman" w:hAnsi="Times New Roman"/>
          <w:sz w:val="28"/>
          <w:szCs w:val="28"/>
        </w:rPr>
        <w:t xml:space="preserve">пізніше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ніж</w:t>
      </w:r>
      <w:r>
        <w:rPr>
          <w:rFonts w:ascii="Times New Roman" w:hAnsi="Times New Roman"/>
          <w:sz w:val="28"/>
          <w:szCs w:val="28"/>
        </w:rPr>
        <w:t xml:space="preserve"> через десять </w:t>
      </w:r>
      <w:r>
        <w:rPr>
          <w:rFonts w:ascii="Times New Roman" w:hAnsi="Times New Roman"/>
          <w:sz w:val="28"/>
          <w:szCs w:val="28"/>
        </w:rPr>
        <w:t xml:space="preserve">робочих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днів</w:t>
      </w:r>
      <w:r>
        <w:rPr>
          <w:rFonts w:ascii="Times New Roman" w:hAnsi="Times New Roman"/>
          <w:sz w:val="28"/>
          <w:szCs w:val="28"/>
        </w:rPr>
        <w:t xml:space="preserve"> з дня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змін</w:t>
      </w:r>
      <w:r>
        <w:rPr>
          <w:rFonts w:ascii="Times New Roman" w:hAnsi="Times New Roman"/>
          <w:sz w:val="28"/>
          <w:szCs w:val="28"/>
        </w:rPr>
        <w:t xml:space="preserve"> до них, </w:t>
      </w:r>
      <w:r>
        <w:rPr>
          <w:rFonts w:ascii="Times New Roman" w:hAnsi="Times New Roman"/>
          <w:sz w:val="28"/>
          <w:szCs w:val="28"/>
        </w:rPr>
        <w:t xml:space="preserve">якщо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інше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визначено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спеціальними</w:t>
      </w:r>
      <w:r>
        <w:rPr>
          <w:rFonts w:ascii="Times New Roman" w:hAnsi="Times New Roman"/>
          <w:sz w:val="28"/>
          <w:szCs w:val="28"/>
        </w:rPr>
        <w:t xml:space="preserve"> законами. </w:t>
      </w:r>
      <w:r/>
    </w:p>
    <w:p>
      <w:pPr>
        <w:pStyle w:val="91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 xml:space="preserve">Реорганізація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або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ліквідація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філії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створює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ліквідовує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реорганізовує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приєднання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філію</w:t>
      </w:r>
      <w:r>
        <w:rPr>
          <w:rFonts w:ascii="Times New Roman" w:hAnsi="Times New Roman"/>
          <w:sz w:val="28"/>
          <w:szCs w:val="28"/>
        </w:rPr>
        <w:t xml:space="preserve"> опорного закладу. </w:t>
      </w:r>
      <w:r>
        <w:rPr>
          <w:rFonts w:ascii="Times New Roman" w:hAnsi="Times New Roman"/>
          <w:sz w:val="28"/>
          <w:szCs w:val="28"/>
        </w:rPr>
        <w:t xml:space="preserve">Ліквідація</w:t>
      </w:r>
      <w:r>
        <w:rPr>
          <w:rFonts w:ascii="Times New Roman" w:hAnsi="Times New Roman"/>
          <w:sz w:val="28"/>
          <w:szCs w:val="28"/>
        </w:rPr>
        <w:t xml:space="preserve"> проводиться </w:t>
      </w:r>
      <w:r>
        <w:rPr>
          <w:rFonts w:ascii="Times New Roman" w:hAnsi="Times New Roman"/>
          <w:sz w:val="28"/>
          <w:szCs w:val="28"/>
        </w:rPr>
        <w:t xml:space="preserve">ліквідаційною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комісією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призначеною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" w:hAnsi="Times New Roman"/>
          <w:sz w:val="28"/>
          <w:szCs w:val="28"/>
        </w:rPr>
        <w:t xml:space="preserve">Ліквідаційна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оцінює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наявне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складає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передавальний</w:t>
      </w:r>
      <w:r>
        <w:rPr>
          <w:rFonts w:ascii="Times New Roman" w:hAnsi="Times New Roman"/>
          <w:sz w:val="28"/>
          <w:szCs w:val="28"/>
        </w:rPr>
        <w:t xml:space="preserve"> акт і </w:t>
      </w:r>
      <w:r>
        <w:rPr>
          <w:rFonts w:ascii="Times New Roman" w:hAnsi="Times New Roman"/>
          <w:sz w:val="28"/>
          <w:szCs w:val="28"/>
        </w:rPr>
        <w:t xml:space="preserve">представляє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засновнику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У </w:t>
      </w:r>
      <w:r>
        <w:rPr>
          <w:rFonts w:ascii="Times New Roman" w:hAnsi="Times New Roman"/>
          <w:sz w:val="28"/>
          <w:szCs w:val="28"/>
        </w:rPr>
        <w:t xml:space="preserve">випадку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реорганізації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ліквідації</w:t>
      </w:r>
      <w:r>
        <w:rPr>
          <w:rFonts w:ascii="Times New Roman" w:hAnsi="Times New Roman"/>
          <w:sz w:val="28"/>
          <w:szCs w:val="28"/>
        </w:rPr>
        <w:t xml:space="preserve"> права та </w:t>
      </w:r>
      <w:r>
        <w:rPr>
          <w:rFonts w:ascii="Times New Roman" w:hAnsi="Times New Roman"/>
          <w:sz w:val="28"/>
          <w:szCs w:val="28"/>
        </w:rPr>
        <w:t xml:space="preserve">зобов’язання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переходять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правонаступників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pStyle w:val="915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pStyle w:val="915"/>
        <w:ind w:firstLine="0"/>
        <w:jc w:val="both"/>
        <w:tabs>
          <w:tab w:val="left" w:pos="652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Відділу освіти</w:t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ymbol">
    <w:panose1 w:val="05010000000000000000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tabs>
        <w:tab w:val="left" w:pos="2835" w:leader="none"/>
        <w:tab w:val="left" w:pos="3685" w:leader="none"/>
        <w:tab w:val="clear" w:pos="7143" w:leader="none"/>
        <w:tab w:val="clear" w:pos="14287" w:leader="none"/>
      </w:tabs>
      <w:rPr>
        <w:i/>
      </w:rPr>
    </w:pPr>
    <w:r>
      <w:rPr>
        <w:i/>
      </w:rPr>
      <w:fldChar w:fldCharType="begin"/>
    </w:r>
    <w:r>
      <w:rPr>
        <w:i/>
      </w:rPr>
      <w:instrText xml:space="preserve">PAGE \* MERGEFORMAT</w:instrText>
    </w:r>
    <w:r>
      <w:rPr>
        <w:i/>
      </w:rPr>
      <w:fldChar w:fldCharType="separate"/>
    </w:r>
    <w:r>
      <w:rPr>
        <w:i/>
      </w:rPr>
      <w:t xml:space="preserve">1</w:t>
    </w:r>
    <w:r>
      <w:rPr>
        <w:i/>
      </w:rPr>
      <w:fldChar w:fldCharType="end"/>
      <w:tab/>
      <w:t xml:space="preserve">продовження додатка</w:t>
    </w:r>
    <w:r>
      <w:rPr>
        <w:i/>
      </w:rPr>
    </w:r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15"/>
    <w:link w:val="714"/>
    <w:uiPriority w:val="99"/>
  </w:style>
  <w:style w:type="character" w:styleId="177">
    <w:name w:val="Endnote Text Char"/>
    <w:link w:val="737"/>
    <w:uiPriority w:val="99"/>
    <w:rPr>
      <w:sz w:val="20"/>
    </w:rPr>
  </w:style>
  <w:style w:type="paragraph" w:styleId="696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697">
    <w:name w:val="Heading 1"/>
    <w:basedOn w:val="696"/>
    <w:next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>
    <w:name w:val="Heading 2"/>
    <w:basedOn w:val="696"/>
    <w:next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>
    <w:name w:val="Heading 3"/>
    <w:basedOn w:val="696"/>
    <w:next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>
    <w:name w:val="Heading 4"/>
    <w:basedOn w:val="696"/>
    <w:next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>
    <w:name w:val="Heading 5"/>
    <w:basedOn w:val="696"/>
    <w:next w:val="6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02">
    <w:name w:val="Heading 6"/>
    <w:basedOn w:val="696"/>
    <w:next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3">
    <w:name w:val="Heading 7"/>
    <w:basedOn w:val="696"/>
    <w:next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4">
    <w:name w:val="Heading 8"/>
    <w:basedOn w:val="696"/>
    <w:next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5">
    <w:name w:val="Heading 9"/>
    <w:basedOn w:val="696"/>
    <w:next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Title Char"/>
    <w:basedOn w:val="706"/>
    <w:uiPriority w:val="10"/>
    <w:rPr>
      <w:sz w:val="48"/>
      <w:szCs w:val="48"/>
    </w:rPr>
  </w:style>
  <w:style w:type="character" w:styleId="710" w:customStyle="1">
    <w:name w:val="Subtitle Char"/>
    <w:basedOn w:val="706"/>
    <w:uiPriority w:val="11"/>
    <w:rPr>
      <w:sz w:val="24"/>
      <w:szCs w:val="24"/>
    </w:rPr>
  </w:style>
  <w:style w:type="character" w:styleId="711" w:customStyle="1">
    <w:name w:val="Quote Char"/>
    <w:uiPriority w:val="29"/>
    <w:rPr>
      <w:i/>
    </w:rPr>
  </w:style>
  <w:style w:type="character" w:styleId="712" w:customStyle="1">
    <w:name w:val="Intense Quote Char"/>
    <w:uiPriority w:val="30"/>
    <w:rPr>
      <w:i/>
    </w:rPr>
  </w:style>
  <w:style w:type="paragraph" w:styleId="713">
    <w:name w:val="Header"/>
    <w:basedOn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6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5">
    <w:name w:val="Caption"/>
    <w:basedOn w:val="696"/>
    <w:next w:val="69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16" w:customStyle="1">
    <w:name w:val="Нижний колонтитул Знак"/>
    <w:link w:val="714"/>
    <w:uiPriority w:val="99"/>
  </w:style>
  <w:style w:type="table" w:styleId="717">
    <w:name w:val="Plain Table 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9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1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4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5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6" w:customStyle="1">
    <w:name w:val="Footnote Text Char"/>
    <w:uiPriority w:val="99"/>
    <w:rPr>
      <w:sz w:val="18"/>
    </w:rPr>
  </w:style>
  <w:style w:type="paragraph" w:styleId="737">
    <w:name w:val="endnote text"/>
    <w:basedOn w:val="696"/>
    <w:link w:val="738"/>
    <w:uiPriority w:val="99"/>
    <w:semiHidden/>
    <w:unhideWhenUsed/>
    <w:rPr>
      <w:sz w:val="20"/>
    </w:rPr>
  </w:style>
  <w:style w:type="character" w:styleId="738" w:customStyle="1">
    <w:name w:val="Текст концевой сноски Знак"/>
    <w:link w:val="737"/>
    <w:uiPriority w:val="99"/>
    <w:rPr>
      <w:sz w:val="20"/>
    </w:rPr>
  </w:style>
  <w:style w:type="character" w:styleId="739">
    <w:name w:val="endnote reference"/>
    <w:basedOn w:val="706"/>
    <w:uiPriority w:val="99"/>
    <w:semiHidden/>
    <w:unhideWhenUsed/>
    <w:rPr>
      <w:vertAlign w:val="superscript"/>
    </w:rPr>
  </w:style>
  <w:style w:type="paragraph" w:styleId="740">
    <w:name w:val="table of figures"/>
    <w:basedOn w:val="696"/>
    <w:next w:val="696"/>
    <w:uiPriority w:val="99"/>
    <w:unhideWhenUsed/>
  </w:style>
  <w:style w:type="paragraph" w:styleId="741" w:customStyle="1">
    <w:name w:val="Заголовок 11"/>
    <w:basedOn w:val="696"/>
    <w:next w:val="696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2" w:customStyle="1">
    <w:name w:val="Heading 1 Char"/>
    <w:basedOn w:val="706"/>
    <w:link w:val="74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Заголовок 21"/>
    <w:basedOn w:val="696"/>
    <w:next w:val="696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4" w:customStyle="1">
    <w:name w:val="Heading 2 Char"/>
    <w:basedOn w:val="706"/>
    <w:link w:val="743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basedOn w:val="696"/>
    <w:next w:val="696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6" w:customStyle="1">
    <w:name w:val="Heading 3 Char"/>
    <w:basedOn w:val="706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basedOn w:val="696"/>
    <w:next w:val="696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8" w:customStyle="1">
    <w:name w:val="Heading 4 Char"/>
    <w:basedOn w:val="706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basedOn w:val="696"/>
    <w:next w:val="696"/>
    <w:link w:val="7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50" w:customStyle="1">
    <w:name w:val="Heading 5 Char"/>
    <w:basedOn w:val="706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basedOn w:val="696"/>
    <w:next w:val="696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2" w:customStyle="1">
    <w:name w:val="Heading 6 Char"/>
    <w:basedOn w:val="706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basedOn w:val="696"/>
    <w:next w:val="696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basedOn w:val="706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basedOn w:val="696"/>
    <w:next w:val="696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basedOn w:val="706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basedOn w:val="696"/>
    <w:next w:val="696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basedOn w:val="706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Title"/>
    <w:basedOn w:val="696"/>
    <w:next w:val="696"/>
    <w:link w:val="760"/>
    <w:qFormat/>
    <w:rPr>
      <w:sz w:val="48"/>
      <w:szCs w:val="48"/>
    </w:rPr>
    <w:pPr>
      <w:contextualSpacing w:val="true"/>
      <w:spacing w:after="200" w:before="300"/>
    </w:pPr>
  </w:style>
  <w:style w:type="character" w:styleId="760" w:customStyle="1">
    <w:name w:val="Заголовок Знак"/>
    <w:basedOn w:val="706"/>
    <w:link w:val="759"/>
    <w:rPr>
      <w:sz w:val="48"/>
      <w:szCs w:val="48"/>
    </w:rPr>
  </w:style>
  <w:style w:type="paragraph" w:styleId="761">
    <w:name w:val="Subtitle"/>
    <w:basedOn w:val="696"/>
    <w:next w:val="696"/>
    <w:link w:val="762"/>
    <w:qFormat/>
    <w:uiPriority w:val="11"/>
    <w:pPr>
      <w:spacing w:after="200" w:before="200"/>
    </w:pPr>
  </w:style>
  <w:style w:type="character" w:styleId="762" w:customStyle="1">
    <w:name w:val="Подзаголовок Знак"/>
    <w:basedOn w:val="706"/>
    <w:link w:val="761"/>
    <w:uiPriority w:val="11"/>
    <w:rPr>
      <w:sz w:val="24"/>
      <w:szCs w:val="24"/>
    </w:rPr>
  </w:style>
  <w:style w:type="paragraph" w:styleId="763">
    <w:name w:val="Quote"/>
    <w:basedOn w:val="696"/>
    <w:next w:val="696"/>
    <w:link w:val="764"/>
    <w:qFormat/>
    <w:uiPriority w:val="29"/>
    <w:rPr>
      <w:i/>
    </w:rPr>
    <w:pPr>
      <w:ind w:left="720" w:right="720"/>
    </w:p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696"/>
    <w:next w:val="696"/>
    <w:link w:val="7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 w:customStyle="1">
    <w:name w:val="Верхний колонтитул1"/>
    <w:basedOn w:val="696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Header Char"/>
    <w:basedOn w:val="706"/>
    <w:link w:val="767"/>
    <w:uiPriority w:val="99"/>
  </w:style>
  <w:style w:type="paragraph" w:styleId="769" w:customStyle="1">
    <w:name w:val="Нижний колонтитул1"/>
    <w:basedOn w:val="696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0" w:customStyle="1">
    <w:name w:val="Footer Char"/>
    <w:basedOn w:val="706"/>
    <w:link w:val="769"/>
    <w:uiPriority w:val="99"/>
  </w:style>
  <w:style w:type="table" w:styleId="771">
    <w:name w:val="Table Grid"/>
    <w:basedOn w:val="7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2" w:customStyle="1">
    <w:name w:val="Table Grid Light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3" w:customStyle="1">
    <w:name w:val="Таблица простая 1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Таблица простая 21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Таблица простая 3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Таблица простая 4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 простая 5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а-сетка 1 светл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а-сетка 2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а-сетка 3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4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1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3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5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6" w:customStyle="1">
    <w:name w:val="Таблица-сетка 5 тем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а-сетка 6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5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6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7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8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9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0" w:customStyle="1">
    <w:name w:val="Таблица-сетка 7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Список-таблица 1 светлая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Список-таблица 2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6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7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8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9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0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1" w:customStyle="1">
    <w:name w:val="Список-таблица 3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Список-таблица 5 тем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Список-таблица 6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4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5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6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7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8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9" w:customStyle="1">
    <w:name w:val="Список-таблица 7 цветная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8" w:customStyle="1">
    <w:name w:val="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9" w:customStyle="1">
    <w:name w:val="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0" w:customStyle="1">
    <w:name w:val="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1" w:customStyle="1">
    <w:name w:val="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2" w:customStyle="1">
    <w:name w:val="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3" w:customStyle="1">
    <w:name w:val="Bordered &amp; 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Bordered &amp; 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5" w:customStyle="1">
    <w:name w:val="Bordered &amp; 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6" w:customStyle="1">
    <w:name w:val="Bordered &amp; 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7" w:customStyle="1">
    <w:name w:val="Bordered &amp; 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8" w:customStyle="1">
    <w:name w:val="Bordered &amp; 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9" w:customStyle="1">
    <w:name w:val="Bordered &amp; 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0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2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3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4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5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6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97">
    <w:name w:val="footnote text"/>
    <w:basedOn w:val="696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06"/>
    <w:uiPriority w:val="99"/>
    <w:unhideWhenUsed/>
    <w:rPr>
      <w:vertAlign w:val="superscript"/>
    </w:rPr>
  </w:style>
  <w:style w:type="paragraph" w:styleId="900">
    <w:name w:val="toc 1"/>
    <w:basedOn w:val="696"/>
    <w:next w:val="696"/>
    <w:uiPriority w:val="39"/>
    <w:unhideWhenUsed/>
    <w:pPr>
      <w:spacing w:after="57"/>
    </w:pPr>
  </w:style>
  <w:style w:type="paragraph" w:styleId="901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902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903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904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905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906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907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908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character" w:styleId="910" w:customStyle="1">
    <w:name w:val="Основной текст_"/>
    <w:link w:val="911"/>
    <w:rPr>
      <w:sz w:val="25"/>
      <w:szCs w:val="25"/>
      <w:shd w:val="clear" w:fill="FFFFFF" w:color="auto"/>
    </w:rPr>
  </w:style>
  <w:style w:type="paragraph" w:styleId="911" w:customStyle="1">
    <w:name w:val="Основной текст2"/>
    <w:basedOn w:val="696"/>
    <w:link w:val="910"/>
    <w:rPr>
      <w:rFonts w:ascii="Calibri" w:hAnsi="Calibri" w:cs="Calibri" w:eastAsia="Calibri"/>
      <w:sz w:val="25"/>
      <w:szCs w:val="25"/>
      <w:shd w:val="clear" w:fill="FFFFFF" w:color="auto"/>
      <w:lang w:eastAsia="en-US"/>
    </w:rPr>
    <w:pPr>
      <w:ind w:hanging="340"/>
      <w:spacing w:lineRule="exact" w:line="322"/>
      <w:shd w:val="clear" w:fill="FFFFFF" w:color="auto"/>
      <w:widowControl w:val="off"/>
    </w:pPr>
  </w:style>
  <w:style w:type="character" w:styleId="912" w:customStyle="1">
    <w:name w:val="apple-converted-space"/>
    <w:basedOn w:val="706"/>
  </w:style>
  <w:style w:type="character" w:styleId="913">
    <w:name w:val="Hyperlink"/>
    <w:rPr>
      <w:color w:val="0000FF"/>
      <w:u w:val="single"/>
    </w:rPr>
  </w:style>
  <w:style w:type="character" w:styleId="914" w:customStyle="1">
    <w:name w:val="rvts23"/>
    <w:rPr>
      <w:rFonts w:cs="Times New Roman"/>
    </w:rPr>
  </w:style>
  <w:style w:type="paragraph" w:styleId="915">
    <w:name w:val="No Spacing"/>
    <w:qFormat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916" w:customStyle="1">
    <w:name w:val="a"/>
    <w:basedOn w:val="696"/>
    <w:rPr>
      <w:lang w:val="ru-RU" w:eastAsia="ru-RU"/>
    </w:rPr>
    <w:pPr>
      <w:spacing w:after="100" w:afterAutospacing="1" w:before="100" w:beforeAutospacing="1"/>
    </w:pPr>
  </w:style>
  <w:style w:type="paragraph" w:styleId="917">
    <w:name w:val="List Paragraph"/>
    <w:basedOn w:val="696"/>
    <w:qFormat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918" w:customStyle="1">
    <w:name w:val="Нормальний текст"/>
    <w:basedOn w:val="696"/>
    <w:rPr>
      <w:rFonts w:ascii="antiqua" w:hAnsi="antiqua" w:eastAsia="Calibri"/>
      <w:sz w:val="26"/>
      <w:szCs w:val="20"/>
      <w:lang w:eastAsia="ru-RU"/>
    </w:rPr>
    <w:pPr>
      <w:ind w:firstLine="567"/>
      <w:jc w:val="both"/>
      <w:spacing w:before="120"/>
    </w:pPr>
  </w:style>
  <w:style w:type="paragraph" w:styleId="919">
    <w:name w:val="Balloon Text"/>
    <w:basedOn w:val="696"/>
    <w:link w:val="920"/>
    <w:uiPriority w:val="99"/>
    <w:semiHidden/>
    <w:unhideWhenUsed/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706"/>
    <w:link w:val="919"/>
    <w:uiPriority w:val="99"/>
    <w:semiHidden/>
    <w:rPr>
      <w:rFonts w:ascii="Tahoma" w:hAnsi="Tahoma" w:cs="Tahoma" w:eastAsia="Times New Roman"/>
      <w:sz w:val="16"/>
      <w:szCs w:val="16"/>
      <w:lang w:eastAsia="uk-UA"/>
    </w:rPr>
  </w:style>
  <w:style w:type="paragraph" w:styleId="921">
    <w:name w:val="Normal (Web)"/>
    <w:basedOn w:val="696"/>
    <w:uiPriority w:val="99"/>
    <w:unhideWhenUsed/>
    <w:rPr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696"/>
    <w:rPr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pptdata"/>
    <w:basedOn w:val="696"/>
    <w:rPr>
      <w:lang w:val="ru-RU" w:eastAsia="ru-RU"/>
    </w:rPr>
    <w:pPr>
      <w:spacing w:after="100" w:afterAutospacing="1" w:before="100" w:beforeAutospacing="1"/>
    </w:pPr>
  </w:style>
  <w:style w:type="character" w:styleId="924" w:customStyle="1">
    <w:name w:val="rvts15"/>
    <w:basedOn w:val="706"/>
  </w:style>
  <w:style w:type="paragraph" w:styleId="925" w:customStyle="1">
    <w:name w:val="Абзац списку1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720"/>
      <w:spacing w:lineRule="auto" w:line="240" w:after="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3</cp:revision>
  <dcterms:created xsi:type="dcterms:W3CDTF">2022-04-22T07:02:00Z</dcterms:created>
  <dcterms:modified xsi:type="dcterms:W3CDTF">2022-04-22T13:00:23Z</dcterms:modified>
</cp:coreProperties>
</file>