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57"/>
        <w:ind w:left="5812"/>
        <w:spacing w:lineRule="auto" w:line="256" w:after="0" w:afterAutospacing="0" w:before="0" w:beforeAutospacing="0"/>
        <w:rPr>
          <w:sz w:val="28"/>
        </w:rPr>
      </w:pPr>
      <w:r>
        <w:rPr>
          <w:sz w:val="28"/>
          <w:lang w:val="uk-UA"/>
        </w:rPr>
        <w:t xml:space="preserve">Додаток </w:t>
      </w:r>
      <w:r/>
    </w:p>
    <w:p>
      <w:pPr>
        <w:pStyle w:val="853"/>
        <w:ind w:left="5812"/>
        <w:spacing w:lineRule="auto" w:line="256" w:after="0" w:afterAutospacing="0" w:before="0" w:beforeAutospacing="0"/>
        <w:rPr>
          <w:sz w:val="28"/>
        </w:rPr>
      </w:pPr>
      <w:r>
        <w:rPr>
          <w:sz w:val="28"/>
          <w:lang w:val="uk-UA"/>
        </w:rPr>
        <w:t xml:space="preserve">до рішення 18 сесії Менської міської ради 8 скликання </w:t>
      </w:r>
      <w:r/>
    </w:p>
    <w:p>
      <w:pPr>
        <w:pStyle w:val="853"/>
        <w:ind w:left="5812"/>
        <w:spacing w:lineRule="auto" w:line="256" w:after="0" w:afterAutospacing="0" w:before="0" w:beforeAutospacing="0"/>
        <w:rPr>
          <w:sz w:val="28"/>
        </w:rPr>
      </w:pPr>
      <w:r>
        <w:rPr>
          <w:sz w:val="28"/>
          <w:lang w:val="uk-UA"/>
        </w:rPr>
        <w:t xml:space="preserve">21 квітня 2022 р. №</w:t>
      </w:r>
      <w:r>
        <w:rPr>
          <w:sz w:val="28"/>
          <w:lang w:val="uk-UA"/>
        </w:rPr>
        <w:t xml:space="preserve"> 105</w:t>
      </w:r>
      <w:r/>
    </w:p>
    <w:p>
      <w:pPr>
        <w:pStyle w:val="853"/>
        <w:jc w:val="both"/>
        <w:spacing w:after="0" w:afterAutospacing="0" w:before="0" w:beforeAutospacing="0"/>
        <w:rPr>
          <w:lang w:val="uk-UA"/>
        </w:rPr>
      </w:pPr>
      <w:r>
        <w:rPr>
          <w:lang w:val="uk-UA"/>
        </w:rPr>
        <w:t xml:space="preserve"> </w:t>
      </w:r>
      <w:r/>
    </w:p>
    <w:p>
      <w:pPr>
        <w:pStyle w:val="853"/>
        <w:jc w:val="both"/>
        <w:spacing w:after="0" w:afterAutospacing="0" w:before="0" w:beforeAutospacing="0"/>
        <w:rPr>
          <w:lang w:val="uk-UA"/>
        </w:rPr>
      </w:pPr>
      <w:r>
        <w:rPr>
          <w:lang w:val="uk-UA"/>
        </w:rPr>
      </w:r>
      <w:r/>
    </w:p>
    <w:tbl>
      <w:tblPr>
        <w:tblStyle w:val="709"/>
        <w:tblW w:w="0" w:type="auto"/>
        <w:tblLook w:val="04A0" w:firstRow="1" w:lastRow="0" w:firstColumn="1" w:lastColumn="0" w:noHBand="0" w:noVBand="1"/>
      </w:tblPr>
      <w:tblGrid>
        <w:gridCol w:w="4677"/>
        <w:gridCol w:w="4677"/>
      </w:tblGrid>
      <w:tr>
        <w:trPr/>
        <w:tc>
          <w:tcPr>
            <w:tcBorders>
              <w:left w:val="none" w:color="000000" w:sz="4" w:space="0"/>
              <w:top w:val="none" w:color="000000" w:sz="4" w:space="0"/>
              <w:right w:val="none" w:color="000000" w:sz="4" w:space="0"/>
              <w:bottom w:val="none" w:color="000000" w:sz="4" w:space="0"/>
            </w:tcBorders>
            <w:tcW w:w="4677" w:type="dxa"/>
            <w:textDirection w:val="lrTb"/>
            <w:noWrap w:val="false"/>
          </w:tcPr>
          <w:p>
            <w:pPr>
              <w:pStyle w:val="853"/>
              <w:spacing w:lineRule="auto" w:line="256" w:after="0" w:afterAutospacing="0" w:before="0" w:beforeAutospacing="0"/>
              <w:pBdr>
                <w:left w:val="none" w:color="000000" w:sz="4" w:space="0"/>
                <w:top w:val="none" w:color="000000" w:sz="4" w:space="0"/>
                <w:right w:val="none" w:color="000000" w:sz="4" w:space="0"/>
                <w:bottom w:val="none" w:color="000000" w:sz="4" w:space="0"/>
                <w:between w:val="none" w:color="000000" w:sz="4" w:space="0"/>
              </w:pBdr>
            </w:pPr>
            <w:r>
              <w:rPr>
                <w:b/>
                <w:bCs/>
                <w:sz w:val="28"/>
                <w:szCs w:val="28"/>
                <w:lang w:val="uk-UA"/>
              </w:rPr>
              <w:t xml:space="preserve">ПОГОДЖЕНО</w:t>
            </w:r>
            <w:r/>
          </w:p>
          <w:p>
            <w:pPr>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rPr>
              <w:t xml:space="preserve">Начальник Відділу освіти</w:t>
            </w:r>
            <w:r/>
          </w:p>
          <w:p>
            <w:pPr>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rPr>
              <w:t xml:space="preserve">Менської міської ради</w:t>
            </w:r>
            <w:r/>
          </w:p>
          <w:p>
            <w:pPr>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rPr>
              <w:t xml:space="preserve">_________ Ірина ЛУК’ЯНЕНКО</w:t>
            </w:r>
            <w:r/>
          </w:p>
          <w:p>
            <w:pPr>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rPr>
              <w:t xml:space="preserve">21 квітня 2022 року</w:t>
            </w:r>
            <w:r/>
          </w:p>
        </w:tc>
        <w:tc>
          <w:tcPr>
            <w:tcBorders>
              <w:left w:val="none" w:color="000000" w:sz="4" w:space="0"/>
              <w:top w:val="none" w:color="000000" w:sz="4" w:space="0"/>
              <w:right w:val="none" w:color="000000" w:sz="4" w:space="0"/>
              <w:bottom w:val="none" w:color="000000" w:sz="4" w:space="0"/>
            </w:tcBorders>
            <w:tcW w:w="4677" w:type="dxa"/>
            <w:textDirection w:val="lrTb"/>
            <w:noWrap w:val="false"/>
          </w:tcPr>
          <w:p>
            <w:pPr>
              <w:pStyle w:val="853"/>
              <w:spacing w:lineRule="auto" w:line="256" w:after="0" w:afterAutospacing="0" w:before="0" w:beforeAutospacing="0"/>
              <w:pBdr>
                <w:left w:val="none" w:color="000000" w:sz="4" w:space="0"/>
                <w:top w:val="none" w:color="000000" w:sz="4" w:space="0"/>
                <w:right w:val="none" w:color="000000" w:sz="4" w:space="0"/>
                <w:bottom w:val="none" w:color="000000" w:sz="4" w:space="0"/>
                <w:between w:val="none" w:color="000000" w:sz="4" w:space="0"/>
              </w:pBdr>
            </w:pPr>
            <w:r>
              <w:rPr>
                <w:b/>
                <w:bCs/>
                <w:sz w:val="28"/>
                <w:szCs w:val="28"/>
                <w:lang w:val="uk-UA"/>
              </w:rPr>
              <w:t xml:space="preserve">ЗАТВЕРДЖЕНО</w:t>
            </w:r>
            <w:r/>
          </w:p>
          <w:p>
            <w:pPr>
              <w:pStyle w:val="853"/>
              <w:spacing w:lineRule="auto" w:line="256" w:after="0" w:afterAutospacing="0" w:before="0" w:beforeAutospacing="0"/>
              <w:pBdr>
                <w:left w:val="none" w:color="000000" w:sz="4" w:space="0"/>
                <w:top w:val="none" w:color="000000" w:sz="4" w:space="0"/>
                <w:right w:val="none" w:color="000000" w:sz="4" w:space="0"/>
                <w:bottom w:val="none" w:color="000000" w:sz="4" w:space="0"/>
                <w:between w:val="none" w:color="000000" w:sz="4" w:space="0"/>
              </w:pBdr>
            </w:pPr>
            <w:r>
              <w:rPr>
                <w:sz w:val="28"/>
                <w:szCs w:val="28"/>
                <w:lang w:val="uk-UA"/>
              </w:rPr>
              <w:t xml:space="preserve">рішення 18 сесії Менської міської ради 8 скликання</w:t>
            </w:r>
            <w:r/>
          </w:p>
          <w:p>
            <w:pPr>
              <w:pStyle w:val="853"/>
              <w:spacing w:lineRule="auto" w:line="256" w:after="0" w:afterAutospacing="0" w:before="0" w:beforeAutospacing="0"/>
              <w:pBdr>
                <w:left w:val="none" w:color="000000" w:sz="4" w:space="0"/>
                <w:top w:val="none" w:color="000000" w:sz="4" w:space="0"/>
                <w:right w:val="none" w:color="000000" w:sz="4" w:space="0"/>
                <w:bottom w:val="none" w:color="000000" w:sz="4" w:space="0"/>
                <w:between w:val="none" w:color="000000" w:sz="4" w:space="0"/>
              </w:pBdr>
            </w:pPr>
            <w:r>
              <w:rPr>
                <w:sz w:val="28"/>
                <w:szCs w:val="28"/>
                <w:lang w:val="uk-UA"/>
              </w:rPr>
              <w:t xml:space="preserve">21 квітня 2022 року №</w:t>
            </w:r>
            <w:r>
              <w:rPr>
                <w:sz w:val="28"/>
                <w:szCs w:val="28"/>
                <w:lang w:val="uk-UA"/>
              </w:rPr>
              <w:t xml:space="preserve"> 105</w:t>
            </w:r>
            <w:r/>
          </w:p>
          <w:p>
            <w:pPr>
              <w:pStyle w:val="853"/>
              <w:spacing w:lineRule="auto" w:line="256" w:after="0" w:afterAutospacing="0" w:before="0" w:beforeAutospacing="0"/>
              <w:pBdr>
                <w:left w:val="none" w:color="000000" w:sz="4" w:space="0"/>
                <w:top w:val="none" w:color="000000" w:sz="4" w:space="0"/>
                <w:right w:val="none" w:color="000000" w:sz="4" w:space="0"/>
                <w:bottom w:val="none" w:color="000000" w:sz="4" w:space="0"/>
                <w:between w:val="none" w:color="000000" w:sz="4" w:space="0"/>
              </w:pBdr>
            </w:pPr>
            <w:r>
              <w:rPr>
                <w:sz w:val="28"/>
                <w:szCs w:val="28"/>
                <w:lang w:val="uk-UA"/>
              </w:rPr>
              <w:t xml:space="preserve">Міський голова</w:t>
            </w:r>
            <w:r/>
          </w:p>
          <w:p>
            <w:pPr>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8"/>
                <w:szCs w:val="28"/>
                <w:lang w:val="uk-UA"/>
              </w:rPr>
              <w:t xml:space="preserve">________Геннадій ПРИМАКОВ</w:t>
            </w:r>
            <w:r/>
          </w:p>
        </w:tc>
      </w:tr>
    </w:tbl>
    <w:p>
      <w:pPr>
        <w:pStyle w:val="853"/>
        <w:jc w:val="both"/>
        <w:spacing w:after="0" w:afterAutospacing="0" w:before="0" w:beforeAutospacing="0"/>
        <w:rPr>
          <w:lang w:val="uk-UA"/>
        </w:rPr>
      </w:pPr>
      <w:r>
        <w:rPr>
          <w:lang w:val="uk-UA"/>
        </w:rPr>
      </w:r>
      <w:r/>
    </w:p>
    <w:p>
      <w:pPr>
        <w:pStyle w:val="855"/>
        <w:contextualSpacing w:val="true"/>
        <w:jc w:val="left"/>
        <w:rPr>
          <w:b/>
          <w:lang w:val="uk-UA"/>
        </w:rPr>
      </w:pPr>
      <w:r>
        <w:rPr>
          <w:b/>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СТАТУТ</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Менського опорного закладу загальної середньої освіти</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І-ІІІ ступенів </w:t>
      </w:r>
      <w:r>
        <w:rPr>
          <w:rFonts w:ascii="Times New Roman" w:hAnsi="Times New Roman" w:cs="Times New Roman"/>
          <w:b/>
          <w:sz w:val="28"/>
          <w:szCs w:val="28"/>
          <w:lang w:val="uk-UA"/>
        </w:rPr>
        <w:t xml:space="preserve">ім.Т.Г.Шевченка</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Менської міської ради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sz w:val="28"/>
          <w:szCs w:val="28"/>
          <w:lang w:val="uk-UA"/>
        </w:rPr>
        <w:t xml:space="preserve">(в новій редакції)</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2022 р.</w:t>
      </w:r>
      <w:r/>
    </w:p>
    <w:p>
      <w:pPr>
        <w:ind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 Загальні положення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 Менський опорний заклад загальної середньої освіти І-ІІІ ступенів </w:t>
      </w:r>
      <w:r>
        <w:rPr>
          <w:rFonts w:ascii="Times New Roman" w:hAnsi="Times New Roman" w:cs="Times New Roman"/>
          <w:sz w:val="28"/>
          <w:szCs w:val="28"/>
          <w:lang w:val="uk-UA"/>
        </w:rPr>
        <w:t xml:space="preserve">ім.Т.Г.Шевченка</w:t>
      </w:r>
      <w:r>
        <w:rPr>
          <w:rFonts w:ascii="Times New Roman" w:hAnsi="Times New Roman" w:cs="Times New Roman"/>
          <w:sz w:val="28"/>
          <w:szCs w:val="28"/>
          <w:lang w:val="uk-UA"/>
        </w:rPr>
        <w:t xml:space="preserve"> Менської міської ради є комунальним закладом загальної середньої освіти, який забезпечує здобуття освіти на таких рівнях: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початкова освіта (1-4 класи) (початкова школа) - перший рівень повної загальної середньої освіти, що передбачає виконання здобувачем освіти вимог до результатів навчання, визначених державним стандартом початкової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базова середня освіта (5-9 класи) (гімназія) - другий рівень повної загальної середньої освіти, що передбачає виконання здобувачем освіти вимог до результатів навчання, визначених державним стандартом базової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Style w:val="864"/>
          <w:rFonts w:ascii="Times New Roman" w:hAnsi="Times New Roman" w:cs="Times New Roman"/>
          <w:bCs/>
          <w:sz w:val="28"/>
          <w:szCs w:val="28"/>
          <w:shd w:val="clear" w:fill="FFFFFF" w:color="auto"/>
          <w:lang w:val="uk-UA"/>
        </w:rPr>
        <w:t xml:space="preserve">профільна середня освіта (ліцей) – до 01.09.2027 профільна середня освіта забезпечується в межах дворічної старшої школи (10-11 класи).</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Менський опорний заклад загальної середньої освіти І-ІІІ ступенів </w:t>
      </w:r>
      <w:r>
        <w:rPr>
          <w:rFonts w:ascii="Times New Roman" w:hAnsi="Times New Roman" w:cs="Times New Roman"/>
          <w:sz w:val="28"/>
          <w:szCs w:val="28"/>
          <w:lang w:val="uk-UA"/>
        </w:rPr>
        <w:t xml:space="preserve">ім.Т.Г.Шевченка</w:t>
      </w:r>
      <w:r>
        <w:rPr>
          <w:rFonts w:ascii="Times New Roman" w:hAnsi="Times New Roman" w:cs="Times New Roman"/>
          <w:sz w:val="28"/>
          <w:szCs w:val="28"/>
          <w:lang w:val="uk-UA"/>
        </w:rPr>
        <w:t xml:space="preserve"> Менської міської ради (далі – заклад освіти, заклад) є опорним комунальним закладом загальної середньої освіти, який надає освітні послуги у сфері повної загальної середньої освіти (початкова освіта, базова середня, профільна освіта), забезпечує </w:t>
      </w:r>
      <w:r>
        <w:rPr>
          <w:rFonts w:ascii="Times New Roman" w:hAnsi="Times New Roman" w:cs="Times New Roman"/>
          <w:sz w:val="28"/>
          <w:szCs w:val="28"/>
          <w:lang w:val="uk-UA"/>
        </w:rPr>
        <w:t xml:space="preserve">допрофільну</w:t>
      </w:r>
      <w:r>
        <w:rPr>
          <w:rFonts w:ascii="Times New Roman" w:hAnsi="Times New Roman" w:cs="Times New Roman"/>
          <w:sz w:val="28"/>
          <w:szCs w:val="28"/>
          <w:lang w:val="uk-UA"/>
        </w:rPr>
        <w:t xml:space="preserve">, профільну підготовку. </w:t>
      </w:r>
      <w:r/>
    </w:p>
    <w:p>
      <w:pPr>
        <w:pStyle w:val="865"/>
        <w:jc w:val="both"/>
        <w:spacing w:before="0"/>
        <w:rPr>
          <w:rFonts w:ascii="Times New Roman" w:hAnsi="Times New Roman"/>
          <w:sz w:val="28"/>
          <w:szCs w:val="28"/>
        </w:rPr>
      </w:pPr>
      <w:r>
        <w:rPr>
          <w:rFonts w:ascii="Times New Roman" w:hAnsi="Times New Roman"/>
          <w:sz w:val="28"/>
          <w:szCs w:val="28"/>
        </w:rPr>
        <w:t xml:space="preserve">1.2. </w:t>
      </w:r>
      <w:r>
        <w:rPr>
          <w:rStyle w:val="864"/>
          <w:rFonts w:ascii="Times New Roman" w:hAnsi="Times New Roman"/>
          <w:bCs/>
          <w:sz w:val="28"/>
          <w:szCs w:val="28"/>
          <w:shd w:val="clear" w:fill="FFFFFF" w:color="auto"/>
        </w:rPr>
        <w:t xml:space="preserve">Відповідно до </w:t>
      </w:r>
      <w:r>
        <w:rPr>
          <w:rFonts w:ascii="Times New Roman" w:hAnsi="Times New Roman"/>
          <w:sz w:val="28"/>
          <w:szCs w:val="28"/>
        </w:rPr>
        <w:t xml:space="preserve">рішення Менської районної ради від 31.10.2017 № 290 «Про безоплатну передачу бюдже</w:t>
      </w:r>
      <w:r>
        <w:rPr>
          <w:rFonts w:ascii="Times New Roman" w:hAnsi="Times New Roman"/>
          <w:sz w:val="28"/>
          <w:szCs w:val="28"/>
        </w:rPr>
        <w:t xml:space="preserve">тних установ, закладів та майна зі спільної власності територіальних громад сіл, селищ, міста Менського району у комунальну власність Менської міської об’єднаної територіальної громади» заклад  передано до власності Менської міської територіальної громади.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sz w:val="28"/>
          <w:szCs w:val="28"/>
          <w:lang w:val="uk-UA"/>
        </w:rPr>
        <w:t xml:space="preserve">Рішенням </w:t>
      </w:r>
      <w:r>
        <w:rPr>
          <w:rFonts w:ascii="Times New Roman" w:hAnsi="Times New Roman"/>
          <w:color w:val="000000" w:themeColor="text1"/>
          <w:sz w:val="28"/>
          <w:szCs w:val="28"/>
          <w:lang w:val="uk-UA"/>
        </w:rPr>
        <w:t xml:space="preserve">дванадцятої сесії Менської міської ради сьомого скликання від 15.03.2018 № 68 «</w:t>
      </w:r>
      <w:r>
        <w:rPr>
          <w:rFonts w:ascii="Times New Roman" w:hAnsi="Times New Roman"/>
          <w:bCs/>
          <w:iCs/>
          <w:sz w:val="28"/>
          <w:szCs w:val="28"/>
          <w:lang w:val="uk-UA" w:eastAsia="ru-RU"/>
        </w:rPr>
        <w:t xml:space="preserve">Про затвердження Статуту Менського опорного закладу загальної середньої освіти І-ІІІ ступенів </w:t>
      </w:r>
      <w:r>
        <w:rPr>
          <w:rFonts w:ascii="Times New Roman" w:hAnsi="Times New Roman"/>
          <w:bCs/>
          <w:iCs/>
          <w:sz w:val="28"/>
          <w:szCs w:val="28"/>
          <w:lang w:val="uk-UA" w:eastAsia="ru-RU"/>
        </w:rPr>
        <w:t xml:space="preserve">ім.Т.Г.Шевченка</w:t>
      </w:r>
      <w:r>
        <w:rPr>
          <w:rFonts w:ascii="Times New Roman" w:hAnsi="Times New Roman"/>
          <w:bCs/>
          <w:iCs/>
          <w:sz w:val="28"/>
          <w:szCs w:val="28"/>
          <w:lang w:val="uk-UA" w:eastAsia="ru-RU"/>
        </w:rPr>
        <w:t xml:space="preserve"> Менської міської ради Менського району Чернігівської області</w:t>
      </w:r>
      <w:r>
        <w:rPr>
          <w:rFonts w:ascii="Times New Roman" w:hAnsi="Times New Roman"/>
          <w:bCs/>
          <w:iCs/>
          <w:color w:val="000000" w:themeColor="text1"/>
          <w:sz w:val="28"/>
          <w:szCs w:val="28"/>
          <w:lang w:val="uk-UA"/>
        </w:rPr>
        <w:t xml:space="preserve">»</w:t>
      </w:r>
      <w:r>
        <w:rPr>
          <w:rFonts w:ascii="Times New Roman" w:hAnsi="Times New Roman"/>
          <w:bCs/>
          <w:iCs/>
          <w:color w:val="FF0000"/>
          <w:sz w:val="28"/>
          <w:szCs w:val="28"/>
          <w:lang w:val="uk-UA"/>
        </w:rPr>
        <w:t xml:space="preserve"> </w:t>
      </w:r>
      <w:r>
        <w:rPr>
          <w:rFonts w:ascii="Times New Roman" w:hAnsi="Times New Roman"/>
          <w:sz w:val="28"/>
          <w:szCs w:val="28"/>
          <w:lang w:val="uk-UA"/>
        </w:rPr>
        <w:t xml:space="preserve">заклад перейменовано з </w:t>
      </w:r>
      <w:r>
        <w:rPr>
          <w:rFonts w:ascii="Times New Roman" w:hAnsi="Times New Roman"/>
          <w:sz w:val="28"/>
          <w:szCs w:val="28"/>
          <w:lang w:val="uk-UA" w:eastAsia="ru-RU"/>
        </w:rPr>
        <w:t xml:space="preserve">Опорного закладу Менської загальноосвітньої школи І-ІІІ ступенів </w:t>
      </w:r>
      <w:r>
        <w:rPr>
          <w:rFonts w:ascii="Times New Roman" w:hAnsi="Times New Roman"/>
          <w:sz w:val="28"/>
          <w:szCs w:val="28"/>
          <w:lang w:val="uk-UA" w:eastAsia="ru-RU"/>
        </w:rPr>
        <w:t xml:space="preserve">ім.Т.Г.Шевченка</w:t>
      </w:r>
      <w:r>
        <w:rPr>
          <w:rFonts w:ascii="Times New Roman" w:hAnsi="Times New Roman"/>
          <w:sz w:val="28"/>
          <w:szCs w:val="28"/>
          <w:lang w:val="uk-UA" w:eastAsia="ru-RU"/>
        </w:rPr>
        <w:t xml:space="preserve"> Менської районної ради Чернігівської області</w:t>
      </w:r>
      <w:r>
        <w:rPr>
          <w:rFonts w:ascii="Times New Roman" w:hAnsi="Times New Roman" w:eastAsia="Times New Roman"/>
          <w:color w:val="000000"/>
          <w:sz w:val="28"/>
          <w:szCs w:val="28"/>
          <w:lang w:val="uk-UA" w:eastAsia="uk-UA"/>
        </w:rPr>
        <w:t xml:space="preserve"> на Менський опорний заклад загальної середньої освіти І-ІІІ ступенів </w:t>
      </w:r>
      <w:r>
        <w:rPr>
          <w:rFonts w:ascii="Times New Roman" w:hAnsi="Times New Roman" w:eastAsia="Times New Roman"/>
          <w:color w:val="000000"/>
          <w:sz w:val="28"/>
          <w:szCs w:val="28"/>
          <w:lang w:val="uk-UA" w:eastAsia="uk-UA"/>
        </w:rPr>
        <w:t xml:space="preserve">ім.Т.Г.Шевченка</w:t>
      </w:r>
      <w:r>
        <w:rPr>
          <w:rFonts w:ascii="Times New Roman" w:hAnsi="Times New Roman" w:eastAsia="Times New Roman"/>
          <w:color w:val="000000"/>
          <w:sz w:val="28"/>
          <w:szCs w:val="28"/>
          <w:lang w:val="uk-UA" w:eastAsia="uk-UA"/>
        </w:rPr>
        <w:t xml:space="preserve"> Менської міської ради</w:t>
      </w:r>
      <w:r>
        <w:rPr>
          <w:rFonts w:ascii="Times New Roman" w:hAnsi="Times New Roman" w:eastAsia="Times New Roman"/>
          <w:color w:val="000000"/>
          <w:sz w:val="28"/>
          <w:szCs w:val="28"/>
          <w:lang w:val="uk-UA" w:eastAsia="uk-UA"/>
        </w:rPr>
        <w:t xml:space="preserve"> Менського району Чернігівської області. Рішенням п’ятнадцятої сесії Менської міської ради восьмого скликання від 09.12.2021 № 834 «Про зміну найменування, адреси та затвердження Статуту Менського опорного закладу загальної середньої освіти І-ІІІ ступенів </w:t>
      </w:r>
      <w:r>
        <w:rPr>
          <w:rFonts w:ascii="Times New Roman" w:hAnsi="Times New Roman" w:eastAsia="Times New Roman"/>
          <w:color w:val="000000"/>
          <w:sz w:val="28"/>
          <w:szCs w:val="28"/>
          <w:lang w:val="uk-UA" w:eastAsia="uk-UA"/>
        </w:rPr>
        <w:t xml:space="preserve">ім.Т.Г.Шевченка</w:t>
      </w:r>
      <w:r>
        <w:rPr>
          <w:rFonts w:ascii="Times New Roman" w:hAnsi="Times New Roman" w:eastAsia="Times New Roman"/>
          <w:color w:val="000000"/>
          <w:sz w:val="28"/>
          <w:szCs w:val="28"/>
          <w:lang w:val="uk-UA" w:eastAsia="uk-UA"/>
        </w:rPr>
        <w:t xml:space="preserve"> Менської міської ради в новій редакції» заклад перейменовано з Менського опорного закладу загальної середньої освіти І-ІІІ ступенів </w:t>
      </w:r>
      <w:r>
        <w:rPr>
          <w:rFonts w:ascii="Times New Roman" w:hAnsi="Times New Roman" w:eastAsia="Times New Roman"/>
          <w:color w:val="000000"/>
          <w:sz w:val="28"/>
          <w:szCs w:val="28"/>
          <w:lang w:val="uk-UA" w:eastAsia="uk-UA"/>
        </w:rPr>
        <w:t xml:space="preserve">ім.Т.Г.Шевченка</w:t>
      </w:r>
      <w:r>
        <w:rPr>
          <w:rFonts w:ascii="Times New Roman" w:hAnsi="Times New Roman" w:eastAsia="Times New Roman"/>
          <w:color w:val="000000"/>
          <w:sz w:val="28"/>
          <w:szCs w:val="28"/>
          <w:lang w:val="uk-UA" w:eastAsia="uk-UA"/>
        </w:rPr>
        <w:t xml:space="preserve"> Менської міської ради Менського району Чернігівської області на Менський опорний заклад загальної середньої освіти І-ІІІ ступенів </w:t>
      </w:r>
      <w:r>
        <w:rPr>
          <w:rFonts w:ascii="Times New Roman" w:hAnsi="Times New Roman" w:eastAsia="Times New Roman"/>
          <w:color w:val="000000"/>
          <w:sz w:val="28"/>
          <w:szCs w:val="28"/>
          <w:lang w:val="uk-UA" w:eastAsia="uk-UA"/>
        </w:rPr>
        <w:t xml:space="preserve">ім.Т.Г.Шевченка</w:t>
      </w:r>
      <w:r>
        <w:rPr>
          <w:rFonts w:ascii="Times New Roman" w:hAnsi="Times New Roman" w:eastAsia="Times New Roman"/>
          <w:color w:val="000000"/>
          <w:sz w:val="28"/>
          <w:szCs w:val="28"/>
          <w:lang w:val="uk-UA" w:eastAsia="uk-UA"/>
        </w:rPr>
        <w:t xml:space="preserve">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1.3. Повне найменування: Менський опорний заклад загальної середньої освіти І-ІІІ ступенів </w:t>
      </w:r>
      <w:r>
        <w:rPr>
          <w:rFonts w:ascii="Times New Roman" w:hAnsi="Times New Roman" w:cs="Times New Roman"/>
          <w:sz w:val="28"/>
          <w:szCs w:val="28"/>
          <w:lang w:val="uk-UA"/>
        </w:rPr>
        <w:t xml:space="preserve">ім.Т.Г.Шевченка</w:t>
      </w:r>
      <w:r>
        <w:rPr>
          <w:rFonts w:ascii="Times New Roman" w:hAnsi="Times New Roman" w:cs="Times New Roman"/>
          <w:sz w:val="28"/>
          <w:szCs w:val="28"/>
          <w:lang w:val="uk-UA"/>
        </w:rPr>
        <w:t xml:space="preserve">  Менської міської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Скорочене найменування: Менський опорний ЗЗСО І-ІІІ ступенів </w:t>
      </w:r>
      <w:r>
        <w:rPr>
          <w:rFonts w:ascii="Times New Roman" w:hAnsi="Times New Roman" w:cs="Times New Roman"/>
          <w:sz w:val="28"/>
          <w:szCs w:val="28"/>
          <w:lang w:val="uk-UA"/>
        </w:rPr>
        <w:t xml:space="preserve">ім.Т.Г.Шевченка</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sz w:val="28"/>
          <w:szCs w:val="26"/>
          <w:lang w:val="uk-UA"/>
        </w:rPr>
      </w:pPr>
      <w:r>
        <w:rPr>
          <w:rFonts w:ascii="Times New Roman" w:hAnsi="Times New Roman" w:cs="Times New Roman"/>
          <w:sz w:val="28"/>
          <w:szCs w:val="28"/>
          <w:lang w:val="uk-UA"/>
        </w:rPr>
        <w:t xml:space="preserve">1.4. Місцезнаходження: </w:t>
      </w:r>
      <w:r>
        <w:rPr>
          <w:rFonts w:ascii="Times New Roman" w:hAnsi="Times New Roman"/>
          <w:sz w:val="28"/>
          <w:szCs w:val="26"/>
          <w:lang w:val="uk-UA"/>
        </w:rPr>
        <w:t xml:space="preserve">15600, Чернігівська область, </w:t>
      </w:r>
      <w:r>
        <w:rPr>
          <w:rFonts w:ascii="Times New Roman" w:hAnsi="Times New Roman"/>
          <w:sz w:val="28"/>
          <w:szCs w:val="26"/>
          <w:lang w:val="uk-UA"/>
        </w:rPr>
        <w:t xml:space="preserve">Корюківський</w:t>
      </w:r>
      <w:r>
        <w:rPr>
          <w:rFonts w:ascii="Times New Roman" w:hAnsi="Times New Roman"/>
          <w:sz w:val="28"/>
          <w:szCs w:val="26"/>
          <w:lang w:val="uk-UA"/>
        </w:rPr>
        <w:t xml:space="preserve"> район, місто </w:t>
      </w:r>
      <w:r>
        <w:rPr>
          <w:rFonts w:ascii="Times New Roman" w:hAnsi="Times New Roman"/>
          <w:sz w:val="28"/>
          <w:szCs w:val="26"/>
          <w:lang w:val="uk-UA"/>
        </w:rPr>
        <w:t xml:space="preserve">Мена</w:t>
      </w:r>
      <w:r>
        <w:rPr>
          <w:rFonts w:ascii="Times New Roman" w:hAnsi="Times New Roman"/>
          <w:sz w:val="28"/>
          <w:szCs w:val="26"/>
          <w:lang w:val="uk-UA"/>
        </w:rPr>
        <w:t xml:space="preserve">, вулиця Чернігівський шлях, 11.</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1.5. Менського опорний заклад загальної середньої освіти І-ІІІ ступенів </w:t>
      </w:r>
      <w:r>
        <w:rPr>
          <w:rFonts w:ascii="Times New Roman" w:hAnsi="Times New Roman"/>
          <w:sz w:val="28"/>
          <w:szCs w:val="26"/>
          <w:lang w:val="uk-UA"/>
        </w:rPr>
        <w:t xml:space="preserve">ім.Т.Г.Шевченка</w:t>
      </w:r>
      <w:r>
        <w:rPr>
          <w:rFonts w:ascii="Times New Roman" w:hAnsi="Times New Roman"/>
          <w:sz w:val="28"/>
          <w:szCs w:val="26"/>
          <w:lang w:val="uk-UA"/>
        </w:rPr>
        <w:t xml:space="preserve"> Менської міської ради є правонаступником:</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 </w:t>
      </w:r>
      <w:r>
        <w:rPr>
          <w:rFonts w:ascii="Times New Roman" w:hAnsi="Times New Roman"/>
          <w:sz w:val="28"/>
          <w:szCs w:val="26"/>
          <w:lang w:val="uk-UA"/>
        </w:rPr>
        <w:t xml:space="preserve">Ушнянської</w:t>
      </w:r>
      <w:r>
        <w:rPr>
          <w:rFonts w:ascii="Times New Roman" w:hAnsi="Times New Roman"/>
          <w:sz w:val="28"/>
          <w:szCs w:val="26"/>
          <w:lang w:val="uk-UA"/>
        </w:rPr>
        <w:t xml:space="preserve"> загальноосвітньої школи І-ІІ ступенів Менської районної ради Чернігівської області (код ЄДРПОУ 33361097);</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 </w:t>
      </w:r>
      <w:r>
        <w:rPr>
          <w:rFonts w:ascii="Times New Roman" w:hAnsi="Times New Roman"/>
          <w:sz w:val="28"/>
          <w:szCs w:val="26"/>
          <w:lang w:val="uk-UA"/>
        </w:rPr>
        <w:t xml:space="preserve">Лісківського</w:t>
      </w:r>
      <w:r>
        <w:rPr>
          <w:rFonts w:ascii="Times New Roman" w:hAnsi="Times New Roman"/>
          <w:sz w:val="28"/>
          <w:szCs w:val="26"/>
          <w:lang w:val="uk-UA"/>
        </w:rPr>
        <w:t xml:space="preserve"> закладу загальної середньої освіти І-ІІ ступенів Менської міської ради Менського району Чернігівської області (код ЄДРПОУ 26332202).</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1.6. Заклад освіти має філію: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Повне найменування: </w:t>
      </w:r>
      <w:r>
        <w:rPr>
          <w:rFonts w:ascii="Times New Roman" w:hAnsi="Times New Roman" w:cs="Times New Roman"/>
          <w:sz w:val="28"/>
          <w:szCs w:val="28"/>
          <w:lang w:val="uk-UA"/>
        </w:rPr>
        <w:t xml:space="preserve">Лісківська</w:t>
      </w:r>
      <w:r>
        <w:rPr>
          <w:rFonts w:ascii="Times New Roman" w:hAnsi="Times New Roman" w:cs="Times New Roman"/>
          <w:sz w:val="28"/>
          <w:szCs w:val="28"/>
          <w:lang w:val="uk-UA"/>
        </w:rPr>
        <w:t xml:space="preserve"> філія І-ІІ ступенів Менського опорного закладу загальної середньої освіти І-ІІІ ступенів </w:t>
      </w:r>
      <w:r>
        <w:rPr>
          <w:rFonts w:ascii="Times New Roman" w:hAnsi="Times New Roman" w:cs="Times New Roman"/>
          <w:sz w:val="28"/>
          <w:szCs w:val="28"/>
          <w:lang w:val="uk-UA"/>
        </w:rPr>
        <w:t xml:space="preserve">ім.Т.Г.Шевченка</w:t>
      </w:r>
      <w:r>
        <w:rPr>
          <w:rFonts w:ascii="Times New Roman" w:hAnsi="Times New Roman" w:cs="Times New Roman"/>
          <w:sz w:val="28"/>
          <w:szCs w:val="28"/>
          <w:lang w:val="uk-UA"/>
        </w:rPr>
        <w:t xml:space="preserve">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Скорочене найменування: </w:t>
      </w:r>
      <w:r>
        <w:rPr>
          <w:rFonts w:ascii="Times New Roman" w:hAnsi="Times New Roman" w:cs="Times New Roman"/>
          <w:sz w:val="28"/>
          <w:szCs w:val="28"/>
          <w:lang w:val="uk-UA"/>
        </w:rPr>
        <w:t xml:space="preserve">Лісківська</w:t>
      </w:r>
      <w:r>
        <w:rPr>
          <w:rFonts w:ascii="Times New Roman" w:hAnsi="Times New Roman" w:cs="Times New Roman"/>
          <w:sz w:val="28"/>
          <w:szCs w:val="28"/>
          <w:lang w:val="uk-UA"/>
        </w:rPr>
        <w:t xml:space="preserve"> філія І-ІІ ступенів;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Місцезнаходження: 15672, Чернігівська область, </w:t>
      </w:r>
      <w:r>
        <w:rPr>
          <w:rFonts w:ascii="Times New Roman" w:hAnsi="Times New Roman" w:cs="Times New Roman"/>
          <w:sz w:val="28"/>
          <w:szCs w:val="28"/>
          <w:lang w:val="uk-UA"/>
        </w:rPr>
        <w:t xml:space="preserve">Корюківський</w:t>
      </w:r>
      <w:r>
        <w:rPr>
          <w:rFonts w:ascii="Times New Roman" w:hAnsi="Times New Roman" w:cs="Times New Roman"/>
          <w:sz w:val="28"/>
          <w:szCs w:val="28"/>
          <w:lang w:val="uk-UA"/>
        </w:rPr>
        <w:t xml:space="preserve"> район, село Ліски, вулиця Шевченка, 2.</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1.7. Засновником закладу освіти є Менська міська рада (далі – Засновник). Уповноваженим органом Засновника є відділ освіти Менської міської ради (далі – Орган управління).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1.8. Засновник закладу освіти:</w:t>
      </w:r>
      <w:r/>
    </w:p>
    <w:p>
      <w:pPr>
        <w:pStyle w:val="852"/>
        <w:ind w:firstLine="567"/>
        <w:jc w:val="both"/>
        <w:spacing w:after="0" w:afterAutospacing="0" w:before="0" w:beforeAutospacing="0"/>
        <w:rPr>
          <w:sz w:val="28"/>
          <w:szCs w:val="28"/>
          <w:lang w:val="uk-UA"/>
        </w:rPr>
      </w:pPr>
      <w:r>
        <w:rPr>
          <w:color w:val="000000"/>
          <w:sz w:val="28"/>
          <w:szCs w:val="28"/>
          <w:lang w:val="uk-UA"/>
        </w:rPr>
        <w:t xml:space="preserve">- </w:t>
      </w:r>
      <w:r>
        <w:rPr>
          <w:color w:val="000000"/>
          <w:sz w:val="28"/>
          <w:szCs w:val="28"/>
        </w:rPr>
        <w:t xml:space="preserve"> </w:t>
      </w:r>
      <w:r>
        <w:rPr>
          <w:color w:val="000000"/>
          <w:sz w:val="28"/>
          <w:szCs w:val="28"/>
          <w:lang w:val="uk-UA"/>
        </w:rPr>
        <w:t xml:space="preserve">здійснює контроль за недопущенням обмежень (дискримінації) за ознаками віку, статі, раси, кольору шкіри, стану здоров’я, інвалідності, осо</w:t>
      </w:r>
      <w:r>
        <w:rPr>
          <w:color w:val="000000"/>
          <w:sz w:val="28"/>
          <w:szCs w:val="28"/>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p>
    <w:p>
      <w:pPr>
        <w:pStyle w:val="853"/>
        <w:ind w:firstLine="567"/>
        <w:jc w:val="both"/>
        <w:spacing w:after="0" w:afterAutospacing="0" w:before="0" w:beforeAutospacing="0"/>
        <w:rPr>
          <w:sz w:val="28"/>
          <w:szCs w:val="28"/>
          <w:lang w:val="uk-UA"/>
        </w:rPr>
      </w:pPr>
      <w:r>
        <w:rPr>
          <w:color w:val="000000"/>
          <w:sz w:val="28"/>
          <w:szCs w:val="28"/>
          <w:lang w:val="uk-UA"/>
        </w:rPr>
        <w:t xml:space="preserve">- фінансує виконання стратегії розвитку закладу загальної середньої освіти, у тому числі здійснення інноваційної діяльності закладом освіти;</w:t>
      </w:r>
      <w:r/>
    </w:p>
    <w:p>
      <w:pPr>
        <w:pStyle w:val="853"/>
        <w:ind w:firstLine="567"/>
        <w:jc w:val="both"/>
        <w:spacing w:after="0" w:afterAutospacing="0" w:before="0" w:beforeAutospacing="0"/>
        <w:rPr>
          <w:sz w:val="28"/>
          <w:szCs w:val="28"/>
          <w:lang w:val="uk-UA"/>
        </w:rPr>
      </w:pPr>
      <w:r>
        <w:rPr>
          <w:sz w:val="28"/>
          <w:szCs w:val="28"/>
          <w:lang w:val="uk-UA"/>
        </w:rPr>
        <w:t xml:space="preserve">- </w:t>
      </w:r>
      <w:r>
        <w:rPr>
          <w:sz w:val="28"/>
          <w:szCs w:val="28"/>
        </w:rPr>
        <w:t xml:space="preserve">утворює</w:t>
      </w:r>
      <w:r>
        <w:rPr>
          <w:sz w:val="28"/>
          <w:szCs w:val="28"/>
        </w:rPr>
        <w:t xml:space="preserve"> та </w:t>
      </w:r>
      <w:r>
        <w:rPr>
          <w:sz w:val="28"/>
          <w:szCs w:val="28"/>
        </w:rPr>
        <w:t xml:space="preserve">ліквіду</w:t>
      </w:r>
      <w:r>
        <w:rPr>
          <w:sz w:val="28"/>
          <w:szCs w:val="28"/>
          <w:lang w:val="uk-UA"/>
        </w:rPr>
        <w:t xml:space="preserve">є</w:t>
      </w:r>
      <w:r>
        <w:rPr>
          <w:sz w:val="28"/>
          <w:szCs w:val="28"/>
        </w:rPr>
        <w:t xml:space="preserve"> </w:t>
      </w:r>
      <w:r>
        <w:rPr>
          <w:sz w:val="28"/>
          <w:szCs w:val="28"/>
        </w:rPr>
        <w:t xml:space="preserve">структурні</w:t>
      </w:r>
      <w:r>
        <w:rPr>
          <w:sz w:val="28"/>
          <w:szCs w:val="28"/>
        </w:rPr>
        <w:t xml:space="preserve"> </w:t>
      </w:r>
      <w:r>
        <w:rPr>
          <w:sz w:val="28"/>
          <w:szCs w:val="28"/>
        </w:rPr>
        <w:t xml:space="preserve">підрозділи</w:t>
      </w:r>
      <w:r>
        <w:rPr>
          <w:sz w:val="28"/>
          <w:szCs w:val="28"/>
        </w:rPr>
        <w:t xml:space="preserve"> у заснован</w:t>
      </w:r>
      <w:r>
        <w:rPr>
          <w:sz w:val="28"/>
          <w:szCs w:val="28"/>
          <w:lang w:val="uk-UA"/>
        </w:rPr>
        <w:t xml:space="preserve">ому</w:t>
      </w:r>
      <w:r>
        <w:rPr>
          <w:sz w:val="28"/>
          <w:szCs w:val="28"/>
        </w:rPr>
        <w:t xml:space="preserve"> ним заклад</w:t>
      </w:r>
      <w:r>
        <w:rPr>
          <w:sz w:val="28"/>
          <w:szCs w:val="28"/>
          <w:lang w:val="uk-UA"/>
        </w:rPr>
        <w:t xml:space="preserve">і</w:t>
      </w:r>
      <w:r>
        <w:rPr>
          <w:sz w:val="28"/>
          <w:szCs w:val="28"/>
        </w:rPr>
        <w:t xml:space="preserve"> </w:t>
      </w:r>
      <w:r>
        <w:rPr>
          <w:sz w:val="28"/>
          <w:szCs w:val="28"/>
        </w:rPr>
        <w:t xml:space="preserve">загальної</w:t>
      </w:r>
      <w:r>
        <w:rPr>
          <w:sz w:val="28"/>
          <w:szCs w:val="28"/>
        </w:rPr>
        <w:t xml:space="preserve"> </w:t>
      </w:r>
      <w:r>
        <w:rPr>
          <w:sz w:val="28"/>
          <w:szCs w:val="28"/>
        </w:rPr>
        <w:t xml:space="preserve">середньої</w:t>
      </w:r>
      <w:r>
        <w:rPr>
          <w:sz w:val="28"/>
          <w:szCs w:val="28"/>
        </w:rPr>
        <w:t xml:space="preserve"> </w:t>
      </w:r>
      <w:r>
        <w:rPr>
          <w:sz w:val="28"/>
          <w:szCs w:val="28"/>
        </w:rPr>
        <w:t xml:space="preserve">освіти</w:t>
      </w:r>
      <w:r>
        <w:rPr>
          <w:sz w:val="28"/>
          <w:szCs w:val="28"/>
        </w:rPr>
        <w:t xml:space="preserve">;</w:t>
      </w:r>
      <w:r/>
    </w:p>
    <w:p>
      <w:pPr>
        <w:pStyle w:val="853"/>
        <w:ind w:firstLine="567"/>
        <w:jc w:val="both"/>
        <w:spacing w:after="0" w:afterAutospacing="0" w:before="0" w:beforeAutospacing="0"/>
        <w:rPr>
          <w:sz w:val="28"/>
          <w:szCs w:val="28"/>
        </w:rPr>
      </w:pPr>
      <w:r>
        <w:rPr>
          <w:color w:val="000000"/>
          <w:sz w:val="28"/>
          <w:szCs w:val="28"/>
          <w:lang w:val="uk-UA"/>
        </w:rPr>
        <w:t xml:space="preserve">- </w:t>
      </w:r>
      <w:r>
        <w:rPr>
          <w:color w:val="000000"/>
          <w:sz w:val="28"/>
          <w:szCs w:val="28"/>
        </w:rPr>
        <w:t xml:space="preserve">здійснює</w:t>
      </w:r>
      <w:r>
        <w:rPr>
          <w:color w:val="000000"/>
          <w:sz w:val="28"/>
          <w:szCs w:val="28"/>
        </w:rPr>
        <w:t xml:space="preserve"> контроль за </w:t>
      </w:r>
      <w:r>
        <w:rPr>
          <w:color w:val="000000"/>
          <w:sz w:val="28"/>
          <w:szCs w:val="28"/>
        </w:rPr>
        <w:t xml:space="preserve">використанням</w:t>
      </w:r>
      <w:r>
        <w:rPr>
          <w:color w:val="000000"/>
          <w:sz w:val="28"/>
          <w:szCs w:val="28"/>
        </w:rPr>
        <w:t xml:space="preserve"> закладом </w:t>
      </w:r>
      <w:r>
        <w:rPr>
          <w:color w:val="000000"/>
          <w:sz w:val="28"/>
          <w:szCs w:val="28"/>
        </w:rPr>
        <w:t xml:space="preserve">загальної</w:t>
      </w:r>
      <w:r>
        <w:rPr>
          <w:color w:val="000000"/>
          <w:sz w:val="28"/>
          <w:szCs w:val="28"/>
        </w:rPr>
        <w:t xml:space="preserve"> </w:t>
      </w:r>
      <w:r>
        <w:rPr>
          <w:color w:val="000000"/>
          <w:sz w:val="28"/>
          <w:szCs w:val="28"/>
        </w:rPr>
        <w:t xml:space="preserve">середньої</w:t>
      </w:r>
      <w:r>
        <w:rPr>
          <w:color w:val="000000"/>
          <w:sz w:val="28"/>
          <w:szCs w:val="28"/>
        </w:rPr>
        <w:t xml:space="preserve"> </w:t>
      </w:r>
      <w:r>
        <w:rPr>
          <w:color w:val="000000"/>
          <w:sz w:val="28"/>
          <w:szCs w:val="28"/>
        </w:rPr>
        <w:t xml:space="preserve">освіти</w:t>
      </w:r>
      <w:r>
        <w:rPr>
          <w:color w:val="000000"/>
          <w:sz w:val="28"/>
          <w:szCs w:val="28"/>
        </w:rPr>
        <w:t xml:space="preserve"> </w:t>
      </w:r>
      <w:r>
        <w:rPr>
          <w:color w:val="000000"/>
          <w:sz w:val="28"/>
          <w:szCs w:val="28"/>
        </w:rPr>
        <w:t xml:space="preserve">публічних</w:t>
      </w:r>
      <w:r>
        <w:rPr>
          <w:color w:val="000000"/>
          <w:sz w:val="28"/>
          <w:szCs w:val="28"/>
        </w:rPr>
        <w:t xml:space="preserve"> </w:t>
      </w:r>
      <w:r>
        <w:rPr>
          <w:color w:val="000000"/>
          <w:sz w:val="28"/>
          <w:szCs w:val="28"/>
        </w:rPr>
        <w:t xml:space="preserve">коштів</w:t>
      </w:r>
      <w:r>
        <w:rPr>
          <w:color w:val="000000"/>
          <w:sz w:val="28"/>
          <w:szCs w:val="28"/>
        </w:rPr>
        <w:t xml:space="preserve">;</w:t>
      </w:r>
      <w:r/>
    </w:p>
    <w:p>
      <w:pPr>
        <w:pStyle w:val="852"/>
        <w:ind w:firstLine="567"/>
        <w:jc w:val="both"/>
        <w:spacing w:after="0" w:afterAutospacing="0" w:before="0" w:beforeAutospacing="0"/>
        <w:rPr>
          <w:sz w:val="28"/>
          <w:szCs w:val="28"/>
        </w:rPr>
      </w:pPr>
      <w:r>
        <w:rPr>
          <w:color w:val="000000"/>
          <w:sz w:val="28"/>
          <w:szCs w:val="28"/>
          <w:lang w:val="uk-UA"/>
        </w:rPr>
        <w:t xml:space="preserve">- </w:t>
      </w:r>
      <w:r>
        <w:rPr>
          <w:color w:val="000000"/>
          <w:sz w:val="28"/>
          <w:szCs w:val="28"/>
        </w:rPr>
        <w:t xml:space="preserve">затверджує</w:t>
      </w:r>
      <w:r>
        <w:rPr>
          <w:color w:val="000000"/>
          <w:sz w:val="28"/>
          <w:szCs w:val="28"/>
        </w:rPr>
        <w:t xml:space="preserve"> </w:t>
      </w:r>
      <w:r>
        <w:rPr>
          <w:color w:val="000000"/>
          <w:sz w:val="28"/>
          <w:szCs w:val="28"/>
        </w:rPr>
        <w:t xml:space="preserve">установчі</w:t>
      </w:r>
      <w:r>
        <w:rPr>
          <w:color w:val="000000"/>
          <w:sz w:val="28"/>
          <w:szCs w:val="28"/>
        </w:rPr>
        <w:t xml:space="preserve"> </w:t>
      </w:r>
      <w:r>
        <w:rPr>
          <w:color w:val="000000"/>
          <w:sz w:val="28"/>
          <w:szCs w:val="28"/>
        </w:rPr>
        <w:t xml:space="preserve">документи</w:t>
      </w:r>
      <w:r>
        <w:rPr>
          <w:color w:val="000000"/>
          <w:sz w:val="28"/>
          <w:szCs w:val="28"/>
        </w:rPr>
        <w:t xml:space="preserve"> закладу </w:t>
      </w:r>
      <w:r>
        <w:rPr>
          <w:color w:val="000000"/>
          <w:sz w:val="28"/>
          <w:szCs w:val="28"/>
        </w:rPr>
        <w:t xml:space="preserve">освіти</w:t>
      </w:r>
      <w:r>
        <w:rPr>
          <w:color w:val="000000"/>
          <w:sz w:val="28"/>
          <w:szCs w:val="28"/>
        </w:rPr>
        <w:t xml:space="preserve">, </w:t>
      </w:r>
      <w:r>
        <w:rPr>
          <w:color w:val="000000"/>
          <w:sz w:val="28"/>
          <w:szCs w:val="28"/>
        </w:rPr>
        <w:t xml:space="preserve">їх</w:t>
      </w:r>
      <w:r>
        <w:rPr>
          <w:color w:val="000000"/>
          <w:sz w:val="28"/>
          <w:szCs w:val="28"/>
        </w:rPr>
        <w:t xml:space="preserve"> </w:t>
      </w:r>
      <w:r>
        <w:rPr>
          <w:color w:val="000000"/>
          <w:sz w:val="28"/>
          <w:szCs w:val="28"/>
        </w:rPr>
        <w:t xml:space="preserve">нову</w:t>
      </w:r>
      <w:r>
        <w:rPr>
          <w:color w:val="000000"/>
          <w:sz w:val="28"/>
          <w:szCs w:val="28"/>
        </w:rPr>
        <w:t xml:space="preserve"> </w:t>
      </w:r>
      <w:r>
        <w:rPr>
          <w:color w:val="000000"/>
          <w:sz w:val="28"/>
          <w:szCs w:val="28"/>
        </w:rPr>
        <w:t xml:space="preserve">редакцію</w:t>
      </w:r>
      <w:r>
        <w:rPr>
          <w:color w:val="000000"/>
          <w:sz w:val="28"/>
          <w:szCs w:val="28"/>
        </w:rPr>
        <w:t xml:space="preserve"> та </w:t>
      </w:r>
      <w:r>
        <w:rPr>
          <w:color w:val="000000"/>
          <w:sz w:val="28"/>
          <w:szCs w:val="28"/>
        </w:rPr>
        <w:t xml:space="preserve">зміни</w:t>
      </w:r>
      <w:r>
        <w:rPr>
          <w:color w:val="000000"/>
          <w:sz w:val="28"/>
          <w:szCs w:val="28"/>
        </w:rPr>
        <w:t xml:space="preserve"> до них;</w:t>
      </w:r>
      <w:r/>
    </w:p>
    <w:p>
      <w:pPr>
        <w:pStyle w:val="853"/>
        <w:ind w:firstLine="567"/>
        <w:jc w:val="both"/>
        <w:spacing w:after="0" w:afterAutospacing="0" w:before="0" w:beforeAutospacing="0"/>
        <w:rPr>
          <w:color w:val="000000"/>
          <w:sz w:val="28"/>
          <w:szCs w:val="28"/>
          <w:lang w:val="uk-UA"/>
        </w:rPr>
      </w:pPr>
      <w:r>
        <w:rPr>
          <w:color w:val="000000"/>
          <w:sz w:val="28"/>
          <w:szCs w:val="28"/>
          <w:lang w:val="uk-UA"/>
        </w:rPr>
        <w:t xml:space="preserve">- </w:t>
      </w:r>
      <w:r>
        <w:rPr>
          <w:color w:val="000000"/>
          <w:sz w:val="28"/>
          <w:szCs w:val="28"/>
        </w:rPr>
        <w:t xml:space="preserve">забезпечує</w:t>
      </w:r>
      <w:r>
        <w:rPr>
          <w:color w:val="000000"/>
          <w:sz w:val="28"/>
          <w:szCs w:val="28"/>
          <w:lang w:val="uk-UA"/>
        </w:rPr>
        <w:t xml:space="preserve"> </w:t>
      </w:r>
      <w:r>
        <w:rPr>
          <w:color w:val="000000"/>
          <w:sz w:val="28"/>
          <w:szCs w:val="28"/>
        </w:rPr>
        <w:t xml:space="preserve">створення</w:t>
      </w:r>
      <w:r>
        <w:rPr>
          <w:color w:val="000000"/>
          <w:sz w:val="28"/>
          <w:szCs w:val="28"/>
        </w:rPr>
        <w:t xml:space="preserve"> у </w:t>
      </w:r>
      <w:r>
        <w:rPr>
          <w:color w:val="000000"/>
          <w:sz w:val="28"/>
          <w:szCs w:val="28"/>
        </w:rPr>
        <w:t xml:space="preserve">закладі</w:t>
      </w:r>
      <w:r>
        <w:rPr>
          <w:color w:val="000000"/>
          <w:sz w:val="28"/>
          <w:szCs w:val="28"/>
          <w:lang w:val="uk-UA"/>
        </w:rPr>
        <w:t xml:space="preserve"> </w:t>
      </w:r>
      <w:r>
        <w:rPr>
          <w:color w:val="000000"/>
          <w:sz w:val="28"/>
          <w:szCs w:val="28"/>
        </w:rPr>
        <w:t xml:space="preserve">освіти</w:t>
      </w:r>
      <w:r>
        <w:rPr>
          <w:color w:val="000000"/>
          <w:sz w:val="28"/>
          <w:szCs w:val="28"/>
          <w:lang w:val="uk-UA"/>
        </w:rPr>
        <w:t xml:space="preserve"> </w:t>
      </w:r>
      <w:r>
        <w:rPr>
          <w:color w:val="000000"/>
          <w:sz w:val="28"/>
          <w:szCs w:val="28"/>
        </w:rPr>
        <w:t xml:space="preserve">інклюзивного</w:t>
      </w:r>
      <w:r>
        <w:rPr>
          <w:color w:val="000000"/>
          <w:sz w:val="28"/>
          <w:szCs w:val="28"/>
          <w:lang w:val="uk-UA"/>
        </w:rPr>
        <w:t xml:space="preserve"> </w:t>
      </w:r>
      <w:r>
        <w:rPr>
          <w:color w:val="000000"/>
          <w:sz w:val="28"/>
          <w:szCs w:val="28"/>
        </w:rPr>
        <w:t xml:space="preserve">освітнього</w:t>
      </w:r>
      <w:r>
        <w:rPr>
          <w:color w:val="000000"/>
          <w:sz w:val="28"/>
          <w:szCs w:val="28"/>
          <w:lang w:val="uk-UA"/>
        </w:rPr>
        <w:t xml:space="preserve"> </w:t>
      </w:r>
      <w:r>
        <w:rPr>
          <w:color w:val="000000"/>
          <w:sz w:val="28"/>
          <w:szCs w:val="28"/>
        </w:rPr>
        <w:t xml:space="preserve">середовища</w:t>
      </w:r>
      <w:r>
        <w:rPr>
          <w:color w:val="000000"/>
          <w:sz w:val="28"/>
          <w:szCs w:val="28"/>
        </w:rPr>
        <w:t xml:space="preserve">, </w:t>
      </w:r>
      <w:r>
        <w:rPr>
          <w:color w:val="000000"/>
          <w:sz w:val="28"/>
          <w:szCs w:val="28"/>
        </w:rPr>
        <w:t xml:space="preserve">універсального</w:t>
      </w:r>
      <w:r>
        <w:rPr>
          <w:color w:val="000000"/>
          <w:sz w:val="28"/>
          <w:szCs w:val="28"/>
        </w:rPr>
        <w:t xml:space="preserve"> дизайну та </w:t>
      </w:r>
      <w:r>
        <w:rPr>
          <w:color w:val="000000"/>
          <w:sz w:val="28"/>
          <w:szCs w:val="28"/>
        </w:rPr>
        <w:t xml:space="preserve">розумного</w:t>
      </w:r>
      <w:r>
        <w:rPr>
          <w:color w:val="000000"/>
          <w:sz w:val="28"/>
          <w:szCs w:val="28"/>
          <w:lang w:val="uk-UA"/>
        </w:rPr>
        <w:t xml:space="preserve"> </w:t>
      </w:r>
      <w:r>
        <w:rPr>
          <w:color w:val="000000"/>
          <w:sz w:val="28"/>
          <w:szCs w:val="28"/>
        </w:rPr>
        <w:t xml:space="preserve">пристосування</w:t>
      </w:r>
      <w:r>
        <w:rPr>
          <w:color w:val="000000"/>
          <w:sz w:val="28"/>
          <w:szCs w:val="28"/>
        </w:rPr>
        <w:t xml:space="preserve">;</w:t>
      </w:r>
      <w:r/>
    </w:p>
    <w:p>
      <w:pPr>
        <w:pStyle w:val="853"/>
        <w:ind w:firstLine="567"/>
        <w:jc w:val="both"/>
        <w:spacing w:after="0" w:afterAutospacing="0" w:before="0" w:beforeAutospacing="0"/>
        <w:rPr>
          <w:sz w:val="28"/>
          <w:szCs w:val="28"/>
          <w:lang w:val="uk-UA"/>
        </w:rPr>
      </w:pPr>
      <w:r>
        <w:rPr>
          <w:sz w:val="28"/>
          <w:szCs w:val="28"/>
          <w:lang w:val="uk-UA"/>
        </w:rPr>
        <w:t xml:space="preserve">- 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p>
    <w:p>
      <w:pPr>
        <w:pStyle w:val="853"/>
        <w:ind w:firstLine="567"/>
        <w:jc w:val="both"/>
        <w:spacing w:after="0" w:afterAutospacing="0" w:before="0" w:beforeAutospacing="0"/>
        <w:rPr>
          <w:sz w:val="28"/>
          <w:szCs w:val="28"/>
          <w:lang w:val="uk-UA"/>
        </w:rPr>
      </w:pPr>
      <w:r>
        <w:rPr>
          <w:color w:val="000000"/>
          <w:sz w:val="28"/>
          <w:szCs w:val="28"/>
          <w:lang w:val="uk-UA"/>
        </w:rPr>
        <w:t xml:space="preserve">- </w:t>
      </w:r>
      <w:r>
        <w:rPr>
          <w:color w:val="000000"/>
          <w:sz w:val="28"/>
          <w:szCs w:val="28"/>
        </w:rPr>
        <w:t xml:space="preserve">реалізує</w:t>
      </w:r>
      <w:r>
        <w:rPr>
          <w:color w:val="000000"/>
          <w:sz w:val="28"/>
          <w:szCs w:val="28"/>
        </w:rPr>
        <w:t xml:space="preserve"> </w:t>
      </w:r>
      <w:r>
        <w:rPr>
          <w:color w:val="000000"/>
          <w:sz w:val="28"/>
          <w:szCs w:val="28"/>
        </w:rPr>
        <w:t xml:space="preserve">інші</w:t>
      </w:r>
      <w:r>
        <w:rPr>
          <w:color w:val="000000"/>
          <w:sz w:val="28"/>
          <w:szCs w:val="28"/>
        </w:rPr>
        <w:t xml:space="preserve"> права, </w:t>
      </w:r>
      <w:r>
        <w:rPr>
          <w:color w:val="000000"/>
          <w:sz w:val="28"/>
          <w:szCs w:val="28"/>
        </w:rPr>
        <w:t xml:space="preserve">передбачені</w:t>
      </w:r>
      <w:r>
        <w:rPr>
          <w:color w:val="000000"/>
          <w:sz w:val="28"/>
          <w:szCs w:val="28"/>
        </w:rPr>
        <w:t xml:space="preserve"> </w:t>
      </w:r>
      <w:r>
        <w:rPr>
          <w:color w:val="000000"/>
          <w:sz w:val="28"/>
          <w:szCs w:val="28"/>
        </w:rPr>
        <w:t xml:space="preserve">законодавством</w:t>
      </w:r>
      <w:r>
        <w:rPr>
          <w:color w:val="000000"/>
          <w:sz w:val="28"/>
          <w:szCs w:val="28"/>
        </w:rPr>
        <w:t xml:space="preserve"> та </w:t>
      </w:r>
      <w:r>
        <w:rPr>
          <w:color w:val="000000"/>
          <w:sz w:val="28"/>
          <w:szCs w:val="28"/>
        </w:rPr>
        <w:t xml:space="preserve">установчими</w:t>
      </w:r>
      <w:r>
        <w:rPr>
          <w:color w:val="000000"/>
          <w:sz w:val="28"/>
          <w:szCs w:val="28"/>
        </w:rPr>
        <w:t xml:space="preserve"> документами закладу </w:t>
      </w:r>
      <w:r>
        <w:rPr>
          <w:color w:val="000000"/>
          <w:sz w:val="28"/>
          <w:szCs w:val="28"/>
        </w:rPr>
        <w:t xml:space="preserve">освіти</w:t>
      </w:r>
      <w:r>
        <w:rPr>
          <w:sz w:val="28"/>
          <w:szCs w:val="28"/>
        </w:rPr>
        <w:t xml:space="preserve">.</w:t>
      </w:r>
      <w:r/>
    </w:p>
    <w:p>
      <w:pPr>
        <w:pStyle w:val="853"/>
        <w:ind w:firstLine="567"/>
        <w:jc w:val="both"/>
        <w:spacing w:after="0" w:afterAutospacing="0" w:before="0" w:beforeAutospacing="0"/>
        <w:rPr>
          <w:sz w:val="28"/>
          <w:szCs w:val="28"/>
          <w:lang w:val="uk-UA"/>
        </w:rPr>
      </w:pPr>
      <w:r>
        <w:rPr>
          <w:sz w:val="28"/>
          <w:szCs w:val="28"/>
          <w:lang w:val="uk-UA"/>
        </w:rPr>
        <w:t xml:space="preserve">1.9. Орган управління:</w:t>
      </w:r>
      <w:r/>
    </w:p>
    <w:p>
      <w:pPr>
        <w:pStyle w:val="853"/>
        <w:ind w:firstLine="567"/>
        <w:jc w:val="both"/>
        <w:spacing w:after="0" w:afterAutospacing="0" w:before="0" w:beforeAutospacing="0"/>
        <w:rPr>
          <w:sz w:val="28"/>
          <w:szCs w:val="28"/>
          <w:lang w:val="uk-UA"/>
        </w:rPr>
      </w:pPr>
      <w:r>
        <w:rPr>
          <w:sz w:val="28"/>
          <w:szCs w:val="28"/>
          <w:lang w:val="uk-UA"/>
        </w:rPr>
        <w:t xml:space="preserve">- проводить конкурсний відбір на посаду директора закладу освіти у порядку, визначеному чинним законодавством та рішеннями Засновника;</w:t>
      </w:r>
      <w:r/>
    </w:p>
    <w:p>
      <w:pPr>
        <w:pStyle w:val="853"/>
        <w:ind w:firstLine="567"/>
        <w:jc w:val="both"/>
        <w:spacing w:after="0" w:afterAutospacing="0" w:before="0" w:beforeAutospacing="0"/>
        <w:rPr>
          <w:sz w:val="28"/>
          <w:szCs w:val="28"/>
        </w:rPr>
      </w:pPr>
      <w:r>
        <w:rPr>
          <w:sz w:val="28"/>
          <w:szCs w:val="28"/>
          <w:lang w:val="uk-UA"/>
        </w:rPr>
        <w:t xml:space="preserve">- </w:t>
      </w:r>
      <w:r>
        <w:rPr>
          <w:sz w:val="28"/>
          <w:szCs w:val="28"/>
        </w:rPr>
        <w:t xml:space="preserve">укладає</w:t>
      </w:r>
      <w:r>
        <w:rPr>
          <w:sz w:val="28"/>
          <w:szCs w:val="28"/>
        </w:rPr>
        <w:t xml:space="preserve"> та </w:t>
      </w:r>
      <w:r>
        <w:rPr>
          <w:sz w:val="28"/>
          <w:szCs w:val="28"/>
        </w:rPr>
        <w:t xml:space="preserve">розриває</w:t>
      </w:r>
      <w:r>
        <w:rPr>
          <w:sz w:val="28"/>
          <w:szCs w:val="28"/>
        </w:rPr>
        <w:t xml:space="preserve"> </w:t>
      </w:r>
      <w:r>
        <w:rPr>
          <w:sz w:val="28"/>
          <w:szCs w:val="28"/>
        </w:rPr>
        <w:t xml:space="preserve">трудовий</w:t>
      </w:r>
      <w:r>
        <w:rPr>
          <w:sz w:val="28"/>
          <w:szCs w:val="28"/>
        </w:rPr>
        <w:t xml:space="preserve"> </w:t>
      </w:r>
      <w:r>
        <w:rPr>
          <w:sz w:val="28"/>
          <w:szCs w:val="28"/>
        </w:rPr>
        <w:t xml:space="preserve">договір</w:t>
      </w:r>
      <w:r>
        <w:rPr>
          <w:sz w:val="28"/>
          <w:szCs w:val="28"/>
        </w:rPr>
        <w:t xml:space="preserve"> (контракт) з </w:t>
      </w:r>
      <w:r>
        <w:rPr>
          <w:sz w:val="28"/>
          <w:szCs w:val="28"/>
        </w:rPr>
        <w:t xml:space="preserve">керівником</w:t>
      </w:r>
      <w:r>
        <w:rPr>
          <w:sz w:val="28"/>
          <w:szCs w:val="28"/>
        </w:rPr>
        <w:t xml:space="preserve"> закладу </w:t>
      </w:r>
      <w:r>
        <w:rPr>
          <w:sz w:val="28"/>
          <w:szCs w:val="28"/>
        </w:rPr>
        <w:t xml:space="preserve">освіти</w:t>
      </w:r>
      <w:r>
        <w:rPr>
          <w:sz w:val="28"/>
          <w:szCs w:val="28"/>
        </w:rPr>
        <w:t xml:space="preserve"> у порядку, </w:t>
      </w:r>
      <w:r>
        <w:rPr>
          <w:sz w:val="28"/>
          <w:szCs w:val="28"/>
        </w:rPr>
        <w:t xml:space="preserve">встановленому</w:t>
      </w:r>
      <w:r>
        <w:rPr>
          <w:sz w:val="28"/>
          <w:szCs w:val="28"/>
        </w:rPr>
        <w:t xml:space="preserve"> </w:t>
      </w:r>
      <w:r>
        <w:rPr>
          <w:sz w:val="28"/>
          <w:szCs w:val="28"/>
        </w:rPr>
        <w:t xml:space="preserve">законодавством</w:t>
      </w:r>
      <w:r>
        <w:rPr>
          <w:sz w:val="28"/>
          <w:szCs w:val="28"/>
          <w:lang w:val="uk-UA"/>
        </w:rPr>
        <w:t xml:space="preserve">, рішеннями Засновника</w:t>
      </w:r>
      <w:r>
        <w:rPr>
          <w:sz w:val="28"/>
          <w:szCs w:val="28"/>
        </w:rPr>
        <w:t xml:space="preserve"> та </w:t>
      </w:r>
      <w:r>
        <w:rPr>
          <w:sz w:val="28"/>
          <w:szCs w:val="28"/>
          <w:lang w:val="uk-UA"/>
        </w:rPr>
        <w:t xml:space="preserve">Статутом </w:t>
      </w:r>
      <w:r>
        <w:rPr>
          <w:sz w:val="28"/>
          <w:szCs w:val="28"/>
        </w:rPr>
        <w:t xml:space="preserve"> закладу </w:t>
      </w:r>
      <w:r>
        <w:rPr>
          <w:sz w:val="28"/>
          <w:szCs w:val="28"/>
        </w:rPr>
        <w:t xml:space="preserve">освіти</w:t>
      </w:r>
      <w:r>
        <w:rPr>
          <w:sz w:val="28"/>
          <w:szCs w:val="28"/>
        </w:rPr>
        <w:t xml:space="preserve">;</w:t>
      </w:r>
      <w:r/>
    </w:p>
    <w:p>
      <w:pPr>
        <w:pStyle w:val="853"/>
        <w:ind w:firstLine="567"/>
        <w:jc w:val="both"/>
        <w:spacing w:after="0" w:afterAutospacing="0" w:before="0" w:beforeAutospacing="0"/>
        <w:rPr>
          <w:sz w:val="28"/>
          <w:szCs w:val="28"/>
        </w:rPr>
      </w:pPr>
      <w:r>
        <w:rPr>
          <w:sz w:val="28"/>
          <w:szCs w:val="28"/>
          <w:lang w:val="uk-UA"/>
        </w:rPr>
        <w:t xml:space="preserve">- </w:t>
      </w:r>
      <w:r>
        <w:rPr>
          <w:sz w:val="28"/>
          <w:szCs w:val="28"/>
        </w:rPr>
        <w:t xml:space="preserve">затверджує</w:t>
      </w:r>
      <w:r>
        <w:rPr>
          <w:sz w:val="28"/>
          <w:szCs w:val="28"/>
        </w:rPr>
        <w:t xml:space="preserve"> </w:t>
      </w:r>
      <w:r>
        <w:rPr>
          <w:sz w:val="28"/>
          <w:szCs w:val="28"/>
        </w:rPr>
        <w:t xml:space="preserve">кошторис</w:t>
      </w:r>
      <w:r>
        <w:rPr>
          <w:sz w:val="28"/>
          <w:szCs w:val="28"/>
        </w:rPr>
        <w:t xml:space="preserve"> та </w:t>
      </w:r>
      <w:r>
        <w:rPr>
          <w:sz w:val="28"/>
          <w:szCs w:val="28"/>
        </w:rPr>
        <w:t xml:space="preserve">приймає</w:t>
      </w:r>
      <w:r>
        <w:rPr>
          <w:sz w:val="28"/>
          <w:szCs w:val="28"/>
          <w:lang w:val="uk-UA"/>
        </w:rPr>
        <w:t xml:space="preserve"> </w:t>
      </w:r>
      <w:r>
        <w:rPr>
          <w:sz w:val="28"/>
          <w:szCs w:val="28"/>
        </w:rPr>
        <w:t xml:space="preserve"> </w:t>
      </w:r>
      <w:r>
        <w:rPr>
          <w:sz w:val="28"/>
          <w:szCs w:val="28"/>
        </w:rPr>
        <w:t xml:space="preserve">фінансовий</w:t>
      </w:r>
      <w:r>
        <w:rPr>
          <w:sz w:val="28"/>
          <w:szCs w:val="28"/>
        </w:rPr>
        <w:t xml:space="preserve"> </w:t>
      </w:r>
      <w:r>
        <w:rPr>
          <w:sz w:val="28"/>
          <w:szCs w:val="28"/>
        </w:rPr>
        <w:t xml:space="preserve">звіт</w:t>
      </w:r>
      <w:r>
        <w:rPr>
          <w:sz w:val="28"/>
          <w:szCs w:val="28"/>
        </w:rPr>
        <w:t xml:space="preserve"> закладу </w:t>
      </w:r>
      <w:r>
        <w:rPr>
          <w:sz w:val="28"/>
          <w:szCs w:val="28"/>
        </w:rPr>
        <w:t xml:space="preserve">освіти</w:t>
      </w:r>
      <w:r>
        <w:rPr>
          <w:sz w:val="28"/>
          <w:szCs w:val="28"/>
        </w:rPr>
        <w:t xml:space="preserve"> у </w:t>
      </w:r>
      <w:r>
        <w:rPr>
          <w:sz w:val="28"/>
          <w:szCs w:val="28"/>
        </w:rPr>
        <w:t xml:space="preserve">випадках</w:t>
      </w:r>
      <w:r>
        <w:rPr>
          <w:sz w:val="28"/>
          <w:szCs w:val="28"/>
        </w:rPr>
        <w:t xml:space="preserve"> та порядку, </w:t>
      </w:r>
      <w:r>
        <w:rPr>
          <w:sz w:val="28"/>
          <w:szCs w:val="28"/>
        </w:rPr>
        <w:t xml:space="preserve">визначених</w:t>
      </w:r>
      <w:r>
        <w:rPr>
          <w:sz w:val="28"/>
          <w:szCs w:val="28"/>
        </w:rPr>
        <w:t xml:space="preserve"> </w:t>
      </w:r>
      <w:r>
        <w:rPr>
          <w:sz w:val="28"/>
          <w:szCs w:val="28"/>
        </w:rPr>
        <w:t xml:space="preserve">законодавством</w:t>
      </w:r>
      <w:r>
        <w:rPr>
          <w:sz w:val="28"/>
          <w:szCs w:val="28"/>
        </w:rPr>
        <w:t xml:space="preserve">;</w:t>
      </w:r>
      <w:r/>
    </w:p>
    <w:p>
      <w:pPr>
        <w:pStyle w:val="853"/>
        <w:ind w:firstLine="567"/>
        <w:jc w:val="both"/>
        <w:spacing w:after="0" w:afterAutospacing="0" w:before="0" w:beforeAutospacing="0"/>
        <w:rPr>
          <w:sz w:val="28"/>
          <w:szCs w:val="28"/>
          <w:lang w:val="uk-UA"/>
        </w:rPr>
      </w:pPr>
      <w:r>
        <w:rPr>
          <w:sz w:val="28"/>
          <w:szCs w:val="28"/>
          <w:lang w:val="uk-UA"/>
        </w:rPr>
        <w:t xml:space="preserve">- </w:t>
      </w:r>
      <w:r>
        <w:rPr>
          <w:sz w:val="28"/>
          <w:szCs w:val="28"/>
        </w:rPr>
        <w:t xml:space="preserve">здійснює</w:t>
      </w:r>
      <w:r>
        <w:rPr>
          <w:sz w:val="28"/>
          <w:szCs w:val="28"/>
        </w:rPr>
        <w:t xml:space="preserve"> контроль за </w:t>
      </w:r>
      <w:r>
        <w:rPr>
          <w:sz w:val="28"/>
          <w:szCs w:val="28"/>
        </w:rPr>
        <w:t xml:space="preserve">фінансово-господарською</w:t>
      </w:r>
      <w:r>
        <w:rPr>
          <w:sz w:val="28"/>
          <w:szCs w:val="28"/>
        </w:rPr>
        <w:t xml:space="preserve"> </w:t>
      </w:r>
      <w:r>
        <w:rPr>
          <w:sz w:val="28"/>
          <w:szCs w:val="28"/>
        </w:rPr>
        <w:t xml:space="preserve">діяльністю</w:t>
      </w:r>
      <w:r>
        <w:rPr>
          <w:sz w:val="28"/>
          <w:szCs w:val="28"/>
        </w:rPr>
        <w:t xml:space="preserve">, </w:t>
      </w:r>
      <w:r>
        <w:rPr>
          <w:sz w:val="28"/>
          <w:szCs w:val="28"/>
        </w:rPr>
        <w:t xml:space="preserve">дотриманням</w:t>
      </w:r>
      <w:r>
        <w:rPr>
          <w:sz w:val="28"/>
          <w:szCs w:val="28"/>
        </w:rPr>
        <w:t xml:space="preserve"> </w:t>
      </w:r>
      <w:r>
        <w:rPr>
          <w:sz w:val="28"/>
          <w:szCs w:val="28"/>
        </w:rPr>
        <w:t xml:space="preserve">установчих</w:t>
      </w:r>
      <w:r>
        <w:rPr>
          <w:sz w:val="28"/>
          <w:szCs w:val="28"/>
        </w:rPr>
        <w:t xml:space="preserve"> </w:t>
      </w:r>
      <w:r>
        <w:rPr>
          <w:sz w:val="28"/>
          <w:szCs w:val="28"/>
        </w:rPr>
        <w:t xml:space="preserve">документів</w:t>
      </w:r>
      <w:r>
        <w:rPr>
          <w:sz w:val="28"/>
          <w:szCs w:val="28"/>
        </w:rPr>
        <w:t xml:space="preserve"> закладу </w:t>
      </w:r>
      <w:r>
        <w:rPr>
          <w:sz w:val="28"/>
          <w:szCs w:val="28"/>
        </w:rPr>
        <w:t xml:space="preserve">освіти</w:t>
      </w:r>
      <w:r>
        <w:rPr>
          <w:sz w:val="28"/>
          <w:szCs w:val="28"/>
        </w:rPr>
        <w:t xml:space="preserve">, а </w:t>
      </w:r>
      <w:r>
        <w:rPr>
          <w:sz w:val="28"/>
          <w:szCs w:val="28"/>
        </w:rPr>
        <w:t xml:space="preserve">також</w:t>
      </w:r>
      <w:r>
        <w:rPr>
          <w:sz w:val="28"/>
          <w:szCs w:val="28"/>
        </w:rPr>
        <w:t xml:space="preserve"> за </w:t>
      </w:r>
      <w:r>
        <w:rPr>
          <w:sz w:val="28"/>
          <w:szCs w:val="28"/>
        </w:rPr>
        <w:t xml:space="preserve">недопущенням</w:t>
      </w:r>
      <w:r>
        <w:rPr>
          <w:sz w:val="28"/>
          <w:szCs w:val="28"/>
        </w:rPr>
        <w:t xml:space="preserve"> </w:t>
      </w:r>
      <w:r>
        <w:rPr>
          <w:sz w:val="28"/>
          <w:szCs w:val="28"/>
        </w:rPr>
        <w:t xml:space="preserve">привілеїв</w:t>
      </w:r>
      <w:r>
        <w:rPr>
          <w:sz w:val="28"/>
          <w:szCs w:val="28"/>
        </w:rPr>
        <w:t xml:space="preserve"> </w:t>
      </w:r>
      <w:r>
        <w:rPr>
          <w:sz w:val="28"/>
          <w:szCs w:val="28"/>
        </w:rPr>
        <w:t xml:space="preserve">чи</w:t>
      </w:r>
      <w:r>
        <w:rPr>
          <w:sz w:val="28"/>
          <w:szCs w:val="28"/>
        </w:rPr>
        <w:t xml:space="preserve"> </w:t>
      </w:r>
      <w:r>
        <w:rPr>
          <w:sz w:val="28"/>
          <w:szCs w:val="28"/>
        </w:rPr>
        <w:t xml:space="preserve">обмежень</w:t>
      </w:r>
      <w:r>
        <w:rPr>
          <w:sz w:val="28"/>
          <w:szCs w:val="28"/>
        </w:rPr>
        <w:t xml:space="preserve"> за </w:t>
      </w:r>
      <w:r>
        <w:rPr>
          <w:sz w:val="28"/>
          <w:szCs w:val="28"/>
        </w:rPr>
        <w:t xml:space="preserve">різними</w:t>
      </w:r>
      <w:r>
        <w:rPr>
          <w:sz w:val="28"/>
          <w:szCs w:val="28"/>
        </w:rPr>
        <w:t xml:space="preserve"> </w:t>
      </w:r>
      <w:r>
        <w:rPr>
          <w:sz w:val="28"/>
          <w:szCs w:val="28"/>
        </w:rPr>
        <w:t xml:space="preserve">ознаками</w:t>
      </w:r>
      <w:r>
        <w:rPr>
          <w:sz w:val="28"/>
          <w:szCs w:val="28"/>
        </w:rPr>
        <w:t xml:space="preserve">;</w:t>
      </w:r>
      <w:r/>
    </w:p>
    <w:p>
      <w:pPr>
        <w:pStyle w:val="853"/>
        <w:ind w:firstLine="567"/>
        <w:jc w:val="both"/>
        <w:spacing w:after="0" w:afterAutospacing="0" w:before="0" w:beforeAutospacing="0"/>
        <w:rPr>
          <w:sz w:val="28"/>
          <w:szCs w:val="28"/>
          <w:lang w:val="uk-UA"/>
        </w:rPr>
      </w:pPr>
      <w:r>
        <w:rPr>
          <w:sz w:val="28"/>
          <w:szCs w:val="28"/>
          <w:lang w:val="uk-UA"/>
        </w:rPr>
        <w:t xml:space="preserve">- є головним розпорядником бюджетних коштів по відношенню до закладу освіти;</w:t>
      </w:r>
      <w:r/>
    </w:p>
    <w:p>
      <w:pPr>
        <w:pStyle w:val="853"/>
        <w:ind w:firstLine="567"/>
        <w:jc w:val="both"/>
        <w:spacing w:after="0" w:afterAutospacing="0" w:before="0" w:beforeAutospacing="0"/>
        <w:rPr>
          <w:sz w:val="28"/>
          <w:szCs w:val="28"/>
          <w:lang w:val="uk-UA"/>
        </w:rPr>
      </w:pPr>
      <w:r>
        <w:rPr>
          <w:sz w:val="28"/>
          <w:szCs w:val="28"/>
          <w:lang w:val="uk-UA"/>
        </w:rPr>
        <w:t xml:space="preserve">- виконує інші повноваження, відповідно до законодавства та рішень Засновника.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1.10. Здобувачі освіти забезпечуються медичним обслуговуванням, що здійснюється медичними працівниками, які входять до штату відповідних закладів охорони здоров’я, у порядку, встановленому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1.11. У закладі освіти та його філії діють бібліотеки. Бібліотека є осередком, в якому реалізуються потреби та інтереси здобувачів освіти, освітні завдання</w:t>
      </w:r>
      <w:r>
        <w:rPr>
          <w:rFonts w:ascii="Times New Roman" w:hAnsi="Times New Roman" w:cs="Times New Roman"/>
          <w:sz w:val="28"/>
          <w:szCs w:val="28"/>
          <w:lang w:val="uk-UA"/>
        </w:rPr>
        <w:t xml:space="preserve">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Послугами бібліотеки можуть користуватися: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 (учні);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та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 Бібліотека може отримувати матеріальну </w:t>
      </w:r>
      <w:r>
        <w:rPr>
          <w:rFonts w:ascii="Times New Roman" w:hAnsi="Times New Roman" w:cs="Times New Roman"/>
          <w:sz w:val="28"/>
          <w:szCs w:val="28"/>
          <w:lang w:val="uk-UA"/>
        </w:rPr>
        <w:t xml:space="preserve">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1.12. Заклад о</w:t>
      </w:r>
      <w:r>
        <w:rPr>
          <w:rFonts w:ascii="Times New Roman" w:hAnsi="Times New Roman" w:cs="Times New Roman"/>
          <w:sz w:val="28"/>
          <w:szCs w:val="28"/>
          <w:lang w:val="uk-UA"/>
        </w:rPr>
        <w:t xml:space="preserve">світи у своїй діяльності керується Конституцією України, Законами України «Про освіту», «Про повну загальну середню освіту», Конвенцією ООН «Про права дитини», іншими нормативно-правовими актами України, Постановами Верховної Ради України, актами Президент</w:t>
      </w:r>
      <w:r>
        <w:rPr>
          <w:rFonts w:ascii="Times New Roman" w:hAnsi="Times New Roman" w:cs="Times New Roman"/>
          <w:sz w:val="28"/>
          <w:szCs w:val="28"/>
          <w:lang w:val="uk-UA"/>
        </w:rPr>
        <w:t xml:space="preserve">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Менської міської ради, колективним договором, цим Статутом. </w:t>
      </w:r>
      <w:r/>
    </w:p>
    <w:p>
      <w:pPr>
        <w:ind w:firstLine="567"/>
        <w:jc w:val="both"/>
        <w:spacing w:lineRule="auto" w:line="240" w:after="0"/>
        <w:rPr>
          <w:rFonts w:ascii="Times New Roman" w:hAnsi="Times New Roman" w:cs="Times New Roman" w:eastAsia="Calibri"/>
          <w:sz w:val="28"/>
          <w:szCs w:val="28"/>
          <w:lang w:val="uk-UA"/>
        </w:rPr>
      </w:pPr>
      <w:r>
        <w:rPr>
          <w:rFonts w:ascii="Times New Roman" w:hAnsi="Times New Roman" w:cs="Times New Roman"/>
          <w:sz w:val="28"/>
          <w:szCs w:val="28"/>
          <w:lang w:val="uk-UA"/>
        </w:rPr>
        <w:t xml:space="preserve">1.13. Заклад освіти є юридичною особою, має самостійний баланс, рахунки в установах банку, печатку, штамп, ідентифікаційний номер, самостійно здійс</w:t>
      </w:r>
      <w:r>
        <w:rPr>
          <w:rFonts w:ascii="Times New Roman" w:hAnsi="Times New Roman" w:cs="Times New Roman"/>
          <w:sz w:val="28"/>
          <w:szCs w:val="28"/>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ascii="Times New Roman" w:hAnsi="Times New Roman" w:cs="Times New Roman" w:eastAsia="Calibri"/>
          <w:sz w:val="28"/>
          <w:szCs w:val="28"/>
          <w:lang w:val="uk-UA"/>
        </w:rPr>
        <w:t xml:space="preserve">Має право відкривати реєстраційний, </w:t>
      </w:r>
      <w:r>
        <w:rPr>
          <w:rFonts w:ascii="Times New Roman" w:hAnsi="Times New Roman" w:cs="Times New Roman" w:eastAsia="Calibri"/>
          <w:sz w:val="28"/>
          <w:szCs w:val="28"/>
          <w:lang w:val="uk-UA"/>
        </w:rPr>
        <w:t xml:space="preserve">спеціальний реєстраційний та інші рахунки в органах Державного казначейства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Може ма</w:t>
      </w:r>
      <w:r>
        <w:rPr>
          <w:rFonts w:ascii="Times New Roman" w:hAnsi="Times New Roman" w:cs="Times New Roman"/>
          <w:sz w:val="28"/>
          <w:szCs w:val="28"/>
          <w:lang w:val="uk-UA"/>
        </w:rPr>
        <w:t xml:space="preserve">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sz w:val="28"/>
          <w:szCs w:val="28"/>
          <w:lang w:val="uk-UA"/>
        </w:rPr>
        <w:t xml:space="preserve">1.14. </w:t>
      </w:r>
      <w:r>
        <w:rPr>
          <w:rFonts w:ascii="Times New Roman" w:hAnsi="Times New Roman" w:cs="Times New Roman" w:eastAsia="Times New Roman"/>
          <w:color w:val="000000"/>
          <w:sz w:val="28"/>
          <w:szCs w:val="28"/>
          <w:lang w:val="uk-UA" w:eastAsia="ru-RU"/>
        </w:rPr>
        <w:t xml:space="preserve">Філія закладу освіти не є окремою юридичною особою, не мають самостійний баланс, рахунки в установах банку, печатку, штамп, ідентифікаційний номер.</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eastAsia="Times New Roman"/>
          <w:color w:val="000000"/>
          <w:sz w:val="28"/>
          <w:szCs w:val="28"/>
          <w:lang w:val="uk-UA" w:eastAsia="ru-RU"/>
        </w:rPr>
        <w:t xml:space="preserve">Майно, закріплене за  філією,  перебуває на балансі опорного закладу. </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eastAsia="Times New Roman"/>
          <w:color w:val="000000"/>
          <w:sz w:val="28"/>
          <w:szCs w:val="28"/>
          <w:lang w:val="uk-UA" w:eastAsia="ru-RU"/>
        </w:rPr>
        <w:t xml:space="preserve">Здобувачі освіти філії входять до загального контингенту закладу освіти, педагогічні та інші працівники філії входять до загального складу працівників закладу освіти.</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eastAsia="Times New Roman"/>
          <w:color w:val="000000"/>
          <w:sz w:val="28"/>
          <w:szCs w:val="28"/>
          <w:lang w:val="uk-UA" w:eastAsia="ru-RU"/>
        </w:rPr>
        <w:t xml:space="preserve">Господарська діяльність  філії забезпечується закладом освіти на умовах, визначених рішеннями Засновника та даним Статутом. </w:t>
      </w:r>
      <w:r/>
    </w:p>
    <w:p>
      <w:pPr>
        <w:ind w:firstLine="567"/>
        <w:jc w:val="both"/>
        <w:spacing w:lineRule="auto" w:line="240" w:after="0"/>
        <w:rPr>
          <w:rFonts w:ascii="Times New Roman" w:hAnsi="Times New Roman" w:cs="Times New Roman"/>
          <w:sz w:val="28"/>
          <w:szCs w:val="26"/>
          <w:shd w:val="clear" w:fill="FFFFFF" w:color="auto"/>
          <w:lang w:val="uk-UA"/>
        </w:rPr>
      </w:pPr>
      <w:r>
        <w:rPr>
          <w:rFonts w:ascii="Times New Roman" w:hAnsi="Times New Roman" w:cs="Times New Roman"/>
          <w:sz w:val="28"/>
          <w:szCs w:val="26"/>
          <w:lang w:val="uk-UA"/>
        </w:rPr>
        <w:t xml:space="preserve">1.15.</w:t>
      </w:r>
      <w:r>
        <w:rPr>
          <w:rFonts w:ascii="Times New Roman" w:hAnsi="Times New Roman" w:cs="Times New Roman"/>
          <w:sz w:val="28"/>
          <w:szCs w:val="26"/>
          <w:shd w:val="clear" w:fill="FFFFFF" w:color="auto"/>
          <w:lang w:val="uk-UA"/>
        </w:rPr>
        <w:t xml:space="preserve"> Заклад</w:t>
      </w:r>
      <w:r>
        <w:rPr>
          <w:rFonts w:ascii="Times New Roman" w:hAnsi="Times New Roman" w:cs="Times New Roman"/>
          <w:sz w:val="28"/>
          <w:szCs w:val="26"/>
          <w:shd w:val="clear" w:fill="FFFFFF" w:color="auto"/>
          <w:lang w:val="uk-UA"/>
        </w:rPr>
        <w:t xml:space="preserve"> освіти здійснює свою діяльність за наявності ліцензії на право провадження освітньої діяльності у сфері загальної середньої освіти (на рівнях початкової освіти, базової середньої, профільної освіти), виданої у встановленому законодавством України порядку.</w:t>
      </w:r>
      <w:r/>
    </w:p>
    <w:p>
      <w:pPr>
        <w:ind w:firstLine="567"/>
        <w:jc w:val="both"/>
        <w:spacing w:lineRule="auto" w:line="240" w:after="0"/>
        <w:rPr>
          <w:rFonts w:ascii="Times New Roman" w:hAnsi="Times New Roman" w:cs="Times New Roman"/>
          <w:sz w:val="28"/>
          <w:szCs w:val="26"/>
          <w:shd w:val="clear" w:fill="FFFFFF" w:color="auto"/>
          <w:lang w:val="uk-UA"/>
        </w:rPr>
      </w:pPr>
      <w:r>
        <w:rPr>
          <w:rFonts w:ascii="Times New Roman" w:hAnsi="Times New Roman" w:cs="Times New Roman"/>
          <w:sz w:val="28"/>
          <w:szCs w:val="26"/>
          <w:shd w:val="clear" w:fill="FFFFFF" w:color="auto"/>
          <w:lang w:val="uk-UA"/>
        </w:rPr>
        <w:t xml:space="preserve">1.16. </w:t>
      </w:r>
      <w:r>
        <w:rPr>
          <w:rStyle w:val="864"/>
          <w:rFonts w:ascii="Times New Roman" w:hAnsi="Times New Roman"/>
          <w:bCs/>
          <w:sz w:val="28"/>
          <w:szCs w:val="28"/>
          <w:shd w:val="clear" w:fill="FFFFFF" w:color="auto"/>
        </w:rPr>
        <w:t xml:space="preserve">За </w:t>
      </w:r>
      <w:r>
        <w:rPr>
          <w:rStyle w:val="864"/>
          <w:rFonts w:ascii="Times New Roman" w:hAnsi="Times New Roman"/>
          <w:bCs/>
          <w:sz w:val="28"/>
          <w:szCs w:val="28"/>
          <w:shd w:val="clear" w:fill="FFFFFF" w:color="auto"/>
        </w:rPr>
        <w:t xml:space="preserve">організаційно</w:t>
      </w:r>
      <w:r>
        <w:rPr>
          <w:rStyle w:val="864"/>
          <w:rFonts w:ascii="Times New Roman" w:hAnsi="Times New Roman"/>
          <w:bCs/>
          <w:sz w:val="28"/>
          <w:szCs w:val="28"/>
          <w:shd w:val="clear" w:fill="FFFFFF" w:color="auto"/>
          <w:lang w:val="uk-UA"/>
        </w:rPr>
        <w:t xml:space="preserve"> </w:t>
      </w:r>
      <w:r>
        <w:rPr>
          <w:rStyle w:val="864"/>
          <w:rFonts w:ascii="Times New Roman" w:hAnsi="Times New Roman"/>
          <w:bCs/>
          <w:sz w:val="28"/>
          <w:szCs w:val="28"/>
          <w:shd w:val="clear" w:fill="FFFFFF" w:color="auto"/>
        </w:rPr>
        <w:t xml:space="preserve">-</w:t>
      </w:r>
      <w:r>
        <w:rPr>
          <w:rStyle w:val="864"/>
          <w:rFonts w:ascii="Times New Roman" w:hAnsi="Times New Roman"/>
          <w:bCs/>
          <w:sz w:val="28"/>
          <w:szCs w:val="28"/>
          <w:shd w:val="clear" w:fill="FFFFFF" w:color="auto"/>
          <w:lang w:val="uk-UA"/>
        </w:rPr>
        <w:t xml:space="preserve"> </w:t>
      </w:r>
      <w:r>
        <w:rPr>
          <w:rStyle w:val="864"/>
          <w:rFonts w:ascii="Times New Roman" w:hAnsi="Times New Roman"/>
          <w:bCs/>
          <w:sz w:val="28"/>
          <w:szCs w:val="28"/>
          <w:shd w:val="clear" w:fill="FFFFFF" w:color="auto"/>
        </w:rPr>
        <w:t xml:space="preserve">правовою формою заклад є </w:t>
      </w:r>
      <w:r>
        <w:rPr>
          <w:rStyle w:val="864"/>
          <w:rFonts w:ascii="Times New Roman" w:hAnsi="Times New Roman"/>
          <w:bCs/>
          <w:sz w:val="28"/>
          <w:szCs w:val="28"/>
          <w:shd w:val="clear" w:fill="FFFFFF" w:color="auto"/>
        </w:rPr>
        <w:t xml:space="preserve">комунальною</w:t>
      </w:r>
      <w:r>
        <w:rPr>
          <w:rStyle w:val="864"/>
          <w:rFonts w:ascii="Times New Roman" w:hAnsi="Times New Roman"/>
          <w:bCs/>
          <w:sz w:val="28"/>
          <w:szCs w:val="28"/>
          <w:shd w:val="clear" w:fill="FFFFFF" w:color="auto"/>
          <w:lang w:val="uk-UA"/>
        </w:rPr>
        <w:t xml:space="preserve"> </w:t>
      </w:r>
      <w:r>
        <w:rPr>
          <w:rStyle w:val="864"/>
          <w:rFonts w:ascii="Times New Roman" w:hAnsi="Times New Roman"/>
          <w:bCs/>
          <w:sz w:val="28"/>
          <w:szCs w:val="28"/>
          <w:shd w:val="clear" w:fill="FFFFFF" w:color="auto"/>
        </w:rPr>
        <w:t xml:space="preserve">організацією</w:t>
      </w:r>
      <w:r>
        <w:rPr>
          <w:rStyle w:val="864"/>
          <w:rFonts w:ascii="Times New Roman" w:hAnsi="Times New Roman"/>
          <w:bCs/>
          <w:sz w:val="28"/>
          <w:szCs w:val="28"/>
          <w:shd w:val="clear" w:fill="FFFFFF" w:color="auto"/>
        </w:rPr>
        <w:t xml:space="preserve"> (</w:t>
      </w:r>
      <w:r>
        <w:rPr>
          <w:rStyle w:val="864"/>
          <w:rFonts w:ascii="Times New Roman" w:hAnsi="Times New Roman"/>
          <w:bCs/>
          <w:sz w:val="28"/>
          <w:szCs w:val="28"/>
          <w:shd w:val="clear" w:fill="FFFFFF" w:color="auto"/>
        </w:rPr>
        <w:t xml:space="preserve">установою</w:t>
      </w:r>
      <w:r>
        <w:rPr>
          <w:rStyle w:val="864"/>
          <w:rFonts w:ascii="Times New Roman" w:hAnsi="Times New Roman"/>
          <w:bCs/>
          <w:sz w:val="28"/>
          <w:szCs w:val="28"/>
          <w:shd w:val="clear" w:fill="FFFFFF" w:color="auto"/>
        </w:rPr>
        <w:t xml:space="preserve">, закладом)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1.17. Супровід закладу освіти в питаннях професійного зростання педагогів закладу, створення стратегії закладу, освітньої програми, інших питань здійснює Комунальна установа «Центр професійного розвитку педагогічних працівників Менської міської ради».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highlight w:val="none"/>
          <w:lang w:val="uk-UA"/>
        </w:rPr>
      </w:r>
      <w:r>
        <w:rPr>
          <w:rFonts w:ascii="Times New Roman" w:hAnsi="Times New Roman" w:cs="Times New Roman"/>
          <w:b/>
          <w:sz w:val="28"/>
          <w:szCs w:val="28"/>
          <w:highlight w:val="none"/>
          <w:lang w:val="uk-UA"/>
        </w:rPr>
      </w:r>
    </w:p>
    <w:p>
      <w:pPr>
        <w:ind w:firstLine="567"/>
        <w:jc w:val="center"/>
        <w:spacing w:lineRule="auto" w:line="240" w:after="0"/>
        <w:rPr>
          <w:rFonts w:ascii="Times New Roman" w:hAnsi="Times New Roman" w:cs="Times New Roman"/>
          <w:b/>
          <w:sz w:val="28"/>
          <w:szCs w:val="28"/>
          <w:highlight w:val="none"/>
          <w:lang w:val="uk-UA"/>
        </w:rPr>
      </w:pPr>
      <w:r>
        <w:rPr>
          <w:rFonts w:ascii="Times New Roman" w:hAnsi="Times New Roman" w:cs="Times New Roman"/>
          <w:b/>
          <w:sz w:val="28"/>
          <w:szCs w:val="28"/>
          <w:lang w:val="uk-UA"/>
        </w:rPr>
        <w:t xml:space="preserve">ІІ. Мета і завдання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 Метою закладу освіти є забезпечення реалізації</w:t>
      </w:r>
      <w:r>
        <w:rPr>
          <w:rFonts w:ascii="Times New Roman" w:hAnsi="Times New Roman" w:cs="Times New Roman"/>
          <w:sz w:val="28"/>
          <w:szCs w:val="28"/>
          <w:lang w:val="uk-UA"/>
        </w:rPr>
        <w:t xml:space="preserve"> права громадян України на здобуття загальної середньої освіти відповідного рівня в умовах, сприятливих для фізичного та духовного розвитку, самовиховання і соціалізації дитини, її формування як цілісної особистості й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 Головними завданнями закладу освіти є: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сприяння особистісному розвитку здобувача/здобувачки освіти, розвитку його/її здібностей і обдарувань;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Законом України «Про освіту» та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виховання 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рівного доступу здобувачів/здобувачок до загальної освіти з урахуванням їхніх фізичних та інтелектуальних можливостей;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передумов для соціальної адаптації, подальшої інтеграції в суспільство осіб з особливими освітніми потребами;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раціональне і ефективне використання наявних фінансових, освітніх та природних ресурсів, оновлення матеріально-технічної і навчальної бази закладу для кращого задоволення освітніх потреб здобувачів/здобувачок;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функціонування в єдиному освітньому просторі для реалізації індивідуальних нахилів, потреб та інтересів учасників освітнього процесу, підготовки здобувачів/здобувачок до подальшої освіти і трудової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2.3. Заклад освіти сприяє індивідуалізації здобувачів/здобувачок освіти через додержання принципів: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самостійного вибору ціннісних пріоритетів, світоглядних засад, віросповідання, участі в релігійних обрядах;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вільного висловлення думок та відкритого вираження переконань, якщо вони не порушують права інших;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толерантності, прийняття расових, національних та релігійних відмінностей, поваги до релігійних обрядів різних конфесій;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рівноправ’я та однакового ставлення до здобувачів освіти попри їхню етнічну і гендерну ідентичність.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2.4. Заклад освіти сприяє самоідентифікації здобувачів/здобувачок  освіти, усвідомленню себе громадянином України через встановлення обов’язкових вимог: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шанобливого ставлення і виявлення знаків поваги</w:t>
      </w:r>
      <w:r>
        <w:rPr>
          <w:rFonts w:ascii="Times New Roman" w:hAnsi="Times New Roman" w:cs="Times New Roman"/>
          <w:sz w:val="28"/>
          <w:szCs w:val="28"/>
          <w:lang w:val="uk-UA"/>
        </w:rPr>
        <w:t xml:space="preserve">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відзначення державних свят, пам’ятних дат та ювілеїв, визначених відповідними нормативними документами української держави;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організації навчальних екскурсій та поїздок здобувачів освіти до місць національної пам’яті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д) безперешкодної діяльності у закладі органів самоврядування здобувачів освіти і батьків;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е) співпраці з місцевою громадою, громадськими організаціями, налагодження міжнародних культурних </w:t>
      </w:r>
      <w:r>
        <w:rPr>
          <w:rFonts w:ascii="Times New Roman" w:hAnsi="Times New Roman" w:cs="Times New Roman"/>
          <w:sz w:val="28"/>
          <w:szCs w:val="28"/>
          <w:lang w:val="uk-UA"/>
        </w:rPr>
        <w:t xml:space="preserve">зв’язків</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2.5. Відповідно до статті 21 Закону України «Про забезпечення функціонування української мови як державної», ст. 5 п. 1 Закону України «Про </w:t>
      </w:r>
      <w:r>
        <w:rPr>
          <w:rFonts w:ascii="Times New Roman" w:hAnsi="Times New Roman" w:cs="Times New Roman"/>
          <w:sz w:val="28"/>
          <w:szCs w:val="28"/>
          <w:lang w:val="uk-UA"/>
        </w:rPr>
        <w:t xml:space="preserve">повну загальну середню освіту», ст.7 Закону України «Про освіту» – мовою освітнього процесу у закладі освіти є державна мова – українська.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2.6. Заклад освіти самостійно приймає рішення і здійснює діяльність в межах своєї компетенції, передбаченої законодавством України, та власним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2.7. Заклад освіти несе відповідальність перед учасниками освітнього процесу, територіальною громадою і державою за: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умови освітньої діяльності і норми Санітарного регламенту;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дотримання Державних стандартів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фінансової дисципліни;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6"/>
          <w:lang w:val="uk-UA"/>
        </w:rPr>
        <w:t xml:space="preserve">- дотримання фінансової дисципліни та збереження матеріально-технічної бази;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прозорість, інформаційну відкритість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2.8. Автономія закладу освіти визначається його правом: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власну діяльність та формувати стратегію розвитку;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освітню програму або окремі програми початкової, базової та профільної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основі освітніх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визначати форми, методи і засоби організації освітнього процесу, обирати підручники та навчально-методичне забезпечення;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функціонування внутрішньої системи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установленому порядку в моніторингу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організувати та пропагувати серед учасників освітнього процесу волонтерську діяльність;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добір і розстановку кадрів;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кошти і матеріальні цінності від органів виконавчої влади, органів місцевого самоврядування, юридичних і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правах оперативного управління розпоряджатися рухомим і нерухомим майном згідно з законодавством України та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залишати у своєму розпорядженні і використовувати власні надходження у порядку, визначеному законодавством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встановлювати власну символіку та атрибути, форму для учнів;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надавати учасникам освітнього процесу додаткові освітні послуги, що не суперечать чинному законодавству у сфері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дії, що не суперечать чинному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2.9. Заклад освіти бере на себе зобов’язання: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задовольняти потреби громадян, що проживають на території обслуговування закладу освіти, в здобутті повної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гарантувати дотримання у межах своєї території положень Конституції України, Законів України «Про освіту», «Про повну загальну середню освіту», Конвенції ООН «Про права дитини», інших нормативно-правових актів України та цього Статуту;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здійснювати освітню діяльність відповідно до Державних стандартів початкової, базової та профільної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та виховання;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оцінювати рівень загальної середньої освіти здобувача/здобувачки відповідно до критеріїв та показників Державних стандартів початкової/ базової/ профільної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безпечні для життя і здоров’я здобувачів освіти, педагогічних та інших працівників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потреби створювати інклюзивні та/або спеціальні групи і класи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додержуватись фінансової дисципліни, зберігати матеріальну базу; розвивати власну науково-методичну і матеріально-технічну базу;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видавати здобувачам освіти документи про освіту встановленого зразка;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проходити плановий інституційний аудит у терміни та в порядку, визначеному освітнім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повноваження делеговані Засновником Органом управління.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2.10. Заклад освіти співпрацює з дитячими та молодіжними об’єднаннями, громадс</w:t>
      </w:r>
      <w:r>
        <w:rPr>
          <w:rFonts w:ascii="Times New Roman" w:hAnsi="Times New Roman" w:cs="Times New Roman"/>
          <w:sz w:val="28"/>
          <w:szCs w:val="28"/>
          <w:lang w:val="uk-UA"/>
        </w:rPr>
        <w:t xml:space="preserve">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2.11. Взаємовідносини закладу освіти з юридичними і фізичними особами визначаються угодами, що укладені між ними у порядку встановленому законодавством України.</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highlight w:val="none"/>
          <w:lang w:val="uk-UA"/>
        </w:rPr>
      </w:r>
      <w:r>
        <w:rPr>
          <w:rFonts w:ascii="Times New Roman" w:hAnsi="Times New Roman" w:cs="Times New Roman"/>
          <w:b/>
          <w:sz w:val="28"/>
          <w:szCs w:val="28"/>
          <w:highlight w:val="none"/>
          <w:lang w:val="uk-UA"/>
        </w:rPr>
      </w:r>
    </w:p>
    <w:p>
      <w:pPr>
        <w:ind w:firstLine="567"/>
        <w:jc w:val="center"/>
        <w:spacing w:lineRule="auto" w:line="240" w:after="0"/>
        <w:rPr>
          <w:rFonts w:ascii="Times New Roman" w:hAnsi="Times New Roman" w:cs="Times New Roman"/>
          <w:b/>
          <w:sz w:val="28"/>
          <w:szCs w:val="28"/>
          <w:highlight w:val="none"/>
          <w:lang w:val="uk-UA"/>
        </w:rPr>
      </w:pPr>
      <w:r>
        <w:rPr>
          <w:rFonts w:ascii="Times New Roman" w:hAnsi="Times New Roman" w:cs="Times New Roman"/>
          <w:b/>
          <w:sz w:val="28"/>
          <w:szCs w:val="28"/>
          <w:lang w:val="uk-UA"/>
        </w:rPr>
        <w:t xml:space="preserve">ІІІ. Організація освітнього процесу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 Освітній процес у закладі освіти здійснюється відповідно до освітніх програм (в тому числі філії закладу), порядок розроблення яких визначено чинним законодавством. Освітні програми схвалює педаго</w:t>
      </w:r>
      <w:r>
        <w:rPr>
          <w:rFonts w:ascii="Times New Roman" w:hAnsi="Times New Roman" w:cs="Times New Roman"/>
          <w:sz w:val="28"/>
          <w:szCs w:val="28"/>
          <w:lang w:val="uk-UA"/>
        </w:rPr>
        <w:t xml:space="preserve">гічна рада закладу освіти та затверджує керівник. Освітні програми закладу освіти та його філії спрямовані на виявлення та розвиток здібностей та обдарувань особи, досягнення результатів навчання, прогресу в розвитку, формування і застосування відповідних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 Заклад освіти планує свою роботу самостійно. На основі чинних освітніх програм педагогічна рада складає, а к</w:t>
      </w:r>
      <w:r>
        <w:rPr>
          <w:rFonts w:ascii="Times New Roman" w:hAnsi="Times New Roman" w:cs="Times New Roman"/>
          <w:sz w:val="28"/>
          <w:szCs w:val="28"/>
          <w:lang w:val="uk-UA"/>
        </w:rPr>
        <w:t xml:space="preserve">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w:t>
      </w:r>
      <w:r>
        <w:rPr>
          <w:rFonts w:ascii="Times New Roman" w:hAnsi="Times New Roman" w:cs="Times New Roman"/>
          <w:sz w:val="28"/>
          <w:szCs w:val="28"/>
          <w:lang w:val="uk-UA"/>
        </w:rPr>
        <w:t xml:space="preserve">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 Плани роботи психологічної, соціальної служб та інших (за наявності) затверджує керівник закладу.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 Питання спроможності закладу та його філії забезпечити реалізацію індивідуальної освітньої траєкторії та розроблення</w:t>
      </w:r>
      <w:r>
        <w:rPr>
          <w:rFonts w:ascii="Times New Roman" w:hAnsi="Times New Roman" w:cs="Times New Roman"/>
          <w:sz w:val="28"/>
          <w:szCs w:val="28"/>
          <w:lang w:val="uk-UA"/>
        </w:rPr>
        <w:t xml:space="preserve">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3.4. Заклад освіти та </w:t>
      </w:r>
      <w:r>
        <w:rPr>
          <w:rFonts w:ascii="Times New Roman" w:hAnsi="Times New Roman" w:cs="Times New Roman"/>
          <w:sz w:val="28"/>
          <w:szCs w:val="28"/>
          <w:lang w:val="uk-UA"/>
        </w:rPr>
        <w:t xml:space="preserve">його філія працюють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w:t>
      </w:r>
      <w:r>
        <w:rPr>
          <w:rFonts w:ascii="Times New Roman" w:hAnsi="Times New Roman" w:cs="Times New Roman"/>
          <w:sz w:val="28"/>
          <w:szCs w:val="28"/>
          <w:lang w:val="uk-UA"/>
        </w:rPr>
        <w:t xml:space="preserve">тей та природних здібностей дітей. При вивченні іноземних мов заклад освіти має право,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3.5. Заклад освіти обирає форми, засоби і методи навчання та виховання відповідно до Закону України «Про повну загальну середню освіту» та цього Статуту з урахуванням специфіки, профілю та інших особливостей організації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3.6. Заклад освіти та його філія здійснює освітній процес за денною формою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3.7. Освітній процес у закладі освіти та його філії може також </w:t>
      </w:r>
      <w:r>
        <w:rPr>
          <w:rFonts w:ascii="Times New Roman" w:hAnsi="Times New Roman" w:cs="Times New Roman"/>
          <w:sz w:val="28"/>
          <w:szCs w:val="28"/>
          <w:lang w:val="uk-UA"/>
        </w:rPr>
        <w:t xml:space="preserve">здійснюватись</w:t>
      </w:r>
      <w:r>
        <w:rPr>
          <w:rFonts w:ascii="Times New Roman" w:hAnsi="Times New Roman" w:cs="Times New Roman"/>
          <w:sz w:val="28"/>
          <w:szCs w:val="28"/>
          <w:lang w:val="uk-UA"/>
        </w:rPr>
        <w:t xml:space="preserve"> за індивідуальною (екстернат, сімейна (домашня), педагогічний патронаж), дистанційною, змішаною (за необхідністю) формами навчання, за потребою організовується інклюзивне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3.8. В закладі освіти та його філії може організовуватись поглиблене вивчення окремих предметів та/або профільне навчання (для здобувачів освіти 10-11 класів).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3.9. Класи у закладі освіти та його філії формуються згідно з нормативами їх наповнюваності, встановленими законодавством, з урахуванням наявності приміщень, що відповідають сан</w:t>
      </w:r>
      <w:r>
        <w:rPr>
          <w:rFonts w:ascii="Times New Roman" w:hAnsi="Times New Roman" w:cs="Times New Roman"/>
          <w:sz w:val="28"/>
          <w:szCs w:val="28"/>
          <w:lang w:val="uk-UA"/>
        </w:rPr>
        <w:t xml:space="preserve">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 (праці) та відповідно до кількості поданих заяв про зарахування до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3.10. Поділ класів на</w:t>
      </w:r>
      <w:r>
        <w:rPr>
          <w:rFonts w:ascii="Times New Roman" w:hAnsi="Times New Roman" w:cs="Times New Roman"/>
          <w:sz w:val="28"/>
          <w:szCs w:val="28"/>
          <w:lang w:val="uk-UA"/>
        </w:rPr>
        <w:t xml:space="preserve"> групи для вивчення окремих предметів у закладі освіти та його філії здійснюється згідно з нормативами, встановленими МОН України. Для вивчення навчальних предметів, курсів, інтегрованих курсів, у тому числі вибіркових, можуть формуватися та функціонувати </w:t>
      </w:r>
      <w:r>
        <w:rPr>
          <w:rFonts w:ascii="Times New Roman" w:hAnsi="Times New Roman" w:cs="Times New Roman"/>
          <w:sz w:val="28"/>
          <w:szCs w:val="28"/>
          <w:lang w:val="uk-UA"/>
        </w:rPr>
        <w:t xml:space="preserve">міжкласні</w:t>
      </w:r>
      <w:r>
        <w:rPr>
          <w:rFonts w:ascii="Times New Roman" w:hAnsi="Times New Roman" w:cs="Times New Roman"/>
          <w:sz w:val="28"/>
          <w:szCs w:val="28"/>
          <w:lang w:val="uk-UA"/>
        </w:rPr>
        <w:t xml:space="preserve"> </w:t>
      </w:r>
      <w:r/>
      <w:r>
        <w:rPr>
          <w:rFonts w:ascii="Times New Roman" w:hAnsi="Times New Roman" w:cs="Times New Roman"/>
          <w:sz w:val="28"/>
          <w:szCs w:val="28"/>
          <w:lang w:val="uk-UA"/>
        </w:rPr>
      </w:r>
      <w:r/>
      <w:r>
        <w:rPr>
          <w:rFonts w:ascii="Times New Roman" w:hAnsi="Times New Roman" w:cs="Times New Roman"/>
          <w:sz w:val="28"/>
          <w:szCs w:val="28"/>
          <w:lang w:val="uk-UA"/>
        </w:rPr>
        <w:t xml:space="preserve">групи, що включатимуть учнів різних класів одного або різних років навчання. Учні розподіляються між класами (групами) керівником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3.11. У закладі освіти та його філії для здобувачів освіти 1-6 класів за бажанням їх батьків або осіб, які їх замінюють, можуть створюватися групи подовженого дня. Зарахування до груп подовженого дня і відрахування здобува</w:t>
      </w:r>
      <w:r>
        <w:rPr>
          <w:rFonts w:ascii="Times New Roman" w:hAnsi="Times New Roman" w:cs="Times New Roman"/>
          <w:sz w:val="28"/>
          <w:szCs w:val="28"/>
          <w:lang w:val="uk-UA"/>
        </w:rPr>
        <w:t xml:space="preserve">чів освіти із них здійснює своїм наказом керівник закладу освіти на підставі заяв батьків та осіб, які їх замінюють. В разі необхідності та за наявності відповідних осіб з особливими освітніми потребами можуть створюватись інклюзивні групи подовженого дня.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3.12. Група подовженого дня може комплектуватися із здобувачів освіти одного або кількох </w:t>
      </w:r>
      <w:r>
        <w:rPr>
          <w:rFonts w:ascii="Times New Roman" w:hAnsi="Times New Roman" w:cs="Times New Roman"/>
          <w:sz w:val="28"/>
          <w:szCs w:val="28"/>
          <w:lang w:val="uk-UA"/>
        </w:rPr>
        <w:t xml:space="preserve">класів, але не більше як чотирьох вікових груп. Режим роботи групи подовженого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затверджує керівник закладу освіти.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3.13. Тривалість перебування здобувачів освіти у групі подовженого дня становить не більше шести годин на день.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3.14. Відповідальність за збереження навчального обладнання покладається на вихователя та інших педагогічних працівників групи подовженого дня.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 Зарахування здобувачів освіти до закладу освіти здійснюється згідно з чинним законодавством. Зарахування здобувачів освіти до закл</w:t>
      </w:r>
      <w:r>
        <w:rPr>
          <w:rFonts w:ascii="Times New Roman" w:hAnsi="Times New Roman" w:cs="Times New Roman"/>
          <w:sz w:val="28"/>
          <w:szCs w:val="28"/>
          <w:lang w:val="uk-UA"/>
        </w:rPr>
        <w:t xml:space="preserve">аду освіти проводиться наказом керівника закладу освіти,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До першого класу зараховуються як правил</w:t>
      </w:r>
      <w:r>
        <w:rPr>
          <w:rFonts w:ascii="Times New Roman" w:hAnsi="Times New Roman" w:cs="Times New Roman"/>
          <w:sz w:val="28"/>
          <w:szCs w:val="28"/>
          <w:lang w:val="uk-UA"/>
        </w:rPr>
        <w:t xml:space="preserve">о діти з 6 (шести) років.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r>
        <w:rPr>
          <w:rFonts w:ascii="Times New Roman" w:hAnsi="Times New Roman" w:cs="Times New Roman"/>
          <w:sz w:val="28"/>
          <w:szCs w:val="28"/>
          <w:lang w:val="uk-UA"/>
        </w:rPr>
        <w:t xml:space="preserve">розвитковим</w:t>
      </w:r>
      <w:r>
        <w:rPr>
          <w:rFonts w:ascii="Times New Roman" w:hAnsi="Times New Roman" w:cs="Times New Roman"/>
          <w:sz w:val="28"/>
          <w:szCs w:val="28"/>
          <w:lang w:val="uk-UA"/>
        </w:rPr>
        <w:t xml:space="preserve"> складником. Керівник закладу освіти зобов’язаний вжити заходів для ознайомлення дітей та їх батьків або осіб, які їх заміняють, з порядком </w:t>
      </w:r>
      <w:r>
        <w:rPr>
          <w:rFonts w:ascii="Times New Roman" w:hAnsi="Times New Roman" w:cs="Times New Roman"/>
          <w:sz w:val="28"/>
          <w:szCs w:val="28"/>
          <w:lang w:val="uk-UA"/>
        </w:rPr>
        <w:t xml:space="preserve">зарахування до закладу освіти, Статутом, правилами внутрішнього розпорядку та іншими документами, що регламентують організацію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3.16. Іноземні громадяни та особи без громадянства зараховуються до закладу освіти відповідно до законодавства та/або міжнародних договорів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3.17. Переведення здобувачів освіти до наступного класу здійснюється у порядку,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3.18. У разі переходу здобувача освіти до іншого закладу освіти для з</w:t>
      </w:r>
      <w:r>
        <w:rPr>
          <w:rFonts w:ascii="Times New Roman" w:hAnsi="Times New Roman" w:cs="Times New Roman"/>
          <w:sz w:val="28"/>
          <w:szCs w:val="28"/>
          <w:lang w:val="uk-UA"/>
        </w:rPr>
        <w:t xml:space="preserve">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3.19. Навчальний рік у закладі освіти та його філії розпочинається Днем знань 1 вересня, триває не менше 175 навчальних днів і закінчується не пізніше 1 липня наступного року, якщо нормативні документи МОН не передбачатимуть іншого.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екологічного лиха та епідемій органом місцевого самоврядування може встановлюватися особливий режим роботи закладу освіти, який погоджується з органами </w:t>
      </w:r>
      <w:r>
        <w:rPr>
          <w:rFonts w:ascii="Times New Roman" w:hAnsi="Times New Roman" w:cs="Times New Roman"/>
          <w:sz w:val="28"/>
          <w:szCs w:val="28"/>
          <w:lang w:val="uk-UA"/>
        </w:rPr>
        <w:t xml:space="preserve">Держпродспоживслужби</w:t>
      </w:r>
      <w:r>
        <w:rPr>
          <w:rFonts w:ascii="Times New Roman" w:hAnsi="Times New Roman" w:cs="Times New Roman"/>
          <w:sz w:val="28"/>
          <w:szCs w:val="28"/>
          <w:lang w:val="uk-UA"/>
        </w:rPr>
        <w:t xml:space="preserve">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3.20. Тривалість канікул протягом навчального року повинна становити не менше як 30 календарних днів.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w:t>
      </w:r>
      <w:r>
        <w:rPr>
          <w:rFonts w:ascii="Times New Roman" w:hAnsi="Times New Roman" w:cs="Times New Roman"/>
          <w:sz w:val="28"/>
          <w:szCs w:val="28"/>
          <w:lang w:val="uk-UA"/>
        </w:rPr>
        <w:t xml:space="preserve">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Безперервна навчальна діяльність здобувачів освіти в закладі освіти та його філіях не може перевищувати 35 хвилин (для 1 року навчання), 40 хвилин (для 2-4 років навчання), 45 хвилин (5-11 років навчання), крім випадків, визначених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освіти може обрати інші, поруч з </w:t>
      </w:r>
      <w:r>
        <w:rPr>
          <w:rFonts w:ascii="Times New Roman" w:hAnsi="Times New Roman" w:cs="Times New Roman"/>
          <w:sz w:val="28"/>
          <w:szCs w:val="28"/>
          <w:lang w:val="uk-UA"/>
        </w:rPr>
        <w:t xml:space="preserve">уроком</w:t>
      </w:r>
      <w:r>
        <w:rPr>
          <w:rFonts w:ascii="Times New Roman" w:hAnsi="Times New Roman" w:cs="Times New Roman"/>
          <w:sz w:val="28"/>
          <w:szCs w:val="28"/>
          <w:lang w:val="uk-UA"/>
        </w:rPr>
        <w:t xml:space="preserve">, форми організації освітнього проце</w:t>
      </w:r>
      <w:r>
        <w:rPr>
          <w:rFonts w:ascii="Times New Roman" w:hAnsi="Times New Roman" w:cs="Times New Roman"/>
          <w:sz w:val="28"/>
          <w:szCs w:val="28"/>
          <w:lang w:val="uk-UA"/>
        </w:rPr>
        <w:t xml:space="preserve">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здвоєних уроків допускається для: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уроків трудового навчання у 5-9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виконання лабораторних і контрольних робіт, написання творів у 8-9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вивчення предметів інваріантної та варіативної частини робочого навчального плану, що належать до обраного профілю.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3.22. Розклад уроків укладається відповідно до навчального плану закладу з дотриманням педагогічних та санітарно-гігієнічних вимог і затверджується керівником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3.23.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3.24. Крім різних форм обов'язкових навчальних занять, у закладі освіти пр</w:t>
      </w:r>
      <w:r>
        <w:rPr>
          <w:rFonts w:ascii="Times New Roman" w:hAnsi="Times New Roman" w:cs="Times New Roman"/>
          <w:sz w:val="28"/>
          <w:szCs w:val="28"/>
          <w:lang w:val="uk-UA"/>
        </w:rPr>
        <w:t xml:space="preserve">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3.25.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3.26.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3.27. Система та критерії оцінювання навчальних досягнень здобувачів освіти закладу освіти визначаються центральним органом влади у сфері освіти і науки. Заклад може запро</w:t>
      </w:r>
      <w:r>
        <w:rPr>
          <w:rFonts w:ascii="Times New Roman" w:hAnsi="Times New Roman" w:cs="Times New Roman"/>
          <w:sz w:val="28"/>
          <w:szCs w:val="28"/>
          <w:lang w:val="uk-UA"/>
        </w:rPr>
        <w:t xml:space="preserve">вадити власну шкалу оцінювання результатів навчання учнів, визначивши у схваленому педрадою документі  і передбачивши в Освітній програмі закладу правила переведення її значень у систему оцінювання, встановлену центральним органом влади у сфері освіти і на</w:t>
      </w:r>
      <w:r>
        <w:rPr>
          <w:rFonts w:ascii="Times New Roman" w:hAnsi="Times New Roman" w:cs="Times New Roman"/>
          <w:sz w:val="28"/>
          <w:szCs w:val="28"/>
          <w:lang w:val="uk-UA"/>
        </w:rPr>
        <w:t xml:space="preserve">уки.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 Річне оцінювання та державна підсумкова атестація у закл</w:t>
      </w:r>
      <w:r>
        <w:rPr>
          <w:rFonts w:ascii="Times New Roman" w:hAnsi="Times New Roman" w:cs="Times New Roman"/>
          <w:sz w:val="28"/>
          <w:szCs w:val="28"/>
          <w:lang w:val="uk-UA"/>
        </w:rPr>
        <w:t xml:space="preserve">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 У разі відсутності результатів річного оц</w:t>
      </w:r>
      <w:r>
        <w:rPr>
          <w:rFonts w:ascii="Times New Roman" w:hAnsi="Times New Roman" w:cs="Times New Roman"/>
          <w:sz w:val="28"/>
          <w:szCs w:val="28"/>
          <w:lang w:val="uk-UA"/>
        </w:rPr>
        <w:t xml:space="preserve">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w:t>
      </w:r>
      <w:r>
        <w:rPr>
          <w:rFonts w:ascii="Times New Roman" w:hAnsi="Times New Roman" w:cs="Times New Roman"/>
          <w:sz w:val="28"/>
          <w:szCs w:val="28"/>
          <w:lang w:val="uk-UA"/>
        </w:rPr>
        <w:t xml:space="preserve">непроходження</w:t>
      </w:r>
      <w:r>
        <w:rPr>
          <w:rFonts w:ascii="Times New Roman" w:hAnsi="Times New Roman" w:cs="Times New Roman"/>
          <w:sz w:val="28"/>
          <w:szCs w:val="28"/>
          <w:lang w:val="uk-UA"/>
        </w:rPr>
        <w:t xml:space="preserve"> річно</w:t>
      </w:r>
      <w:r>
        <w:rPr>
          <w:rFonts w:ascii="Times New Roman" w:hAnsi="Times New Roman" w:cs="Times New Roman"/>
          <w:sz w:val="28"/>
          <w:szCs w:val="28"/>
          <w:lang w:val="uk-UA"/>
        </w:rPr>
        <w:t xml:space="preserve">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3.28. Облік навчальних досягнень здобувачів освіти протягом навчального року здійснюється у класних журналах, інструкції про ведення яких зат</w:t>
      </w:r>
      <w:r>
        <w:rPr>
          <w:rFonts w:ascii="Times New Roman" w:hAnsi="Times New Roman" w:cs="Times New Roman"/>
          <w:sz w:val="28"/>
          <w:szCs w:val="28"/>
          <w:lang w:val="uk-UA"/>
        </w:rPr>
        <w:t xml:space="preserve">верджуються МОН України. Результати навчальної діяльності за рік заносяться до особових справ учнів. За рішенням педагогічної ради заклад може вести класний журнал також в електронній формі (як документ тимчасового (до 10 років включно) строку зберігання.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3.29. Заклад освіти, забезпечуючи право здобувачів освіти на визнання результатів навчання, визначених його освітньою програмою, що були здобуті шляхом неформальної або </w:t>
      </w:r>
      <w:r>
        <w:rPr>
          <w:rFonts w:ascii="Times New Roman" w:hAnsi="Times New Roman" w:cs="Times New Roman"/>
          <w:sz w:val="28"/>
          <w:szCs w:val="28"/>
          <w:lang w:val="uk-UA"/>
        </w:rPr>
        <w:t xml:space="preserve">інформальної</w:t>
      </w:r>
      <w:r>
        <w:rPr>
          <w:rFonts w:ascii="Times New Roman" w:hAnsi="Times New Roman" w:cs="Times New Roman"/>
          <w:sz w:val="28"/>
          <w:szCs w:val="28"/>
          <w:lang w:val="uk-UA"/>
        </w:rPr>
        <w:t xml:space="preserve"> освіти, проводить для таких учнів річне оцінювання та/або державну підсумкову атестацію на засадах, визначених для очної або </w:t>
      </w:r>
      <w:r>
        <w:rPr>
          <w:rFonts w:ascii="Times New Roman" w:hAnsi="Times New Roman" w:cs="Times New Roman"/>
          <w:sz w:val="28"/>
          <w:szCs w:val="28"/>
          <w:lang w:val="uk-UA"/>
        </w:rPr>
        <w:t xml:space="preserve">екстернатної</w:t>
      </w:r>
      <w:r>
        <w:rPr>
          <w:rFonts w:ascii="Times New Roman" w:hAnsi="Times New Roman" w:cs="Times New Roman"/>
          <w:sz w:val="28"/>
          <w:szCs w:val="28"/>
          <w:lang w:val="uk-UA"/>
        </w:rPr>
        <w:t xml:space="preserve"> форм здобуття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3.30. Результати семестрового, річного оцінювання та державної підсумкової атестації до відома здобувачів освіти, їх батьків або осіб, які їх замінюють, повідомляє класний керівник.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3.31. Переведення здобувачів освіти до наступного класу здійснюється у порядку,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3.32. Контроль за відповідністю освітнього рівня здобувачів освіти, які закінчили початкову школу, гімназію, ліцей, вимогам Державних стандартів початкової, базової та повної середньої о</w:t>
      </w:r>
      <w:r>
        <w:rPr>
          <w:rFonts w:ascii="Times New Roman" w:hAnsi="Times New Roman" w:cs="Times New Roman"/>
          <w:sz w:val="28"/>
          <w:szCs w:val="28"/>
          <w:lang w:val="uk-UA"/>
        </w:rPr>
        <w:t xml:space="preserve">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3.33. За результатами навчання здобувачам освіти або випускникам видається відповідний документ: табель (за потреби), свідоцтво навчальних досягнень, свідоцтво про здобуття початкової освіти, свідоцтво про здобуття баз</w:t>
      </w:r>
      <w:r>
        <w:rPr>
          <w:rFonts w:ascii="Times New Roman" w:hAnsi="Times New Roman" w:cs="Times New Roman"/>
          <w:sz w:val="28"/>
          <w:szCs w:val="28"/>
          <w:lang w:val="uk-UA"/>
        </w:rPr>
        <w:t xml:space="preserve">ової середньої освіти, свідоцтво про здобуття базової середньої освіти з відзнакою, свідоцтво про здобуття повної загальної середньої освіти, свідоцтво про здобуття повної загальної середньої освіти з золотою медаллю «За високі досягнення у навчанні», свід</w:t>
      </w:r>
      <w:r>
        <w:rPr>
          <w:rFonts w:ascii="Times New Roman" w:hAnsi="Times New Roman" w:cs="Times New Roman"/>
          <w:sz w:val="28"/>
          <w:szCs w:val="28"/>
          <w:lang w:val="uk-UA"/>
        </w:rPr>
        <w:t xml:space="preserve">оцтво про здобуття повної загальної середньої освіти з срібною медаллю «За досягнення у навчанні», Похвальний лист за відмінні успіхи у навчанні, Похвальна грамота за особливі досягнення у вивченні окремих предметів. За запитом здобувачам освіти (особи з п</w:t>
      </w:r>
      <w:r>
        <w:rPr>
          <w:rFonts w:ascii="Times New Roman" w:hAnsi="Times New Roman" w:cs="Times New Roman"/>
          <w:sz w:val="28"/>
          <w:szCs w:val="28"/>
          <w:lang w:val="uk-UA"/>
        </w:rPr>
        <w:t xml:space="preserve">орушенням зору) документ про освіту видається з урахуванням забезпечення доступності відтвореної на ньому інформації (з використанням шрифту Брайля). Зразки документів про базову та повну загальну середню освіту затверджуються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3.34. Здобувачі освіти, які мають високі досягнення у навчанні, досягли особливих успіхів у вивченні одного або декількох </w:t>
      </w:r>
      <w:r>
        <w:rPr>
          <w:rFonts w:ascii="Times New Roman" w:hAnsi="Times New Roman" w:cs="Times New Roman"/>
          <w:sz w:val="28"/>
          <w:szCs w:val="28"/>
          <w:lang w:val="uk-UA"/>
        </w:rPr>
        <w:t xml:space="preserve">предметів, є переможцями міжнародних, Всеукраїнських, обласних, шкільних предметних конкурсів, олімпіад, змагань, а також за особливі успіхи дослідницькій, пошуковій, науковій діяльності, культурних заходах, спортивних змаганнях тощо можуть застосовуватися</w:t>
      </w:r>
      <w:r>
        <w:rPr>
          <w:rFonts w:ascii="Times New Roman" w:hAnsi="Times New Roman" w:cs="Times New Roman"/>
          <w:sz w:val="28"/>
          <w:szCs w:val="28"/>
          <w:lang w:val="uk-UA"/>
        </w:rPr>
        <w:t xml:space="preserve">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 правових актів та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3.35. Виховний процес є невід’ємною складовою освітнього процесу у навчальному закладі, здійснюється під ч</w:t>
      </w:r>
      <w:r>
        <w:rPr>
          <w:rFonts w:ascii="Times New Roman" w:hAnsi="Times New Roman" w:cs="Times New Roman"/>
          <w:sz w:val="28"/>
          <w:szCs w:val="28"/>
          <w:lang w:val="uk-UA"/>
        </w:rPr>
        <w:t xml:space="preserve">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w:t>
      </w:r>
      <w:r>
        <w:rPr>
          <w:rFonts w:ascii="Times New Roman" w:hAnsi="Times New Roman" w:cs="Times New Roman"/>
          <w:sz w:val="28"/>
          <w:szCs w:val="28"/>
          <w:lang w:val="uk-UA"/>
        </w:rPr>
        <w:t xml:space="preserve">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3.36. 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3.37. Політичні партії (об’єднання), релігійні організації не мають права втручатися в освітню діяльність закладу освіти. У закладі освіти забороняється створення осередків політичних партій </w:t>
      </w:r>
      <w:r>
        <w:rPr>
          <w:rFonts w:ascii="Times New Roman" w:hAnsi="Times New Roman" w:cs="Times New Roman"/>
          <w:sz w:val="28"/>
          <w:szCs w:val="28"/>
          <w:lang w:val="uk-UA"/>
        </w:rPr>
        <w:t xml:space="preserve">та функціонування будь-яких політичних об’єднань.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w:t>
      </w:r>
      <w:r>
        <w:rPr>
          <w:rFonts w:ascii="Times New Roman" w:hAnsi="Times New Roman" w:cs="Times New Roman"/>
          <w:sz w:val="28"/>
          <w:szCs w:val="28"/>
          <w:lang w:val="uk-UA"/>
        </w:rPr>
        <w:t xml:space="preserve">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 Залучати здобувачів освіти, які не досягли повноліття, до участі у зах</w:t>
      </w:r>
      <w:r>
        <w:rPr>
          <w:rFonts w:ascii="Times New Roman" w:hAnsi="Times New Roman" w:cs="Times New Roman"/>
          <w:sz w:val="28"/>
          <w:szCs w:val="28"/>
          <w:lang w:val="uk-UA"/>
        </w:rPr>
        <w:t xml:space="preserve">одах, організованих громадськими об’єднаннями, дозволяється виключно за згодою їхніх батьків. 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.38.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3.39. За умови письмової згоди батьківського комітету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 нагляду.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highlight w:val="none"/>
          <w:lang w:val="uk-UA"/>
        </w:rPr>
      </w:r>
      <w:r>
        <w:rPr>
          <w:rFonts w:ascii="Times New Roman" w:hAnsi="Times New Roman" w:cs="Times New Roman"/>
          <w:b/>
          <w:sz w:val="28"/>
          <w:szCs w:val="28"/>
          <w:highlight w:val="none"/>
          <w:lang w:val="uk-UA"/>
        </w:rPr>
      </w:r>
    </w:p>
    <w:p>
      <w:pPr>
        <w:ind w:firstLine="567"/>
        <w:jc w:val="center"/>
        <w:spacing w:lineRule="auto" w:line="240" w:after="0"/>
        <w:rPr>
          <w:rFonts w:ascii="Times New Roman" w:hAnsi="Times New Roman" w:cs="Times New Roman"/>
          <w:b/>
          <w:sz w:val="28"/>
          <w:szCs w:val="28"/>
          <w:highlight w:val="none"/>
          <w:lang w:val="uk-UA"/>
        </w:rPr>
      </w:pPr>
      <w:r>
        <w:rPr>
          <w:rFonts w:ascii="Times New Roman" w:hAnsi="Times New Roman" w:cs="Times New Roman"/>
          <w:b/>
          <w:sz w:val="28"/>
          <w:szCs w:val="28"/>
          <w:lang w:val="uk-UA"/>
        </w:rPr>
        <w:t xml:space="preserve">IV. Учасники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 Учасниками освітнього процесу в закладі освіти та його філії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 (учні);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асистент учня (за потреби);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 рішенням керівника закладу освіти до участі в освітньому проц</w:t>
      </w:r>
      <w:r>
        <w:rPr>
          <w:rFonts w:ascii="Times New Roman" w:hAnsi="Times New Roman" w:cs="Times New Roman"/>
          <w:sz w:val="28"/>
          <w:szCs w:val="28"/>
          <w:lang w:val="uk-UA"/>
        </w:rPr>
        <w:t xml:space="preserve">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 Відповідальність за зміст заходів, проведених залученими особами, несе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 Здобувачі освіти (учні):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4.3.1. Здобувачі 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повагу людської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приниження честі та гідності, будь-яких форм насильства та експлуатації,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дискримінації за будь-якою ознакою, пропаганди та агітації, що завдають шкоди здоров’ю здобувача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та нешкідливі умови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якісні освітні послуги;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свободу творчої, спортивної, оздоровчої, культурної, просвітницької, дослідницької та винахідницької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в різних видах навчальної, науково-практичної діяльності, конференціях, олімпіадах, виставках, конкурсах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дослідницькій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освітній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особисту або через своїх законних представників участь у громадському самоврядуванні та управлінні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соціальних та психолого-педагогічних послуг як особа, яка постраждала від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стала його свідком або вчинила </w:t>
      </w:r>
      <w:r>
        <w:rPr>
          <w:rFonts w:ascii="Times New Roman" w:hAnsi="Times New Roman" w:cs="Times New Roman"/>
          <w:sz w:val="28"/>
          <w:szCs w:val="28"/>
          <w:lang w:val="uk-UA"/>
        </w:rPr>
        <w:t xml:space="preserve">булінг</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необхідні умови для здобуття освіти, у тому числі для осіб з особливими освітніми потребами та із соціально незахищених верств населення;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додаткових навчальних послуг;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перегляд результатів оцінювання навчальних досягнень з усіх предметів інваріантної та варіативної частини.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4.3.2. Здобувачам освіти можуть надаватися матеріальна допомога, академічні стипендії, </w:t>
      </w:r>
      <w:r>
        <w:rPr>
          <w:rFonts w:ascii="Times New Roman" w:hAnsi="Times New Roman" w:cs="Times New Roman"/>
          <w:sz w:val="28"/>
          <w:szCs w:val="28"/>
          <w:lang w:val="uk-UA"/>
        </w:rPr>
        <w:t xml:space="preserve">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4.3.3. Здобувачі освіти мають право на отримання додаткових індивідуальних та/або групових консультацій та/або занять з навчальних предмет</w:t>
      </w:r>
      <w:r>
        <w:rPr>
          <w:rFonts w:ascii="Times New Roman" w:hAnsi="Times New Roman" w:cs="Times New Roman"/>
          <w:sz w:val="28"/>
          <w:szCs w:val="28"/>
          <w:lang w:val="uk-UA"/>
        </w:rPr>
        <w:t xml:space="preserve">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4.3.4. Здобувачі освіти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та законні інтереси всіх учасників освітнього процесу, дотримуватися етичних норм;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вимог Статуту, правил внутрішнього розпорядку закладу освіти, а також умов договору про надання освітніх послуг (за його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відповідально</w:t>
      </w:r>
      <w:r>
        <w:rPr>
          <w:rFonts w:ascii="Times New Roman" w:hAnsi="Times New Roman" w:cs="Times New Roman"/>
          <w:sz w:val="28"/>
          <w:szCs w:val="28"/>
          <w:lang w:val="uk-UA"/>
        </w:rPr>
        <w:t xml:space="preserve"> та дбайливо ставитися до власного здоров’я, здоров’я оточуючих,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бережливо ставитись до державного, громадського та особистого майна;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повідомляти керівництво закладу освіти про факти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стосовно здобувачів освіти,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користуватись мобільними телефонами, планшетами, ноутбуками під час проведення навчальних занять лише за дозволом класних керівників/ вчителів-</w:t>
      </w:r>
      <w:r>
        <w:rPr>
          <w:rFonts w:ascii="Times New Roman" w:hAnsi="Times New Roman" w:cs="Times New Roman"/>
          <w:sz w:val="28"/>
          <w:szCs w:val="28"/>
          <w:lang w:val="uk-UA"/>
        </w:rPr>
        <w:t xml:space="preserve">предметників</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4.3.5. Здобувачі освіти мають також інші права та обов’язки, передбачені законодавством та установчими</w:t>
      </w:r>
      <w:r>
        <w:rPr>
          <w:rFonts w:ascii="Times New Roman" w:hAnsi="Times New Roman" w:cs="Times New Roman"/>
          <w:sz w:val="28"/>
          <w:szCs w:val="28"/>
          <w:lang w:val="uk-UA"/>
        </w:rPr>
        <w:t xml:space="preserve"> документами закладу освіти.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4.3.6. Здобувачі освіти залучаються за їх згодою та згодою батьків або осіб, які їх заміню</w:t>
      </w:r>
      <w:r>
        <w:rPr>
          <w:rFonts w:ascii="Times New Roman" w:hAnsi="Times New Roman" w:cs="Times New Roman"/>
          <w:sz w:val="28"/>
          <w:szCs w:val="28"/>
          <w:lang w:val="uk-UA"/>
        </w:rPr>
        <w:t xml:space="preserve">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4.3.7. За нев</w:t>
      </w:r>
      <w:r>
        <w:rPr>
          <w:rFonts w:ascii="Times New Roman" w:hAnsi="Times New Roman" w:cs="Times New Roman"/>
          <w:sz w:val="28"/>
          <w:szCs w:val="28"/>
          <w:lang w:val="uk-UA"/>
        </w:rPr>
        <w:t xml:space="preserve">иконання здобувачами освіти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Порядку виявлення й встановлення фактів академічної </w:t>
      </w:r>
      <w:r>
        <w:rPr>
          <w:rFonts w:ascii="Times New Roman" w:hAnsi="Times New Roman" w:cs="Times New Roman"/>
          <w:sz w:val="28"/>
          <w:szCs w:val="28"/>
          <w:lang w:val="uk-UA"/>
        </w:rPr>
        <w:t xml:space="preserve">недоброчесності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внутрішньошкільних</w:t>
      </w:r>
      <w:r>
        <w:rPr>
          <w:rFonts w:ascii="Times New Roman" w:hAnsi="Times New Roman" w:cs="Times New Roman"/>
          <w:sz w:val="28"/>
          <w:szCs w:val="28"/>
          <w:lang w:val="uk-UA"/>
        </w:rPr>
        <w:t xml:space="preserve"> документів, схвалених педагогічною радою.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 Педагогічні працівники: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 На посади педагогічних працівників приймаються особи, які мають педагогічну освіту, вищу освіту та/або відповідну професійну кваліфікацію, вільно володіють де</w:t>
      </w:r>
      <w:r>
        <w:rPr>
          <w:rFonts w:ascii="Times New Roman" w:hAnsi="Times New Roman" w:cs="Times New Roman"/>
          <w:sz w:val="28"/>
          <w:szCs w:val="28"/>
          <w:lang w:val="uk-UA"/>
        </w:rPr>
        <w:t xml:space="preserve">ржавною мовою (для громадян України/або володіють державною мовою в обсязі, достатньому для спілкування (для іноземців та осіб без громадянства), мають  моральні якості та фізичний і психічний стан здоров’я, який дозволяє виконувати професійні обов’язки.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4.4.2. Педагогічні працівники, які досягли пенсійного віку приймаються на роботу згідно з діючим законодавством України на контрактній основі.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4.4.3. Особи, які не мають досвіду педагогічної діяльності та приймаються на посаду педагогічного працівника наказом керівника закладу освіти проходять педагогічну інтернатуру.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4.4.4. Не можуть працювати в закладі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4.4.5. 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4.4.6. Обсяг педагогічного навантаження вчителів визначається відповідно до законодавст</w:t>
      </w:r>
      <w:r>
        <w:rPr>
          <w:rFonts w:ascii="Times New Roman" w:hAnsi="Times New Roman" w:cs="Times New Roman"/>
          <w:sz w:val="28"/>
          <w:szCs w:val="28"/>
          <w:lang w:val="uk-UA"/>
        </w:rPr>
        <w:t xml:space="preserve">ва керівником закладу освіти. Обсяг педагогічного навантаження може бути меншим ніж тарифна ставка або посадовий оклад лише за письмовою згодою педагогічного працівника при зміні істотних умов праці (зменшенням кількості годин відповідно до навчального пла</w:t>
      </w:r>
      <w:r>
        <w:rPr>
          <w:rFonts w:ascii="Times New Roman" w:hAnsi="Times New Roman" w:cs="Times New Roman"/>
          <w:sz w:val="28"/>
          <w:szCs w:val="28"/>
          <w:lang w:val="uk-UA"/>
        </w:rPr>
        <w:t xml:space="preserve">ну) за погодженням з профспілковим комітетом закладу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w:t>
      </w:r>
      <w:r>
        <w:rPr>
          <w:rFonts w:ascii="Times New Roman" w:hAnsi="Times New Roman" w:cs="Times New Roman"/>
          <w:sz w:val="28"/>
          <w:szCs w:val="28"/>
          <w:lang w:val="uk-UA"/>
        </w:rPr>
        <w:t xml:space="preserve">а письмовою згодою педагогічного працівника з додержанням законодавства України про працю. 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4.4.7. Конкретний перелік посадових обов’язків визначається посадовою інструкцією, яку затверджує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4.4.8.</w:t>
      </w:r>
      <w:r>
        <w:rPr>
          <w:rFonts w:ascii="Times New Roman" w:hAnsi="Times New Roman" w:cs="Times New Roman"/>
          <w:sz w:val="28"/>
          <w:szCs w:val="28"/>
          <w:lang w:val="uk-UA"/>
        </w:rPr>
        <w:t xml:space="preserve"> Керівник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4.4.9. Не допускається відволікання педагогічних працівників від виконання професійних обов’язків, крім випадків, передбачених законодавств</w:t>
      </w:r>
      <w:r>
        <w:rPr>
          <w:rFonts w:ascii="Times New Roman" w:hAnsi="Times New Roman" w:cs="Times New Roman"/>
          <w:sz w:val="28"/>
          <w:szCs w:val="28"/>
          <w:lang w:val="uk-UA"/>
        </w:rPr>
        <w:t xml:space="preserve">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4.4.10. Педагогічні працівники закладу освіти та його філії підлягають атестації (сертифікації) відповідно до порядку згідно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4.4.11. Права та обов'язки педагогічних працівників визначаються Конституцією України, Кодексом законів про працю України, Законом України «Про освіту», Законом України «Про повну загальну середню освіту» та іншими нормативно-правовими актами.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4.4.12. Педагогічні працівники 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і нешкідливі умови праці;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 педагогічну ініціативу;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розроблення та впровадження авторських навчальних програм, проектів, освітніх технологій, використання інноваційних прийомів та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підвищення кваліфікації, перепідготовку;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науковій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сертифікацію на добровільних засадах;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своєї професійної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своїй професійній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(наукову, творчу, мистецьку та іншу) діяльність за межами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громадському самоврядуванні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роботі колегіальних органів управління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об’єднання у професійні спілки та членство в інших об’єднаннях громадян, діяльність яких не заборонена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професійної честі та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будь-яких форм насильства та експлуатації, у тому числі боулінгу, </w:t>
      </w:r>
      <w:r>
        <w:rPr>
          <w:rFonts w:ascii="Times New Roman" w:hAnsi="Times New Roman" w:cs="Times New Roman"/>
          <w:sz w:val="28"/>
          <w:szCs w:val="28"/>
          <w:lang w:val="uk-UA"/>
        </w:rPr>
        <w:t xml:space="preserve">моббінгу</w:t>
      </w:r>
      <w:r>
        <w:rPr>
          <w:rFonts w:ascii="Times New Roman" w:hAnsi="Times New Roman" w:cs="Times New Roman"/>
          <w:sz w:val="28"/>
          <w:szCs w:val="28"/>
          <w:lang w:val="uk-UA"/>
        </w:rPr>
        <w:t xml:space="preserve"> (цькування), дискримінації за будь-якою ознакою, від пропаганди та агітації, що завдають шкоди здоров’ю.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4.4.13. Педагогічні працівники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всіх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додержуватися установчих документів та правил внутрішнього розпорядку закладу освіти, виконувати свої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освітню програму для досягнення здобувачами освіти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розвитку здібностей здобувачів освіти, формуванню навичок здорового способу життя, дбати про їхнє фізичне і психічне здоров’я;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здобу</w:t>
      </w:r>
      <w:r>
        <w:rPr>
          <w:rFonts w:ascii="Times New Roman" w:hAnsi="Times New Roman" w:cs="Times New Roman"/>
          <w:sz w:val="28"/>
          <w:szCs w:val="28"/>
          <w:lang w:val="uk-UA"/>
        </w:rPr>
        <w:t xml:space="preserve">вачів освіти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прагнення до взаєморозуміння, миру, злагоди між усіма народами, етнічними, національними, релігійними групами;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державну мову в освітньому процесі відповідно до вимог чинного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педагогічної етики;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академічної доброчесності та забезпечувати її дотримання здобувачами освіти в освітньому процесі та дослідницько-пошуковій роботі;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здобувачів освіти під час освітнього процесу від будь яких форм фізичного та психічного насильства, приниження честі </w:t>
      </w:r>
      <w:r>
        <w:rPr>
          <w:rFonts w:ascii="Times New Roman" w:hAnsi="Times New Roman" w:cs="Times New Roman"/>
          <w:sz w:val="28"/>
          <w:szCs w:val="28"/>
          <w:lang w:val="uk-UA"/>
        </w:rPr>
        <w:t xml:space="preserve">та гідності, дискримінації за будь-якою ознакою, пропаганди та агітації, що завдають шкоди здоров’ю здобувачам освіти, запобігати вживанню ними та іншими особами на території закладів освіти алкогольних напоїв, наркотичних засобів, іншим шкідливим звичкам;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повідомляти керівництво закладу освіти про факти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стосовно здобувачів освіти,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володіти навичками з надання </w:t>
      </w:r>
      <w:r>
        <w:rPr>
          <w:rFonts w:ascii="Times New Roman" w:hAnsi="Times New Roman" w:cs="Times New Roman"/>
          <w:sz w:val="28"/>
          <w:szCs w:val="28"/>
          <w:lang w:val="uk-UA"/>
        </w:rPr>
        <w:t xml:space="preserve">домедичної</w:t>
      </w:r>
      <w:r>
        <w:rPr>
          <w:rFonts w:ascii="Times New Roman" w:hAnsi="Times New Roman" w:cs="Times New Roman"/>
          <w:sz w:val="28"/>
          <w:szCs w:val="28"/>
          <w:lang w:val="uk-UA"/>
        </w:rPr>
        <w:t xml:space="preserve"> допомоги дітям;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постійно підвищувати свій професійний і загальнокультурний рівні та педагогічну майстерність;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педагогічної ради, засіданнях предметних (циклових) комісій, методичних об’єднань, нарадах, зборах;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накази і розпорядження директора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вести відповідну документацію;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зростанню іміджу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утримувати навчальні приміщення відповідно до вимог правил пожежної безпеки, охорони праці та безпеки життєдіяльності, санітарно-гігієнічних вимог;</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обов’язки, передбачені чинним законодавством, посадовими обов’язками,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4.4.14.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w:t>
      </w:r>
      <w:r>
        <w:rPr>
          <w:rFonts w:ascii="Times New Roman" w:hAnsi="Times New Roman" w:cs="Times New Roman"/>
          <w:sz w:val="28"/>
          <w:szCs w:val="28"/>
          <w:lang w:val="uk-UA"/>
        </w:rPr>
        <w:t xml:space="preserve">відповідають займаній посаді, звільняються або притягаються до відповідальності згідно з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 Батьки (особи, які їх замінюють):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4.6.1. Батьки або особи, які їх замінюють,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відповідно до законодавства права та законні інтереси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звертатися до директора  закладу освіти, органів управління освітою з питань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завчасн</w:t>
      </w:r>
      <w:r>
        <w:rPr>
          <w:rFonts w:ascii="Times New Roman" w:hAnsi="Times New Roman" w:cs="Times New Roman"/>
          <w:sz w:val="28"/>
          <w:szCs w:val="28"/>
          <w:lang w:val="uk-UA"/>
        </w:rPr>
        <w:t xml:space="preserve">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розробленні індивідуальної програми розвитку дитини та/або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індивідуальний супровід дитини з особливими освітніми потребами під час її перебування у закладі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приймати рішення щодо участі дітей в заходах організованих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4.6.2. Батьки та особи, які їх замінюють, є відповідальними за здобуття дітьми повної загальної середньої освіти, їх виховання і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дбати про фізичне і психічне здоров’я дитини, сприяти розвитку її здібностей, формувати навички здорового способу життя;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дитини та інших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дитини культуру діалогу, к</w:t>
      </w:r>
      <w:r>
        <w:rPr>
          <w:rFonts w:ascii="Times New Roman" w:hAnsi="Times New Roman" w:cs="Times New Roman"/>
          <w:sz w:val="28"/>
          <w:szCs w:val="28"/>
          <w:lang w:val="uk-UA"/>
        </w:rPr>
        <w:t xml:space="preserve">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виконанню дитиною освітньої програми та досягненню дитиною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керівництву закладу освіти у проведенні розслідування щодо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рішення та рекомендації комісії з розгляду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4.7.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highlight w:val="none"/>
          <w:lang w:val="uk-UA"/>
        </w:rPr>
      </w:r>
      <w:r>
        <w:rPr>
          <w:rFonts w:ascii="Times New Roman" w:hAnsi="Times New Roman" w:cs="Times New Roman"/>
          <w:b/>
          <w:sz w:val="28"/>
          <w:szCs w:val="28"/>
          <w:highlight w:val="none"/>
          <w:lang w:val="uk-UA"/>
        </w:rPr>
      </w:r>
    </w:p>
    <w:p>
      <w:pPr>
        <w:ind w:firstLine="567"/>
        <w:jc w:val="center"/>
        <w:spacing w:lineRule="auto" w:line="240" w:after="0"/>
        <w:rPr>
          <w:rFonts w:ascii="Times New Roman" w:hAnsi="Times New Roman" w:cs="Times New Roman"/>
          <w:b/>
          <w:sz w:val="28"/>
          <w:szCs w:val="28"/>
          <w:highlight w:val="none"/>
          <w:lang w:val="uk-UA"/>
        </w:rPr>
      </w:pPr>
      <w:r>
        <w:rPr>
          <w:rFonts w:ascii="Times New Roman" w:hAnsi="Times New Roman" w:cs="Times New Roman"/>
          <w:b/>
          <w:sz w:val="28"/>
          <w:szCs w:val="28"/>
          <w:lang w:val="uk-UA"/>
        </w:rPr>
        <w:t xml:space="preserve">V. Управління закладом освіти та громадське самоврядування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 Управління закладом загальної середньої освіти та його філії здійснюють: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засновник або уповноважений ним орган;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керівник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педагогічна рада;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вищий колегіальний орган громадського самоврядування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філії закладу освіти, в якій кількість здобувачів освіти перевищує 20 осіб є завідувач філії.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 Керівництво закладом освіти та його філією здійснює директор, повноваження якого визначаються Законами України «Про</w:t>
      </w:r>
      <w:r>
        <w:rPr>
          <w:rFonts w:ascii="Times New Roman" w:hAnsi="Times New Roman" w:cs="Times New Roman"/>
          <w:sz w:val="28"/>
          <w:szCs w:val="28"/>
          <w:lang w:val="uk-UA"/>
        </w:rPr>
        <w:t xml:space="preserve">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r>
        <w:rPr>
          <w:rFonts w:ascii="Times New Roman" w:hAnsi="Times New Roman" w:cs="Times New Roman"/>
          <w:sz w:val="28"/>
          <w:szCs w:val="28"/>
          <w:lang w:val="uk-UA"/>
        </w:rPr>
        <w:t xml:space="preserve">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законом та установчими документами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 Керівник закладу освіти призначаєть</w:t>
      </w:r>
      <w:r>
        <w:rPr>
          <w:rFonts w:ascii="Times New Roman" w:hAnsi="Times New Roman" w:cs="Times New Roman"/>
          <w:sz w:val="28"/>
          <w:szCs w:val="28"/>
          <w:lang w:val="uk-UA"/>
        </w:rPr>
        <w:t xml:space="preserve">ся на посаду Органом управління за результатами конкурсного відбору, умови якого визначені  Положенням про конкурс на посаду керівника закладу з числа претендентів, які є громадянами України, вільно володіють державною мовою і мають вищу освіту ступеня не </w:t>
      </w:r>
      <w:r>
        <w:rPr>
          <w:rFonts w:ascii="Times New Roman" w:hAnsi="Times New Roman" w:cs="Times New Roman"/>
          <w:sz w:val="28"/>
          <w:szCs w:val="28"/>
          <w:lang w:val="uk-UA"/>
        </w:rPr>
        <w:t xml:space="preserve">нижче магістра, стаж педагогічної та/або науково-педагогічної роботи не менше трьох років. Додаткові кваліфікаційні вимоги до керівника та порядок його обрання (призначення) можуть бути  визначені Положенням про конкурс на посаду керівника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5.4. Керівник закладу освіти в межах наданих йому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організовує діяльність закладу освіти та його філій;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вирішує питання фінансово-господарської діяльності закладу освіти та його філій; </w:t>
      </w:r>
      <w:r/>
    </w:p>
    <w:p>
      <w:pPr>
        <w:ind w:firstLine="567"/>
        <w:jc w:val="both"/>
        <w:spacing w:lineRule="auto" w:line="240" w:after="0"/>
        <w:rPr>
          <w:rFonts w:ascii="Times New Roman" w:hAnsi="Times New Roman" w:cs="Times New Roman"/>
          <w:color w:val="000000"/>
          <w:sz w:val="28"/>
          <w:szCs w:val="28"/>
        </w:rPr>
      </w:pPr>
      <w:r>
        <w:rPr>
          <w:rFonts w:ascii="Times New Roman" w:hAnsi="Times New Roman" w:cs="Times New Roman"/>
          <w:sz w:val="28"/>
          <w:szCs w:val="28"/>
          <w:lang w:val="uk-UA"/>
        </w:rPr>
        <w:t xml:space="preserve">- </w:t>
      </w:r>
      <w:r>
        <w:rPr>
          <w:rFonts w:ascii="Times New Roman" w:hAnsi="Times New Roman" w:cs="Times New Roman" w:eastAsia="Times New Roman"/>
          <w:color w:val="000000" w:themeColor="text1"/>
          <w:sz w:val="28"/>
          <w:highlight w:val="white"/>
        </w:rPr>
        <w:t xml:space="preserve">затверджує</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штатний</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розпис</w:t>
      </w:r>
      <w:r>
        <w:rPr>
          <w:rFonts w:ascii="Times New Roman" w:hAnsi="Times New Roman" w:cs="Times New Roman" w:eastAsia="Times New Roman"/>
          <w:color w:val="000000" w:themeColor="text1"/>
          <w:sz w:val="28"/>
          <w:highlight w:val="white"/>
        </w:rPr>
        <w:t xml:space="preserve"> закладу, </w:t>
      </w:r>
      <w:r>
        <w:rPr>
          <w:rFonts w:ascii="Times New Roman" w:hAnsi="Times New Roman" w:cs="Times New Roman" w:eastAsia="Times New Roman"/>
          <w:color w:val="000000" w:themeColor="text1"/>
          <w:sz w:val="28"/>
          <w:highlight w:val="white"/>
        </w:rPr>
        <w:t xml:space="preserve">розроблений</w:t>
      </w:r>
      <w:r>
        <w:rPr>
          <w:rFonts w:ascii="Times New Roman" w:hAnsi="Times New Roman" w:cs="Times New Roman" w:eastAsia="Times New Roman"/>
          <w:color w:val="000000" w:themeColor="text1"/>
          <w:sz w:val="28"/>
          <w:highlight w:val="white"/>
        </w:rPr>
        <w:t xml:space="preserve"> на </w:t>
      </w:r>
      <w:r>
        <w:rPr>
          <w:rFonts w:ascii="Times New Roman" w:hAnsi="Times New Roman" w:cs="Times New Roman" w:eastAsia="Times New Roman"/>
          <w:color w:val="000000" w:themeColor="text1"/>
          <w:sz w:val="28"/>
          <w:highlight w:val="white"/>
        </w:rPr>
        <w:t xml:space="preserve">підставі</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типових</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штатних</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нормативів</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закладів</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загальної</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середньої</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освіти</w:t>
      </w:r>
      <w:r>
        <w:rPr>
          <w:rFonts w:ascii="Times New Roman" w:hAnsi="Times New Roman" w:cs="Times New Roman" w:eastAsia="Times New Roman"/>
          <w:color w:val="000000" w:themeColor="text1"/>
          <w:sz w:val="28"/>
          <w:highlight w:val="white"/>
        </w:rPr>
        <w:t xml:space="preserve">, за </w:t>
      </w:r>
      <w:r>
        <w:rPr>
          <w:rFonts w:ascii="Times New Roman" w:hAnsi="Times New Roman" w:cs="Times New Roman" w:eastAsia="Times New Roman"/>
          <w:color w:val="000000" w:themeColor="text1"/>
          <w:sz w:val="28"/>
          <w:highlight w:val="white"/>
        </w:rPr>
        <w:t xml:space="preserve">попереднім</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погодженням</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rPr>
        <w:t xml:space="preserve">з</w:t>
      </w:r>
      <w:r>
        <w:rPr>
          <w:rFonts w:ascii="Times New Roman" w:hAnsi="Times New Roman" w:cs="Times New Roman"/>
          <w:color w:val="000000" w:themeColor="text1"/>
          <w:sz w:val="28"/>
          <w:szCs w:val="28"/>
          <w:lang w:val="uk-UA"/>
        </w:rPr>
        <w:t xml:space="preserve"> Органом управління;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призначає на посаду та звільняє з посади заступників директора, педагогічних та інших працівників закладу, визначає їх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організацію освітнього процесу та здійснення контролю за виконанням освітніх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функціонування внутрішньої системи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умови для здійснення дієвого та відкритого громадського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своєчасне та якісне подання статистичної звітності;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та створює умови для діяльності органів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створення у закладі освіти та його філіях безпечного освітнього середовища, вільного від насильства та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для чого розробляє, затверджує та оприлюднює план заходів, спрямованих на запобігання та протидію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(цькуванню) в закладі освіти, розглядає заяви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здобувачів освіти, їхніх батьків, законних представників, інших осіб та видає рішення про проведення розслідування, </w:t>
      </w:r>
      <w:r>
        <w:rPr>
          <w:rFonts w:ascii="Times New Roman" w:hAnsi="Times New Roman" w:cs="Times New Roman"/>
          <w:sz w:val="28"/>
          <w:szCs w:val="28"/>
          <w:lang w:val="uk-UA"/>
        </w:rPr>
        <w:t xml:space="preserve">скликає</w:t>
      </w:r>
      <w:r>
        <w:rPr>
          <w:rFonts w:ascii="Times New Roman" w:hAnsi="Times New Roman" w:cs="Times New Roman"/>
          <w:sz w:val="28"/>
          <w:szCs w:val="28"/>
          <w:lang w:val="uk-UA"/>
        </w:rPr>
        <w:t xml:space="preserve"> засідання комісії з розгляду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виконання заходів для надання соціальних та психолого- педагогічних послуг здобувачам освіти, які вчинили </w:t>
      </w:r>
      <w:r>
        <w:rPr>
          <w:rFonts w:ascii="Times New Roman" w:hAnsi="Times New Roman" w:cs="Times New Roman"/>
          <w:sz w:val="28"/>
          <w:szCs w:val="28"/>
          <w:lang w:val="uk-UA"/>
        </w:rPr>
        <w:t xml:space="preserve">булінг</w:t>
      </w:r>
      <w:r>
        <w:rPr>
          <w:rFonts w:ascii="Times New Roman" w:hAnsi="Times New Roman" w:cs="Times New Roman"/>
          <w:sz w:val="28"/>
          <w:szCs w:val="28"/>
          <w:lang w:val="uk-UA"/>
        </w:rPr>
        <w:t xml:space="preserve">, стали його свідками або постраждали від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повідомляє уповноваженим підрозділам органів Національної поліції України та службі у справах дітей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5.5. Керівник закладу освіти зобов’язаний: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організовувати діяльність закладу освіти та його філії;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та виконання стратегії розвитку закладу освіти та його філії;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правила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освітній процес та видачу документів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затверджувати освітні програми закладу освіти відповідно до Закону «Про повну загальну середню освіту»;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реалізації прав та обов</w:t>
      </w:r>
      <w:r>
        <w:rPr>
          <w:rFonts w:ascii="Times New Roman" w:hAnsi="Times New Roman" w:cs="Times New Roman"/>
          <w:sz w:val="28"/>
          <w:szCs w:val="28"/>
          <w:lang w:val="uk-UA"/>
        </w:rPr>
        <w:t xml:space="preserve">’язків усіх учасників освітнього процесу, в тому числі й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проходженню атестації та сертифікації педагогічними працівниками;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положення про внутрішню систему забезпечення якості освіти в закладі освіти, забезпечити її створення та функціонування;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затвердження, виконання та моніторинг виконання індивідуальної програми розвитку здобувача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контролювати виконання педагогічними працівниками та здобувачами освіти освітньої програми, індивідуальної програми розвитку,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контроль за досягненням здобувачами освіти результатів навчання, визначених Державними стандартами початкової, базової та повної загальної середньої освіти, індивідуальною програмою розвитку, індивідуальним навчальним планом;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необхідні умови для здобуття освіти особами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здійснення дієвого та відкритого громадського нагляду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та створювати умови для діяльності органів громадського самоврядування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засади, створювати умови, сприяти формуванню культури здорового способу життя учнів та працівників закладу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харчування та сприяти медичному обслуговуванню здобувачів освіти відповідно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відкри</w:t>
      </w:r>
      <w:r>
        <w:rPr>
          <w:rFonts w:ascii="Times New Roman" w:hAnsi="Times New Roman" w:cs="Times New Roman"/>
          <w:sz w:val="28"/>
          <w:szCs w:val="28"/>
          <w:lang w:val="uk-UA"/>
        </w:rPr>
        <w:t xml:space="preserve">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зарахування, переведення, відрахування здобувачів освіти, а також їх заохочення (відзначення) та притягнення до відповідальності відповідно до вимог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документообіг та звітність відповідно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звітувати щороку на загальних зборах (конференції) колективу про свою роботу та виконання стратегії розвитку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5.6. Підставами для дострокового звільнення керівника закладу освіти, які повинні бути передбачені в укладеному з ним трудовому договорі (контракті),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вимог Закону України «Про повну загальну середню освіту» щодо мови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прав учнів чи працівників, встановлене рішенням суду, яке набрало законної сили;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систематичне неналежне виконання інших обов’язків керівника, визначених Законом України «Про повну загальну середню освіту» та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неусунення</w:t>
      </w:r>
      <w:r>
        <w:rPr>
          <w:rFonts w:ascii="Times New Roman" w:hAnsi="Times New Roman" w:cs="Times New Roman"/>
          <w:sz w:val="28"/>
          <w:szCs w:val="28"/>
          <w:lang w:val="uk-UA"/>
        </w:rPr>
        <w:t xml:space="preserve"> у визначений термін порушень вимог законодавства, виявлених під час інституційного аудиту чи позапланового заходу державного нагляду (контролю);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 інших підстав, визначених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5.7. Колегіальним органом управління закладу освіти є педагогічна рада, </w:t>
      </w:r>
      <w:r>
        <w:rPr>
          <w:rFonts w:ascii="Times New Roman" w:hAnsi="Times New Roman" w:cs="Times New Roman"/>
          <w:sz w:val="28"/>
          <w:szCs w:val="28"/>
          <w:lang w:val="uk-UA"/>
        </w:rPr>
        <w:t xml:space="preserve">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5.8. Засідання педагогічної ради проводяться у міру потреби та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5.9. Педагогічна рада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стратегію розвитку закладу освіти та річний план роботи;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освітню (освітні) програму (програми) закладу та оцінює результативність її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правила внутрішнього розпорядку, положення про внутрішню систему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вдосконалення і методичного забезпечення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переведення учнів до наступного класу і їх відрахування, притягнення до відповідальності за невиконання обов’язків, а також щодо відзначення, морального чи матеріального заохочення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w:t>
      </w:r>
      <w:r>
        <w:rPr>
          <w:rFonts w:ascii="Times New Roman" w:hAnsi="Times New Roman" w:cs="Times New Roman"/>
          <w:sz w:val="28"/>
          <w:szCs w:val="28"/>
          <w:lang w:val="uk-UA"/>
        </w:rPr>
        <w:t xml:space="preserve">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визнання результатів підвищення кваліфікації педагогічного працівника, отриманих ним поза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приймає рішення щодо впровадження в освітній процес педагогічного досвіду та інновацій;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питання впровадженн</w:t>
      </w:r>
      <w:r>
        <w:rPr>
          <w:rFonts w:ascii="Times New Roman" w:hAnsi="Times New Roman" w:cs="Times New Roman"/>
          <w:sz w:val="28"/>
          <w:szCs w:val="28"/>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має право ініціювати проведення позапланового інституційного аудиту закладу та проведення громадської акредитації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інші питання, віднесені Законом України «Про освіту», «Про повну загальну середню освіту» та/або цим Статутом до її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педагогічної ради закладу освіти вводяться в дію наказом керівника закладу.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5.10. Засідання педагогічної ради є правомочним, якщо на ньому присутні не менше двох третин її складу. Рішенн</w:t>
      </w:r>
      <w:r>
        <w:rPr>
          <w:rFonts w:ascii="Times New Roman" w:hAnsi="Times New Roman" w:cs="Times New Roman"/>
          <w:sz w:val="28"/>
          <w:szCs w:val="28"/>
          <w:lang w:val="uk-UA"/>
        </w:rPr>
        <w:t xml:space="preserve">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5.11. Рішення педагогічної ради, прийняті в межах її повноважень, вводяться в дію наказом керівника закладу освіти та є обов’язковим до виконання всіма учасниками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5.12.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та формуються з уповноважених представників усіх учасників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5.13. Делегати загальних зборів </w:t>
      </w:r>
      <w:r>
        <w:rPr>
          <w:rFonts w:ascii="Times New Roman" w:hAnsi="Times New Roman" w:cs="Times New Roman"/>
          <w:sz w:val="28"/>
          <w:szCs w:val="28"/>
          <w:lang w:val="uk-UA"/>
        </w:rPr>
        <w:t xml:space="preserve">з правом вирішального голосу обираються від:</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працівників закладу освіти – зборами трудового колективу у кількості – </w:t>
      </w:r>
      <w:r>
        <w:rPr>
          <w:rFonts w:ascii="Times New Roman" w:hAnsi="Times New Roman" w:cs="Times New Roman"/>
          <w:color w:val="000000" w:themeColor="text1"/>
          <w:sz w:val="28"/>
          <w:szCs w:val="28"/>
          <w:lang w:val="uk-UA"/>
        </w:rPr>
        <w:t xml:space="preserve">8 осіб, тому числі 1 представник з філії;</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учнів 8-12 класів – класними зборами у кількості –  </w:t>
      </w:r>
      <w:r>
        <w:rPr>
          <w:rFonts w:ascii="Times New Roman" w:hAnsi="Times New Roman" w:cs="Times New Roman"/>
          <w:color w:val="000000" w:themeColor="text1"/>
          <w:sz w:val="28"/>
          <w:szCs w:val="28"/>
          <w:lang w:val="uk-UA"/>
        </w:rPr>
        <w:t xml:space="preserve">5 особи;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батьків учнів 1-12 класів – класними батьківськими зборами у кількості – </w:t>
      </w:r>
      <w:r>
        <w:rPr>
          <w:rFonts w:ascii="Times New Roman" w:hAnsi="Times New Roman" w:cs="Times New Roman"/>
          <w:color w:val="000000" w:themeColor="text1"/>
          <w:sz w:val="28"/>
          <w:szCs w:val="28"/>
          <w:lang w:val="uk-UA"/>
        </w:rPr>
        <w:t xml:space="preserve">8 осіб</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Колегіальний орган громадського самоврядування закладу освіти складається з </w:t>
      </w:r>
      <w:r>
        <w:rPr>
          <w:rFonts w:ascii="Times New Roman" w:hAnsi="Times New Roman" w:cs="Times New Roman"/>
          <w:color w:val="000000" w:themeColor="text1"/>
          <w:sz w:val="28"/>
          <w:szCs w:val="28"/>
          <w:lang w:val="uk-UA"/>
        </w:rPr>
        <w:t xml:space="preserve">21 делегата.</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5.14. 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5.15. Інф</w:t>
      </w:r>
      <w:r>
        <w:rPr>
          <w:rFonts w:ascii="Times New Roman" w:hAnsi="Times New Roman" w:cs="Times New Roman"/>
          <w:sz w:val="28"/>
          <w:szCs w:val="28"/>
          <w:lang w:val="uk-UA"/>
        </w:rPr>
        <w:t xml:space="preserve">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освіти/на іншій сторінці закладу не пізніше ніж за один місяць до дня їх проведення.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5.16. Загальні збори (конференція)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погоджують стратегію (програму) розвитку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питання освітньої, методичної, фінансово-господарської діяльності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приймають рішення про стимулювання праці керівників та інших працівників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5.17. У закладі освіти діє учнівське самоврядування з метою формування та розвитку громадянських, управлінських і соціальних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учнів, пов’язаних з ідеями демократії, справедливості, рівності, прав людини, добробуту, здорового способу життя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5.18. Учнівське самоврядування здійснюється учнями безпосередньо і через органи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5.19. Здобувачі освіти мають рівні права на участь в учнівському с</w:t>
      </w:r>
      <w:r>
        <w:rPr>
          <w:rFonts w:ascii="Times New Roman" w:hAnsi="Times New Roman" w:cs="Times New Roman"/>
          <w:sz w:val="28"/>
          <w:szCs w:val="28"/>
          <w:lang w:val="uk-UA"/>
        </w:rPr>
        <w:t xml:space="preserve">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5.20. Учнівське самоврядування може діяти на рівні закладу освіти та окремих класів.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5.21. Органи учнівського самоврядування утворюються за ініціативою здобувачів освіти та можуть бути одноособовими, колегіальними, а також можуть мати різноманітні форми і назви.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5.22. Керівник закладу освіти сприяє та створює умови для діяльності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5.23. Інші учасники освітнього процесу не повинні перешкоджати і втручатися в діяльність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5.24. З питань захисту честі, гідності та/або прав здобувачів освіти закладу освіти керівник учнівського самоврядування має право на невідкладний прийом керівником закладу освіти. Керівник закладу</w:t>
      </w:r>
      <w:r>
        <w:rPr>
          <w:rFonts w:ascii="Times New Roman" w:hAnsi="Times New Roman" w:cs="Times New Roman"/>
          <w:sz w:val="28"/>
          <w:szCs w:val="28"/>
          <w:lang w:val="uk-UA"/>
        </w:rPr>
        <w:t xml:space="preserve">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5.25. Органи учнівського самоврядування можуть але не зобов’язані вести протоколи чи будь-які інші документи щодо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5.26. Органи учнівського самоврядування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заходах (процесах) із забезпечення якості освіти відповідно до процедур внутрішньої системи забезпечення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захищати права та інтереси здобувачів освіти, які здобувають освіту у цьому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вносити пропозиції та/або брати участь у розробленні та/або обговоренні плану роботи закладу освіти, змісту освітніх і навчальних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через своїх представників брати участь у засіданнях педагогічної ради з усіх питань, що стосуються організації та реалізації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5.27.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5.28. Вищим органом громадського самоврядування працівників закладу освіти є загальні збори трудового колективу закладу освіти. Порядок та періодичність скликання (не мен</w:t>
      </w:r>
      <w:r>
        <w:rPr>
          <w:rFonts w:ascii="Times New Roman" w:hAnsi="Times New Roman" w:cs="Times New Roman"/>
          <w:sz w:val="28"/>
          <w:szCs w:val="28"/>
          <w:lang w:val="uk-UA"/>
        </w:rPr>
        <w:t xml:space="preserve">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5.29. Загальні збори трудового колективу: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та схвалюють проект колективного договору;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затверджують правила внутрішнього трудового розпорядку;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визначають порядок обрання, чисельність, склад і строк повноважень комісії з трудових спорів, обирають комісію з трудових спорів;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можуть утворювати комісію з питань охорони праці та здійснювати інші повноваження, визначені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5.30.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5.30. Батьківське самоврядування здійснюється батьками здобувачів освіти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w:t>
      </w:r>
      <w:r>
        <w:rPr>
          <w:rFonts w:ascii="Times New Roman" w:hAnsi="Times New Roman" w:cs="Times New Roman"/>
          <w:sz w:val="28"/>
          <w:szCs w:val="28"/>
          <w:lang w:val="uk-UA"/>
        </w:rPr>
        <w:t xml:space="preserve">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5.31. Батьки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утворювати різні органи батьківського самоврядування (в межах класу, закладу освіти, за інтересами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5.32. Рішення органу батьківського самоврядування виконується батьками виключно на добровільних засадах.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5.33. Рішення органу батьківського самоврядування з питань організації освітнього процесу та/або діяльності закладу освіти можуть бути реалізовані </w:t>
      </w:r>
      <w:r>
        <w:rPr>
          <w:rFonts w:ascii="Times New Roman" w:hAnsi="Times New Roman" w:cs="Times New Roman"/>
          <w:sz w:val="28"/>
          <w:szCs w:val="28"/>
          <w:lang w:val="uk-UA"/>
        </w:rPr>
        <w:t xml:space="preserve">виключно за рішенням керівника закладу освіти, якщо таке рішення не суперечить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5.34. Рішення, заходи та форми батьківського самоврядування </w:t>
      </w:r>
      <w:r>
        <w:rPr>
          <w:rFonts w:ascii="Times New Roman" w:hAnsi="Times New Roman" w:cs="Times New Roman"/>
          <w:sz w:val="28"/>
          <w:szCs w:val="28"/>
          <w:lang w:val="uk-UA"/>
        </w:rPr>
        <w:t xml:space="preserve">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5.35. Органи батьківського самоврядування мають </w:t>
      </w:r>
      <w:r>
        <w:rPr>
          <w:rFonts w:ascii="Times New Roman" w:hAnsi="Times New Roman" w:cs="Times New Roman"/>
          <w:sz w:val="28"/>
          <w:szCs w:val="28"/>
          <w:lang w:val="uk-UA"/>
        </w:rPr>
        <w:t xml:space="preserve">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5.36.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w:t>
      </w:r>
      <w:r>
        <w:rPr>
          <w:rFonts w:ascii="Times New Roman" w:hAnsi="Times New Roman" w:cs="Times New Roman"/>
          <w:sz w:val="28"/>
          <w:szCs w:val="28"/>
          <w:lang w:val="uk-UA"/>
        </w:rPr>
        <w:t xml:space="preserve">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Піклувальна рада створюється за рішенням Засновника. </w:t>
      </w:r>
      <w:r>
        <w:rPr>
          <w:rFonts w:ascii="Times New Roman" w:hAnsi="Times New Roman" w:cs="Times New Roman"/>
          <w:sz w:val="28"/>
          <w:szCs w:val="28"/>
          <w:shd w:val="clear" w:fill="FFFFFF" w:color="auto"/>
        </w:rPr>
        <w:t xml:space="preserve">Порядок </w:t>
      </w:r>
      <w:r>
        <w:rPr>
          <w:rFonts w:ascii="Times New Roman" w:hAnsi="Times New Roman" w:cs="Times New Roman"/>
          <w:sz w:val="28"/>
          <w:szCs w:val="28"/>
          <w:shd w:val="clear" w:fill="FFFFFF" w:color="auto"/>
        </w:rPr>
        <w:t xml:space="preserve">формування</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піклувальної</w:t>
      </w:r>
      <w:r>
        <w:rPr>
          <w:rFonts w:ascii="Times New Roman" w:hAnsi="Times New Roman" w:cs="Times New Roman"/>
          <w:sz w:val="28"/>
          <w:szCs w:val="28"/>
          <w:shd w:val="clear" w:fill="FFFFFF" w:color="auto"/>
        </w:rPr>
        <w:t xml:space="preserve"> ради, </w:t>
      </w:r>
      <w:r>
        <w:rPr>
          <w:rFonts w:ascii="Times New Roman" w:hAnsi="Times New Roman" w:cs="Times New Roman"/>
          <w:sz w:val="28"/>
          <w:szCs w:val="28"/>
          <w:shd w:val="clear" w:fill="FFFFFF" w:color="auto"/>
        </w:rPr>
        <w:t xml:space="preserve">її</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відповідальність</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перелік</w:t>
      </w:r>
      <w:r>
        <w:rPr>
          <w:rFonts w:ascii="Times New Roman" w:hAnsi="Times New Roman" w:cs="Times New Roman"/>
          <w:sz w:val="28"/>
          <w:szCs w:val="28"/>
          <w:shd w:val="clear" w:fill="FFFFFF" w:color="auto"/>
        </w:rPr>
        <w:t xml:space="preserve"> і строк </w:t>
      </w:r>
      <w:r>
        <w:rPr>
          <w:rFonts w:ascii="Times New Roman" w:hAnsi="Times New Roman" w:cs="Times New Roman"/>
          <w:sz w:val="28"/>
          <w:szCs w:val="28"/>
          <w:shd w:val="clear" w:fill="FFFFFF" w:color="auto"/>
        </w:rPr>
        <w:t xml:space="preserve">повноважень</w:t>
      </w:r>
      <w:r>
        <w:rPr>
          <w:rFonts w:ascii="Times New Roman" w:hAnsi="Times New Roman" w:cs="Times New Roman"/>
          <w:sz w:val="28"/>
          <w:szCs w:val="28"/>
          <w:shd w:val="clear" w:fill="FFFFFF" w:color="auto"/>
        </w:rPr>
        <w:t xml:space="preserve">, а </w:t>
      </w:r>
      <w:r>
        <w:rPr>
          <w:rFonts w:ascii="Times New Roman" w:hAnsi="Times New Roman" w:cs="Times New Roman"/>
          <w:sz w:val="28"/>
          <w:szCs w:val="28"/>
          <w:shd w:val="clear" w:fill="FFFFFF" w:color="auto"/>
        </w:rPr>
        <w:t xml:space="preserve">також</w:t>
      </w:r>
      <w:r>
        <w:rPr>
          <w:rFonts w:ascii="Times New Roman" w:hAnsi="Times New Roman" w:cs="Times New Roman"/>
          <w:sz w:val="28"/>
          <w:szCs w:val="28"/>
          <w:shd w:val="clear" w:fill="FFFFFF" w:color="auto"/>
        </w:rPr>
        <w:t xml:space="preserve"> порядок </w:t>
      </w:r>
      <w:r>
        <w:rPr>
          <w:rFonts w:ascii="Times New Roman" w:hAnsi="Times New Roman" w:cs="Times New Roman"/>
          <w:sz w:val="28"/>
          <w:szCs w:val="28"/>
          <w:shd w:val="clear" w:fill="FFFFFF" w:color="auto"/>
        </w:rPr>
        <w:t xml:space="preserve">її</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діяльності</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визначаються</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спеціальними</w:t>
      </w:r>
      <w:r>
        <w:rPr>
          <w:rFonts w:ascii="Times New Roman" w:hAnsi="Times New Roman" w:cs="Times New Roman"/>
          <w:sz w:val="28"/>
          <w:szCs w:val="28"/>
          <w:shd w:val="clear" w:fill="FFFFFF" w:color="auto"/>
        </w:rPr>
        <w:t xml:space="preserve"> законами та </w:t>
      </w:r>
      <w:r>
        <w:rPr>
          <w:rFonts w:ascii="Times New Roman" w:hAnsi="Times New Roman" w:cs="Times New Roman"/>
          <w:sz w:val="28"/>
          <w:szCs w:val="28"/>
          <w:shd w:val="clear" w:fill="FFFFFF" w:color="auto"/>
          <w:lang w:val="uk-UA"/>
        </w:rPr>
        <w:t xml:space="preserve">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5.37. Піклувальна рада: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аналізує та оцінює діяльність закладу освіти і його керівника;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розробляє пропозиції до стратегії та перспективного плану розвитку закладу загальної середньої освіти та аналізує стан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залученню додаткових джерел фінансування, що не заборонені законом;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може ініціювати проведення позапланового інституційного аудиту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5.38.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highlight w:val="none"/>
          <w:lang w:val="uk-UA"/>
        </w:rPr>
      </w:r>
      <w:r>
        <w:rPr>
          <w:rFonts w:ascii="Times New Roman" w:hAnsi="Times New Roman" w:cs="Times New Roman"/>
          <w:b/>
          <w:sz w:val="28"/>
          <w:szCs w:val="28"/>
          <w:highlight w:val="none"/>
          <w:lang w:val="uk-UA"/>
        </w:rPr>
      </w:r>
    </w:p>
    <w:p>
      <w:pPr>
        <w:ind w:firstLine="567"/>
        <w:jc w:val="center"/>
        <w:spacing w:lineRule="auto" w:line="240" w:after="0"/>
        <w:rPr>
          <w:rFonts w:ascii="Times New Roman" w:hAnsi="Times New Roman" w:cs="Times New Roman"/>
          <w:b/>
          <w:sz w:val="28"/>
          <w:szCs w:val="28"/>
          <w:highlight w:val="none"/>
          <w:lang w:val="uk-UA"/>
        </w:rPr>
      </w:pPr>
      <w:r>
        <w:rPr>
          <w:rFonts w:ascii="Times New Roman" w:hAnsi="Times New Roman" w:cs="Times New Roman"/>
          <w:b/>
          <w:sz w:val="28"/>
          <w:szCs w:val="28"/>
          <w:lang w:val="uk-UA"/>
        </w:rPr>
        <w:t xml:space="preserve">VІ. Прозорість та інформаційна відкритість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6.1.</w:t>
      </w:r>
      <w:r>
        <w:rPr>
          <w:rFonts w:ascii="Times New Roman" w:hAnsi="Times New Roman" w:cs="Times New Roman"/>
          <w:sz w:val="28"/>
          <w:szCs w:val="28"/>
          <w:lang w:val="uk-UA"/>
        </w:rPr>
        <w:t xml:space="preserve">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6.2. Заклад освіти забезпечує на офіційному веб-сайті закладу/ інформаційній сторінці закладу на інших ресурсах/ сторінці веб-сайту відділу </w:t>
      </w:r>
      <w:r>
        <w:rPr>
          <w:rFonts w:ascii="Times New Roman" w:hAnsi="Times New Roman" w:cs="Times New Roman"/>
          <w:sz w:val="28"/>
          <w:szCs w:val="28"/>
          <w:lang w:val="uk-UA"/>
        </w:rPr>
        <w:t xml:space="preserve">освіти міської ради відкритий доступ до інформації про свою діяльність та документів (в тому числі філії), зокрема до: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Статуту та положень про філію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ліцензії на провадження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кадрового складу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освітніх програм, що реалізуються в закладі освіти, та переліку освітніх компонентів, що передбачені відповідною освітньою програмою;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території обслуговування, закріпленої за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фактичної кількості осіб, які навчаються 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мови (мов)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наявності вакантних посад, порядку і умов проведення конкурсу на їх заміщення (у разі його проведення);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матеріально-технічного забезпечення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результатів моніторингу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річного звіту про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прийому до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умов доступності закладу освіти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переліку додаткових освітніх та інших послуг, їх вартості, порядку надання та оплати (за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поведінки здобувача освіти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 заходів, спрямованих на запобігання та протидію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(цькуванню)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подання та розгляду (з дотриманням конфіденційності) заяв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реагування на доведені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 та відповідальність осіб, причетних до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Інша інформація оприлюднюється за рішенням закладу освіти або на вимогу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6.3. Заклад освіти оприлюднює на офіційному веб-сайті закладу/ інформаційній сторінці закладу на інших ресурсах/ сторінці веб-сайту відділу освіти міської ради кошторис і фінансовий звіт пр</w:t>
      </w:r>
      <w:r>
        <w:rPr>
          <w:rFonts w:ascii="Times New Roman" w:hAnsi="Times New Roman" w:cs="Times New Roman"/>
          <w:sz w:val="28"/>
          <w:szCs w:val="28"/>
          <w:lang w:val="uk-UA"/>
        </w:rPr>
        <w:t xml:space="preserve">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w:t>
      </w:r>
      <w:r>
        <w:rPr>
          <w:rFonts w:ascii="Times New Roman" w:hAnsi="Times New Roman" w:cs="Times New Roman"/>
          <w:sz w:val="28"/>
          <w:szCs w:val="28"/>
          <w:lang w:val="uk-UA"/>
        </w:rPr>
        <w:t xml:space="preserve">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highlight w:val="none"/>
          <w:lang w:val="uk-UA"/>
        </w:rPr>
      </w:r>
      <w:r>
        <w:rPr>
          <w:rFonts w:ascii="Times New Roman" w:hAnsi="Times New Roman" w:cs="Times New Roman"/>
          <w:b/>
          <w:sz w:val="28"/>
          <w:szCs w:val="28"/>
          <w:highlight w:val="none"/>
          <w:lang w:val="uk-UA"/>
        </w:rPr>
      </w:r>
    </w:p>
    <w:p>
      <w:pPr>
        <w:ind w:firstLine="567"/>
        <w:jc w:val="center"/>
        <w:spacing w:lineRule="auto" w:line="240" w:after="0"/>
        <w:rPr>
          <w:rFonts w:ascii="Times New Roman" w:hAnsi="Times New Roman" w:cs="Times New Roman"/>
          <w:b/>
          <w:sz w:val="28"/>
          <w:szCs w:val="28"/>
          <w:highlight w:val="none"/>
          <w:lang w:val="uk-UA"/>
        </w:rPr>
      </w:pPr>
      <w:r>
        <w:rPr>
          <w:rFonts w:ascii="Times New Roman" w:hAnsi="Times New Roman" w:cs="Times New Roman"/>
          <w:b/>
          <w:sz w:val="28"/>
          <w:szCs w:val="28"/>
          <w:lang w:val="uk-UA"/>
        </w:rPr>
        <w:t xml:space="preserve">VІІ. Матеріально-технічна база та фінансово-господарська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 Матеріально-технічна база закладу освіти включає будівлі, споруди, землю, комунікації, обладнання, транспортні засоби та інші матеріальні цінності.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 Майно, закріплене за закладом освіти, не може бути вилучене, якщо інше не передбачене законодавством. Майно, отримане у формі благодійної допомоги, може, за бажанням благодійника,  знаходитись на відповідальному зберіганні.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 Вимоги до м</w:t>
      </w:r>
      <w:r>
        <w:rPr>
          <w:rFonts w:ascii="Times New Roman" w:hAnsi="Times New Roman" w:cs="Times New Roman"/>
          <w:sz w:val="28"/>
          <w:szCs w:val="28"/>
          <w:lang w:val="uk-UA"/>
        </w:rPr>
        <w:t xml:space="preserve">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w:t>
      </w:r>
      <w:r>
        <w:rPr>
          <w:rFonts w:ascii="Times New Roman" w:hAnsi="Times New Roman" w:cs="Times New Roman"/>
          <w:sz w:val="28"/>
          <w:szCs w:val="28"/>
          <w:lang w:val="uk-UA"/>
        </w:rPr>
        <w:t xml:space="preserve">льно-методичних та навчально-наочних посібників, підручників, художньої та іншої літератури.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7.4. Об’єкти та майно закладу освіти не підлягають приватизації чи використанню не за освітнім призначенням.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7.5. Утримання та розвиток матеріально-технічної бази закладу освіти фінансуються за рахунок </w:t>
      </w:r>
      <w:r>
        <w:rPr>
          <w:rFonts w:ascii="Times New Roman" w:hAnsi="Times New Roman" w:cs="Times New Roman"/>
          <w:sz w:val="28"/>
          <w:szCs w:val="28"/>
          <w:lang w:val="uk-UA"/>
        </w:rPr>
        <w:t xml:space="preserve">коштів Засновника. Заклад освіти може надавати платні освітні та інші послуги, перелік яких затверджує Кабінет Міністрів України. Платні освітні послуги не можуть надаватися (повністю чи частково) для досягнення учнями закладу освіти результатів навчання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державними стандартами. Учні та їхні батьки можуть отримувати в закладі загальної середньої освіти платні освітні та інші послуги виключно на добровільних засадах.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w:t>
      </w:r>
      <w:r>
        <w:rPr>
          <w:rFonts w:ascii="Times New Roman" w:hAnsi="Times New Roman" w:cs="Times New Roman"/>
          <w:sz w:val="28"/>
          <w:szCs w:val="28"/>
          <w:lang w:val="uk-UA"/>
        </w:rPr>
        <w:t xml:space="preserve">цеве самоврядування в Україні» та інших нормативно-правових актів. 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формування структури закладу загальної середньої освіти та його штатного розпису;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поточних ремонтних робіт приміщень і споруд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підвищення кваліфікації педагогічних та інших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укладення відповідно до законодавства цивільно-правових угод (господарських договорів) для забезпечення діяльності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7.7. Джерелами фінансування закладу освіти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доходи від реалізації продукції навчально-виробничих майстерень, від передачі в оренду приміщень, споруд, обладнання;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добровільні внески у вигляді коштів, матеріальних цінностей, нематеріальних активів, одержаних від підприємств, установ, організацій,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благодійна допомога відповідно до законодавства про благодійну діяльність та благодійні організації;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гранти;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джерела, не заборонені законодавством. Отримані із зазначених джерел кошти використовуються закладом освіти відповідно до затвердженого кошторису.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7.8. Заклад освіти є неприбутковою установою.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7.9. З</w:t>
      </w:r>
      <w:r>
        <w:rPr>
          <w:rFonts w:ascii="Times New Roman" w:hAnsi="Times New Roman" w:cs="Times New Roman"/>
          <w:sz w:val="28"/>
          <w:szCs w:val="28"/>
          <w:lang w:val="uk-UA"/>
        </w:rPr>
        <w:t xml:space="preserve">абороняється розподіл отриманих доходів (прибутків) або їх частини поміж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7.10. Порядок діловодства і бухгалтерського обліку в закладі освіти визначає</w:t>
      </w:r>
      <w:r>
        <w:rPr>
          <w:rFonts w:ascii="Times New Roman" w:hAnsi="Times New Roman" w:cs="Times New Roman"/>
          <w:sz w:val="28"/>
          <w:szCs w:val="28"/>
          <w:lang w:val="uk-UA"/>
        </w:rPr>
        <w:t xml:space="preserve">ться керівником закладу відповідно до законодавства України. За рішенням засновника бухгалтерський облік може здійснюватися на договірних засадах через Комунальну установу «Центр з обслуговування освітніх установ та закладів освіти» Менської міської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7.11. Штатний ро</w:t>
      </w:r>
      <w:r>
        <w:rPr>
          <w:rFonts w:ascii="Times New Roman" w:hAnsi="Times New Roman" w:cs="Times New Roman"/>
          <w:sz w:val="28"/>
          <w:szCs w:val="28"/>
          <w:lang w:val="uk-UA"/>
        </w:rPr>
        <w:t xml:space="preserve">зпис закладу освіти затверджується керівником закладу на підставі Типових штатних нормативів для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highlight w:val="none"/>
          <w:lang w:val="uk-UA"/>
        </w:rPr>
      </w:r>
      <w:r>
        <w:rPr>
          <w:rFonts w:ascii="Times New Roman" w:hAnsi="Times New Roman" w:cs="Times New Roman"/>
          <w:b/>
          <w:sz w:val="28"/>
          <w:szCs w:val="28"/>
          <w:highlight w:val="none"/>
          <w:lang w:val="uk-UA"/>
        </w:rPr>
      </w:r>
    </w:p>
    <w:p>
      <w:pPr>
        <w:ind w:firstLine="567"/>
        <w:jc w:val="center"/>
        <w:spacing w:lineRule="auto" w:line="240" w:after="0"/>
        <w:rPr>
          <w:rFonts w:ascii="Times New Roman" w:hAnsi="Times New Roman" w:cs="Times New Roman"/>
          <w:b/>
          <w:sz w:val="28"/>
          <w:szCs w:val="28"/>
          <w:highlight w:val="none"/>
          <w:lang w:val="uk-UA"/>
        </w:rPr>
      </w:pPr>
      <w:r>
        <w:rPr>
          <w:rFonts w:ascii="Times New Roman" w:hAnsi="Times New Roman" w:cs="Times New Roman"/>
          <w:b/>
          <w:sz w:val="28"/>
          <w:szCs w:val="28"/>
          <w:lang w:val="uk-UA"/>
        </w:rPr>
        <w:t xml:space="preserve">VІІІ. Міжнародне співробітництво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8.1. Заклад освіти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8.2. Заклад освіти та педагогічні працівники, здобувачі освіти можуть брати участь у реалізації міжнародних проектів та культурно-освітніх програм.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r>
        <w:rPr>
          <w:rFonts w:ascii="Times New Roman" w:hAnsi="Times New Roman" w:cs="Times New Roman"/>
          <w:sz w:val="28"/>
          <w:szCs w:val="28"/>
          <w:lang w:val="uk-UA"/>
        </w:rPr>
        <w:t xml:space="preserve">проєктів</w:t>
      </w:r>
      <w:r>
        <w:rPr>
          <w:rFonts w:ascii="Times New Roman" w:hAnsi="Times New Roman" w:cs="Times New Roman"/>
          <w:sz w:val="28"/>
          <w:szCs w:val="28"/>
          <w:lang w:val="uk-UA"/>
        </w:rPr>
        <w:t xml:space="preserve">, встановлювати відповідно до законодавства прямі зв’язки з міжнародними організаціями та освітніми асоціаціями.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highlight w:val="none"/>
          <w:lang w:val="uk-UA"/>
        </w:rPr>
      </w:r>
      <w:r>
        <w:rPr>
          <w:rFonts w:ascii="Times New Roman" w:hAnsi="Times New Roman" w:cs="Times New Roman"/>
          <w:b/>
          <w:sz w:val="28"/>
          <w:szCs w:val="28"/>
          <w:highlight w:val="none"/>
          <w:lang w:val="uk-UA"/>
        </w:rPr>
      </w:r>
    </w:p>
    <w:p>
      <w:pPr>
        <w:ind w:firstLine="567"/>
        <w:jc w:val="center"/>
        <w:spacing w:lineRule="auto" w:line="240" w:after="0"/>
        <w:rPr>
          <w:rFonts w:ascii="Times New Roman" w:hAnsi="Times New Roman" w:cs="Times New Roman"/>
          <w:b/>
          <w:sz w:val="28"/>
          <w:szCs w:val="28"/>
          <w:highlight w:val="none"/>
          <w:lang w:val="uk-UA"/>
        </w:rPr>
      </w:pPr>
      <w:r>
        <w:rPr>
          <w:rFonts w:ascii="Times New Roman" w:hAnsi="Times New Roman" w:cs="Times New Roman"/>
          <w:b/>
          <w:sz w:val="28"/>
          <w:szCs w:val="28"/>
          <w:lang w:val="uk-UA"/>
        </w:rPr>
        <w:t xml:space="preserve">ІХ. Контроль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9.1. Державний нагляд (контроль) за освітньою діяльністю закладу освіти здійснюється з метою реалізації єдиної державної політики в сфері загальної </w:t>
      </w:r>
      <w:r>
        <w:rPr>
          <w:rFonts w:ascii="Times New Roman" w:hAnsi="Times New Roman" w:cs="Times New Roman"/>
          <w:sz w:val="28"/>
          <w:szCs w:val="28"/>
          <w:lang w:val="uk-UA"/>
        </w:rPr>
        <w:t xml:space="preserve">середньої освіти та спрямований на забезпечення інтересів суспільства щодо належної якості освіти та освітньої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9.2. Єдиним плановим заходом державного нагляду (контролю) за освітньою діяльністю закладу освіти є інституційний аудит закладу, що проводиться один раз на </w:t>
      </w:r>
      <w:r>
        <w:rPr>
          <w:rFonts w:ascii="Times New Roman" w:hAnsi="Times New Roman" w:cs="Times New Roman"/>
          <w:sz w:val="28"/>
          <w:szCs w:val="28"/>
          <w:lang w:val="uk-UA"/>
        </w:rPr>
        <w:t xml:space="preserve">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освіти, має низьку якість ос</w:t>
      </w:r>
      <w:r>
        <w:rPr>
          <w:rFonts w:ascii="Times New Roman" w:hAnsi="Times New Roman" w:cs="Times New Roman"/>
          <w:sz w:val="28"/>
          <w:szCs w:val="28"/>
          <w:lang w:val="uk-UA"/>
        </w:rPr>
        <w:t xml:space="preserve">вітньої діяльності. 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піклувальної ради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9.3. Державний нагляд (контроль) за діяльністю закладу освіти здійснюється Чернігівським управлінням Державної служби якості освіти у межах повноважень, визначених законодавством України. Чернігівське управління Державної с</w:t>
      </w:r>
      <w:r>
        <w:rPr>
          <w:rFonts w:ascii="Times New Roman" w:hAnsi="Times New Roman" w:cs="Times New Roman"/>
          <w:sz w:val="28"/>
          <w:szCs w:val="28"/>
          <w:lang w:val="uk-UA"/>
        </w:rPr>
        <w:t xml:space="preserve">лужби якості освіти проводить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9.4. Результати інституційного аудиту оприлюднюються на сайтах закладу освіти, органу управління освітою та органу, що здійснював інституційний аудит.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9.6. Засновник закладу освіти або уповноважений  ним орган здійснює контроль: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дотриманням норм установчих документів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фінансово-господарською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r>
        <w:rPr>
          <w:rFonts w:ascii="Times New Roman" w:hAnsi="Times New Roman" w:cs="Times New Roman"/>
          <w:sz w:val="28"/>
          <w:szCs w:val="28"/>
          <w:lang w:val="uk-UA"/>
        </w:rPr>
        <w:t xml:space="preserve">мовними</w:t>
      </w:r>
      <w:r>
        <w:rPr>
          <w:rFonts w:ascii="Times New Roman" w:hAnsi="Times New Roman" w:cs="Times New Roman"/>
          <w:sz w:val="28"/>
          <w:szCs w:val="28"/>
          <w:lang w:val="uk-UA"/>
        </w:rPr>
        <w:t xml:space="preserve"> або іншими ознаками.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highlight w:val="none"/>
          <w:lang w:val="uk-UA"/>
        </w:rPr>
      </w:r>
      <w:r>
        <w:rPr>
          <w:rFonts w:ascii="Times New Roman" w:hAnsi="Times New Roman" w:cs="Times New Roman"/>
          <w:b/>
          <w:sz w:val="28"/>
          <w:szCs w:val="28"/>
          <w:highlight w:val="none"/>
          <w:lang w:val="uk-UA"/>
        </w:rPr>
      </w:r>
    </w:p>
    <w:p>
      <w:pPr>
        <w:ind w:firstLine="567"/>
        <w:jc w:val="center"/>
        <w:spacing w:lineRule="auto" w:line="240" w:after="0"/>
        <w:rPr>
          <w:rFonts w:ascii="Times New Roman" w:hAnsi="Times New Roman" w:cs="Times New Roman"/>
          <w:b/>
          <w:sz w:val="28"/>
          <w:szCs w:val="28"/>
          <w:highlight w:val="none"/>
          <w:lang w:val="uk-UA"/>
        </w:rPr>
      </w:pPr>
      <w:r>
        <w:rPr>
          <w:rFonts w:ascii="Times New Roman" w:hAnsi="Times New Roman" w:cs="Times New Roman"/>
          <w:b/>
          <w:sz w:val="28"/>
          <w:szCs w:val="28"/>
          <w:lang w:val="uk-UA"/>
        </w:rPr>
        <w:t xml:space="preserve">Х. Реорганізація, ліквідація чи перепрофілювання (зміна типу)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10.1. Рішення про реорганізацію, ліквідацію чи перепрофілювання (зміна типу) закладу освіти приймається засновником закладу освіти у порядку, встановленому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10.2. При реорганізації, ліквідації чи перепрофілюванні (зміні типу) 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 </w:t>
      </w:r>
      <w:r/>
    </w:p>
    <w:p>
      <w:pPr>
        <w:jc w:val="center"/>
        <w:spacing w:lineRule="auto" w:line="240" w:after="0"/>
        <w:shd w:val="clear" w:fill="FFFFFF" w:color="auto"/>
        <w:rPr>
          <w:rFonts w:ascii="Times New Roman" w:hAnsi="Times New Roman" w:cs="Times New Roman"/>
          <w:sz w:val="28"/>
          <w:szCs w:val="28"/>
          <w:lang w:val="uk-UA"/>
        </w:rPr>
      </w:pPr>
      <w:r>
        <w:rPr>
          <w:rFonts w:ascii="Times New Roman" w:hAnsi="Times New Roman" w:cs="Times New Roman"/>
          <w:sz w:val="28"/>
          <w:szCs w:val="28"/>
          <w:lang w:val="uk-UA"/>
        </w:rPr>
      </w:r>
      <w:r/>
    </w:p>
    <w:p>
      <w:pPr>
        <w:jc w:val="center"/>
        <w:spacing w:lineRule="auto" w:line="240" w:after="0"/>
        <w:shd w:val="clear" w:fill="FFFFFF" w:color="auto"/>
        <w:rPr>
          <w:rFonts w:ascii="Times New Roman" w:hAnsi="Times New Roman" w:cs="Times New Roman"/>
          <w:b/>
          <w:iCs/>
          <w:sz w:val="28"/>
          <w:szCs w:val="26"/>
        </w:rPr>
      </w:pPr>
      <w:r/>
      <w:bookmarkStart w:id="0" w:name="_GoBack"/>
      <w:r/>
      <w:bookmarkEnd w:id="0"/>
      <w:r>
        <w:rPr>
          <w:rFonts w:ascii="Times New Roman" w:hAnsi="Times New Roman" w:cs="Times New Roman"/>
          <w:sz w:val="28"/>
          <w:szCs w:val="28"/>
          <w:lang w:val="uk-UA"/>
        </w:rPr>
        <w:t xml:space="preserve"> </w:t>
      </w:r>
      <w:r>
        <w:rPr>
          <w:rFonts w:ascii="Times New Roman" w:hAnsi="Times New Roman" w:cs="Times New Roman"/>
          <w:b/>
          <w:iCs/>
          <w:sz w:val="28"/>
          <w:szCs w:val="26"/>
          <w:lang w:val="uk-UA"/>
        </w:rPr>
        <w:t xml:space="preserve">ХІ. Прикінцеві положення</w:t>
      </w:r>
      <w:r/>
    </w:p>
    <w:p>
      <w:pPr>
        <w:ind w:firstLine="567"/>
        <w:jc w:val="both"/>
        <w:spacing w:lineRule="auto" w:line="240" w:after="0"/>
        <w:shd w:val="clear" w:fill="FFFFFF" w:color="auto"/>
        <w:rPr>
          <w:rFonts w:ascii="Times New Roman" w:hAnsi="Times New Roman" w:cs="Times New Roman"/>
          <w:b/>
          <w:iCs/>
          <w:sz w:val="28"/>
          <w:szCs w:val="26"/>
        </w:rPr>
      </w:pPr>
      <w:r>
        <w:rPr>
          <w:rFonts w:ascii="Times New Roman" w:hAnsi="Times New Roman" w:cs="Times New Roman"/>
          <w:iCs/>
          <w:sz w:val="28"/>
          <w:szCs w:val="26"/>
          <w:lang w:val="uk-UA"/>
        </w:rPr>
        <w:t xml:space="preserve">11.1.</w:t>
      </w:r>
      <w:r>
        <w:rPr>
          <w:rFonts w:ascii="Times New Roman" w:hAnsi="Times New Roman" w:cs="Times New Roman"/>
          <w:b/>
          <w:iCs/>
          <w:sz w:val="28"/>
          <w:szCs w:val="26"/>
          <w:lang w:val="uk-UA"/>
        </w:rPr>
        <w:t xml:space="preserve"> </w:t>
      </w:r>
      <w:r>
        <w:rPr>
          <w:rFonts w:ascii="Times New Roman" w:hAnsi="Times New Roman" w:cs="Times New Roman"/>
          <w:iCs/>
          <w:sz w:val="28"/>
          <w:szCs w:val="26"/>
          <w:lang w:val="uk-UA"/>
        </w:rPr>
        <w:t xml:space="preserve">Зміни й доповнення до цього Статуту погоджуються уповноваженим органом управління та вносяться на підставі рішення засновника.</w:t>
      </w:r>
      <w:r/>
    </w:p>
    <w:p>
      <w:pPr>
        <w:pStyle w:val="853"/>
        <w:ind w:firstLine="567"/>
        <w:jc w:val="both"/>
        <w:spacing w:after="0" w:afterAutospacing="0" w:before="0" w:beforeAutospacing="0"/>
        <w:rPr>
          <w:sz w:val="28"/>
          <w:szCs w:val="26"/>
        </w:rPr>
      </w:pPr>
      <w:r>
        <w:rPr>
          <w:iCs/>
          <w:sz w:val="28"/>
          <w:szCs w:val="26"/>
          <w:lang w:val="uk-UA"/>
        </w:rPr>
        <w:t xml:space="preserve">11.2. Зміни й доповнення до цього Статуту підлягають державній реєстрації в порядку, встановленому чинним законодавством України.</w:t>
      </w:r>
      <w:r/>
    </w:p>
    <w:p>
      <w:pPr>
        <w:ind w:firstLine="567"/>
        <w:spacing w:lineRule="auto" w:line="240" w:after="0"/>
        <w:rPr>
          <w:rFonts w:ascii="Times New Roman" w:hAnsi="Times New Roman" w:cs="Times New Roman"/>
          <w:sz w:val="28"/>
          <w:szCs w:val="26"/>
        </w:rPr>
      </w:pPr>
      <w:r>
        <w:rPr>
          <w:rFonts w:ascii="Times New Roman" w:hAnsi="Times New Roman" w:cs="Times New Roman"/>
          <w:sz w:val="28"/>
          <w:szCs w:val="26"/>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tabs>
          <w:tab w:val="left" w:pos="6803"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освіти</w:t>
        <w:tab/>
        <w:t xml:space="preserve">Ірина ЛУК’ЯНЕНКО</w:t>
      </w:r>
      <w:r/>
    </w:p>
    <w:sectPr>
      <w:headerReference w:type="default" r:id="rId9"/>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10000000000000000"/>
  </w:font>
  <w:font w:name="Courier New">
    <w:panose1 w:val="02070309020205020404"/>
  </w:font>
  <w:font w:name="Symbol">
    <w:panose1 w:val="05010000000000000000"/>
  </w:font>
  <w:font w:name="antiqua">
    <w:panose1 w:val="02070409020205020404"/>
  </w:font>
  <w:font w:name="Tahoma">
    <w:panose1 w:val="020B0604030504040204"/>
  </w:font>
  <w:font w:name="Times New Roman">
    <w:panose1 w:val="020206030504050203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271476159"/>
      <w:docPartObj>
        <w:docPartGallery w:val="Page Numbers (Top of Page)"/>
        <w:docPartUnique w:val="true"/>
      </w:docPartObj>
      <w:rPr/>
    </w:sdtPr>
    <w:sdtContent>
      <w:p>
        <w:pPr>
          <w:pStyle w:val="858"/>
          <w:jc w:val="right"/>
          <w:tabs>
            <w:tab w:val="center" w:pos="3969" w:leader="none"/>
            <w:tab w:val="clear" w:pos="4677" w:leader="none"/>
            <w:tab w:val="clear" w:pos="9355" w:leader="none"/>
          </w:tabs>
          <w:rPr>
            <w:rFonts w:ascii="Times New Roman" w:hAnsi="Times New Roman" w:cs="Times New Roman" w:eastAsia="Times New Roman"/>
            <w:i/>
          </w:rPr>
        </w:pPr>
        <w:r>
          <w:rPr>
            <w:rFonts w:ascii="Times New Roman" w:hAnsi="Times New Roman" w:cs="Times New Roman" w:eastAsia="Times New Roman"/>
            <w:i/>
          </w:rPr>
          <w:fldChar w:fldCharType="begin"/>
        </w:r>
        <w:r>
          <w:rPr>
            <w:rFonts w:ascii="Times New Roman" w:hAnsi="Times New Roman" w:cs="Times New Roman" w:eastAsia="Times New Roman"/>
            <w:i/>
          </w:rPr>
          <w:instrText xml:space="preserve">PAGE   \* MERGEFORMAT</w:instrText>
        </w:r>
        <w:r>
          <w:rPr>
            <w:rFonts w:ascii="Times New Roman" w:hAnsi="Times New Roman" w:cs="Times New Roman" w:eastAsia="Times New Roman"/>
            <w:i/>
          </w:rPr>
          <w:fldChar w:fldCharType="separate"/>
        </w:r>
        <w:r>
          <w:rPr>
            <w:rFonts w:ascii="Times New Roman" w:hAnsi="Times New Roman" w:cs="Times New Roman" w:eastAsia="Times New Roman"/>
            <w:i/>
          </w:rPr>
          <w:t xml:space="preserve">2</w:t>
        </w:r>
        <w:r>
          <w:rPr>
            <w:rFonts w:ascii="Times New Roman" w:hAnsi="Times New Roman" w:cs="Times New Roman" w:eastAsia="Times New Roman"/>
            <w:i/>
          </w:rPr>
          <w:fldChar w:fldCharType="end"/>
          <w:tab/>
          <w:t xml:space="preserve">продовження додатка</w:t>
        </w:r>
        <w:r>
          <w:rPr>
            <w:rFonts w:ascii="Times New Roman" w:hAnsi="Times New Roman" w:cs="Times New Roman" w:eastAsia="Times New Roman"/>
            <w:i/>
          </w:rPr>
        </w:r>
      </w:p>
    </w:sdtContent>
  </w:sdt>
  <w:p>
    <w:pPr>
      <w:pStyle w:val="858"/>
      <w:jc w:val="right"/>
      <w:tabs>
        <w:tab w:val="center" w:pos="3969" w:leader="none"/>
        <w:tab w:val="clear" w:pos="4677" w:leader="none"/>
        <w:tab w:val="clear" w:pos="9355" w:leader="none"/>
      </w:tabs>
      <w:rPr>
        <w:rFonts w:ascii="Times New Roman" w:hAnsi="Times New Roman" w:cs="Times New Roman" w:eastAsia="Times New Roman"/>
        <w:i/>
      </w:rPr>
    </w:pPr>
    <w:r>
      <w:rPr>
        <w:rFonts w:ascii="Times New Roman" w:hAnsi="Times New Roman" w:cs="Times New Roman" w:eastAsia="Times New Roman"/>
        <w:i/>
      </w:rPr>
    </w:r>
    <w:r>
      <w:rPr>
        <w:rFonts w:ascii="Times New Roman" w:hAnsi="Times New Roman" w:cs="Times New Roman" w:eastAsia="Times New Roman"/>
        <w:i/>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0" w:default="1">
    <w:name w:val="Normal"/>
    <w:qFormat/>
  </w:style>
  <w:style w:type="paragraph" w:styleId="661">
    <w:name w:val="Heading 1"/>
    <w:basedOn w:val="660"/>
    <w:next w:val="660"/>
    <w:link w:val="687"/>
    <w:qFormat/>
    <w:uiPriority w:val="9"/>
    <w:rPr>
      <w:rFonts w:ascii="Arial" w:hAnsi="Arial" w:cs="Arial" w:eastAsia="Arial"/>
      <w:sz w:val="40"/>
      <w:szCs w:val="40"/>
    </w:rPr>
    <w:pPr>
      <w:keepLines/>
      <w:keepNext/>
      <w:spacing w:before="480"/>
      <w:outlineLvl w:val="0"/>
    </w:pPr>
  </w:style>
  <w:style w:type="paragraph" w:styleId="662">
    <w:name w:val="Heading 2"/>
    <w:basedOn w:val="660"/>
    <w:next w:val="660"/>
    <w:link w:val="688"/>
    <w:qFormat/>
    <w:uiPriority w:val="9"/>
    <w:unhideWhenUsed/>
    <w:rPr>
      <w:rFonts w:ascii="Arial" w:hAnsi="Arial" w:cs="Arial" w:eastAsia="Arial"/>
      <w:sz w:val="34"/>
    </w:rPr>
    <w:pPr>
      <w:keepLines/>
      <w:keepNext/>
      <w:spacing w:before="360"/>
      <w:outlineLvl w:val="1"/>
    </w:pPr>
  </w:style>
  <w:style w:type="paragraph" w:styleId="663">
    <w:name w:val="Heading 3"/>
    <w:basedOn w:val="660"/>
    <w:next w:val="660"/>
    <w:link w:val="689"/>
    <w:qFormat/>
    <w:uiPriority w:val="9"/>
    <w:unhideWhenUsed/>
    <w:rPr>
      <w:rFonts w:ascii="Arial" w:hAnsi="Arial" w:cs="Arial" w:eastAsia="Arial"/>
      <w:sz w:val="30"/>
      <w:szCs w:val="30"/>
    </w:rPr>
    <w:pPr>
      <w:keepLines/>
      <w:keepNext/>
      <w:spacing w:before="320"/>
      <w:outlineLvl w:val="2"/>
    </w:pPr>
  </w:style>
  <w:style w:type="paragraph" w:styleId="664">
    <w:name w:val="Heading 4"/>
    <w:basedOn w:val="660"/>
    <w:next w:val="660"/>
    <w:link w:val="690"/>
    <w:qFormat/>
    <w:uiPriority w:val="9"/>
    <w:unhideWhenUsed/>
    <w:rPr>
      <w:rFonts w:ascii="Arial" w:hAnsi="Arial" w:cs="Arial" w:eastAsia="Arial"/>
      <w:b/>
      <w:bCs/>
      <w:sz w:val="26"/>
      <w:szCs w:val="26"/>
    </w:rPr>
    <w:pPr>
      <w:keepLines/>
      <w:keepNext/>
      <w:spacing w:before="320"/>
      <w:outlineLvl w:val="3"/>
    </w:pPr>
  </w:style>
  <w:style w:type="paragraph" w:styleId="665">
    <w:name w:val="Heading 5"/>
    <w:basedOn w:val="660"/>
    <w:next w:val="660"/>
    <w:link w:val="691"/>
    <w:qFormat/>
    <w:uiPriority w:val="9"/>
    <w:unhideWhenUsed/>
    <w:rPr>
      <w:rFonts w:ascii="Arial" w:hAnsi="Arial" w:cs="Arial" w:eastAsia="Arial"/>
      <w:b/>
      <w:bCs/>
      <w:sz w:val="24"/>
      <w:szCs w:val="24"/>
    </w:rPr>
    <w:pPr>
      <w:keepLines/>
      <w:keepNext/>
      <w:spacing w:before="320"/>
      <w:outlineLvl w:val="4"/>
    </w:pPr>
  </w:style>
  <w:style w:type="paragraph" w:styleId="666">
    <w:name w:val="Heading 6"/>
    <w:basedOn w:val="660"/>
    <w:next w:val="660"/>
    <w:link w:val="692"/>
    <w:qFormat/>
    <w:uiPriority w:val="9"/>
    <w:unhideWhenUsed/>
    <w:rPr>
      <w:rFonts w:ascii="Arial" w:hAnsi="Arial" w:cs="Arial" w:eastAsia="Arial"/>
      <w:b/>
      <w:bCs/>
    </w:rPr>
    <w:pPr>
      <w:keepLines/>
      <w:keepNext/>
      <w:spacing w:before="320"/>
      <w:outlineLvl w:val="5"/>
    </w:pPr>
  </w:style>
  <w:style w:type="paragraph" w:styleId="667">
    <w:name w:val="Heading 7"/>
    <w:basedOn w:val="660"/>
    <w:next w:val="660"/>
    <w:link w:val="693"/>
    <w:qFormat/>
    <w:uiPriority w:val="9"/>
    <w:unhideWhenUsed/>
    <w:rPr>
      <w:rFonts w:ascii="Arial" w:hAnsi="Arial" w:cs="Arial" w:eastAsia="Arial"/>
      <w:b/>
      <w:bCs/>
      <w:i/>
      <w:iCs/>
    </w:rPr>
    <w:pPr>
      <w:keepLines/>
      <w:keepNext/>
      <w:spacing w:before="320"/>
      <w:outlineLvl w:val="6"/>
    </w:pPr>
  </w:style>
  <w:style w:type="paragraph" w:styleId="668">
    <w:name w:val="Heading 8"/>
    <w:basedOn w:val="660"/>
    <w:next w:val="660"/>
    <w:link w:val="694"/>
    <w:qFormat/>
    <w:uiPriority w:val="9"/>
    <w:unhideWhenUsed/>
    <w:rPr>
      <w:rFonts w:ascii="Arial" w:hAnsi="Arial" w:cs="Arial" w:eastAsia="Arial"/>
      <w:i/>
      <w:iCs/>
    </w:rPr>
    <w:pPr>
      <w:keepLines/>
      <w:keepNext/>
      <w:spacing w:before="320"/>
      <w:outlineLvl w:val="7"/>
    </w:pPr>
  </w:style>
  <w:style w:type="paragraph" w:styleId="669">
    <w:name w:val="Heading 9"/>
    <w:basedOn w:val="660"/>
    <w:next w:val="660"/>
    <w:link w:val="695"/>
    <w:qFormat/>
    <w:uiPriority w:val="9"/>
    <w:unhideWhenUsed/>
    <w:rPr>
      <w:rFonts w:ascii="Arial" w:hAnsi="Arial" w:cs="Arial" w:eastAsia="Arial"/>
      <w:i/>
      <w:iCs/>
      <w:sz w:val="21"/>
      <w:szCs w:val="21"/>
    </w:rPr>
    <w:pPr>
      <w:keepLines/>
      <w:keepNext/>
      <w:spacing w:before="320"/>
      <w:outlineLvl w:val="8"/>
    </w:pPr>
  </w:style>
  <w:style w:type="character" w:styleId="670" w:default="1">
    <w:name w:val="Default Paragraph Font"/>
    <w:uiPriority w:val="1"/>
    <w:semiHidden/>
    <w:unhideWhenUsed/>
  </w:style>
  <w:style w:type="table" w:styleId="671" w:default="1">
    <w:name w:val="Normal Table"/>
    <w:uiPriority w:val="99"/>
    <w:semiHidden/>
    <w:unhideWhenUsed/>
    <w:tblPr>
      <w:tblInd w:w="0" w:type="dxa"/>
      <w:tblCellMar>
        <w:left w:w="108" w:type="dxa"/>
        <w:top w:w="0" w:type="dxa"/>
        <w:right w:w="108" w:type="dxa"/>
        <w:bottom w:w="0" w:type="dxa"/>
      </w:tblCellMar>
    </w:tblPr>
  </w:style>
  <w:style w:type="numbering" w:styleId="672" w:default="1">
    <w:name w:val="No List"/>
    <w:uiPriority w:val="99"/>
    <w:semiHidden/>
    <w:unhideWhenUsed/>
  </w:style>
  <w:style w:type="character" w:styleId="673" w:customStyle="1">
    <w:name w:val="Heading 1 Char"/>
    <w:basedOn w:val="670"/>
    <w:uiPriority w:val="9"/>
    <w:rPr>
      <w:rFonts w:ascii="Arial" w:hAnsi="Arial" w:cs="Arial" w:eastAsia="Arial"/>
      <w:sz w:val="40"/>
      <w:szCs w:val="40"/>
    </w:rPr>
  </w:style>
  <w:style w:type="character" w:styleId="674" w:customStyle="1">
    <w:name w:val="Heading 2 Char"/>
    <w:basedOn w:val="670"/>
    <w:uiPriority w:val="9"/>
    <w:rPr>
      <w:rFonts w:ascii="Arial" w:hAnsi="Arial" w:cs="Arial" w:eastAsia="Arial"/>
      <w:sz w:val="34"/>
    </w:rPr>
  </w:style>
  <w:style w:type="character" w:styleId="675" w:customStyle="1">
    <w:name w:val="Heading 3 Char"/>
    <w:basedOn w:val="670"/>
    <w:uiPriority w:val="9"/>
    <w:rPr>
      <w:rFonts w:ascii="Arial" w:hAnsi="Arial" w:cs="Arial" w:eastAsia="Arial"/>
      <w:sz w:val="30"/>
      <w:szCs w:val="30"/>
    </w:rPr>
  </w:style>
  <w:style w:type="character" w:styleId="676" w:customStyle="1">
    <w:name w:val="Heading 4 Char"/>
    <w:basedOn w:val="670"/>
    <w:uiPriority w:val="9"/>
    <w:rPr>
      <w:rFonts w:ascii="Arial" w:hAnsi="Arial" w:cs="Arial" w:eastAsia="Arial"/>
      <w:b/>
      <w:bCs/>
      <w:sz w:val="26"/>
      <w:szCs w:val="26"/>
    </w:rPr>
  </w:style>
  <w:style w:type="character" w:styleId="677" w:customStyle="1">
    <w:name w:val="Heading 5 Char"/>
    <w:basedOn w:val="670"/>
    <w:uiPriority w:val="9"/>
    <w:rPr>
      <w:rFonts w:ascii="Arial" w:hAnsi="Arial" w:cs="Arial" w:eastAsia="Arial"/>
      <w:b/>
      <w:bCs/>
      <w:sz w:val="24"/>
      <w:szCs w:val="24"/>
    </w:rPr>
  </w:style>
  <w:style w:type="character" w:styleId="678" w:customStyle="1">
    <w:name w:val="Heading 6 Char"/>
    <w:basedOn w:val="670"/>
    <w:uiPriority w:val="9"/>
    <w:rPr>
      <w:rFonts w:ascii="Arial" w:hAnsi="Arial" w:cs="Arial" w:eastAsia="Arial"/>
      <w:b/>
      <w:bCs/>
      <w:sz w:val="22"/>
      <w:szCs w:val="22"/>
    </w:rPr>
  </w:style>
  <w:style w:type="character" w:styleId="679" w:customStyle="1">
    <w:name w:val="Heading 7 Char"/>
    <w:basedOn w:val="670"/>
    <w:uiPriority w:val="9"/>
    <w:rPr>
      <w:rFonts w:ascii="Arial" w:hAnsi="Arial" w:cs="Arial" w:eastAsia="Arial"/>
      <w:b/>
      <w:bCs/>
      <w:i/>
      <w:iCs/>
      <w:sz w:val="22"/>
      <w:szCs w:val="22"/>
    </w:rPr>
  </w:style>
  <w:style w:type="character" w:styleId="680" w:customStyle="1">
    <w:name w:val="Heading 8 Char"/>
    <w:basedOn w:val="670"/>
    <w:uiPriority w:val="9"/>
    <w:rPr>
      <w:rFonts w:ascii="Arial" w:hAnsi="Arial" w:cs="Arial" w:eastAsia="Arial"/>
      <w:i/>
      <w:iCs/>
      <w:sz w:val="22"/>
      <w:szCs w:val="22"/>
    </w:rPr>
  </w:style>
  <w:style w:type="character" w:styleId="681" w:customStyle="1">
    <w:name w:val="Heading 9 Char"/>
    <w:basedOn w:val="670"/>
    <w:uiPriority w:val="9"/>
    <w:rPr>
      <w:rFonts w:ascii="Arial" w:hAnsi="Arial" w:cs="Arial" w:eastAsia="Arial"/>
      <w:i/>
      <w:iCs/>
      <w:sz w:val="21"/>
      <w:szCs w:val="21"/>
    </w:rPr>
  </w:style>
  <w:style w:type="character" w:styleId="682" w:customStyle="1">
    <w:name w:val="Subtitle Char"/>
    <w:basedOn w:val="670"/>
    <w:uiPriority w:val="11"/>
    <w:rPr>
      <w:sz w:val="24"/>
      <w:szCs w:val="24"/>
    </w:rPr>
  </w:style>
  <w:style w:type="character" w:styleId="683" w:customStyle="1">
    <w:name w:val="Quote Char"/>
    <w:uiPriority w:val="29"/>
    <w:rPr>
      <w:i/>
    </w:rPr>
  </w:style>
  <w:style w:type="character" w:styleId="684" w:customStyle="1">
    <w:name w:val="Intense Quote Char"/>
    <w:uiPriority w:val="30"/>
    <w:rPr>
      <w:i/>
    </w:rPr>
  </w:style>
  <w:style w:type="character" w:styleId="685" w:customStyle="1">
    <w:name w:val="Footnote Text Char"/>
    <w:uiPriority w:val="99"/>
    <w:rPr>
      <w:sz w:val="18"/>
    </w:rPr>
  </w:style>
  <w:style w:type="character" w:styleId="686" w:customStyle="1">
    <w:name w:val="Endnote Text Char"/>
    <w:uiPriority w:val="99"/>
    <w:rPr>
      <w:sz w:val="20"/>
    </w:rPr>
  </w:style>
  <w:style w:type="character" w:styleId="687" w:customStyle="1">
    <w:name w:val="Заголовок 1 Знак"/>
    <w:basedOn w:val="670"/>
    <w:link w:val="661"/>
    <w:uiPriority w:val="9"/>
    <w:rPr>
      <w:rFonts w:ascii="Arial" w:hAnsi="Arial" w:cs="Arial" w:eastAsia="Arial"/>
      <w:sz w:val="40"/>
      <w:szCs w:val="40"/>
    </w:rPr>
  </w:style>
  <w:style w:type="character" w:styleId="688" w:customStyle="1">
    <w:name w:val="Заголовок 2 Знак"/>
    <w:basedOn w:val="670"/>
    <w:link w:val="662"/>
    <w:uiPriority w:val="9"/>
    <w:rPr>
      <w:rFonts w:ascii="Arial" w:hAnsi="Arial" w:cs="Arial" w:eastAsia="Arial"/>
      <w:sz w:val="34"/>
    </w:rPr>
  </w:style>
  <w:style w:type="character" w:styleId="689" w:customStyle="1">
    <w:name w:val="Заголовок 3 Знак"/>
    <w:basedOn w:val="670"/>
    <w:link w:val="663"/>
    <w:uiPriority w:val="9"/>
    <w:rPr>
      <w:rFonts w:ascii="Arial" w:hAnsi="Arial" w:cs="Arial" w:eastAsia="Arial"/>
      <w:sz w:val="30"/>
      <w:szCs w:val="30"/>
    </w:rPr>
  </w:style>
  <w:style w:type="character" w:styleId="690" w:customStyle="1">
    <w:name w:val="Заголовок 4 Знак"/>
    <w:basedOn w:val="670"/>
    <w:link w:val="664"/>
    <w:uiPriority w:val="9"/>
    <w:rPr>
      <w:rFonts w:ascii="Arial" w:hAnsi="Arial" w:cs="Arial" w:eastAsia="Arial"/>
      <w:b/>
      <w:bCs/>
      <w:sz w:val="26"/>
      <w:szCs w:val="26"/>
    </w:rPr>
  </w:style>
  <w:style w:type="character" w:styleId="691" w:customStyle="1">
    <w:name w:val="Заголовок 5 Знак"/>
    <w:basedOn w:val="670"/>
    <w:link w:val="665"/>
    <w:uiPriority w:val="9"/>
    <w:rPr>
      <w:rFonts w:ascii="Arial" w:hAnsi="Arial" w:cs="Arial" w:eastAsia="Arial"/>
      <w:b/>
      <w:bCs/>
      <w:sz w:val="24"/>
      <w:szCs w:val="24"/>
    </w:rPr>
  </w:style>
  <w:style w:type="character" w:styleId="692" w:customStyle="1">
    <w:name w:val="Заголовок 6 Знак"/>
    <w:basedOn w:val="670"/>
    <w:link w:val="666"/>
    <w:uiPriority w:val="9"/>
    <w:rPr>
      <w:rFonts w:ascii="Arial" w:hAnsi="Arial" w:cs="Arial" w:eastAsia="Arial"/>
      <w:b/>
      <w:bCs/>
      <w:sz w:val="22"/>
      <w:szCs w:val="22"/>
    </w:rPr>
  </w:style>
  <w:style w:type="character" w:styleId="693" w:customStyle="1">
    <w:name w:val="Заголовок 7 Знак"/>
    <w:basedOn w:val="670"/>
    <w:link w:val="667"/>
    <w:uiPriority w:val="9"/>
    <w:rPr>
      <w:rFonts w:ascii="Arial" w:hAnsi="Arial" w:cs="Arial" w:eastAsia="Arial"/>
      <w:b/>
      <w:bCs/>
      <w:i/>
      <w:iCs/>
      <w:sz w:val="22"/>
      <w:szCs w:val="22"/>
    </w:rPr>
  </w:style>
  <w:style w:type="character" w:styleId="694" w:customStyle="1">
    <w:name w:val="Заголовок 8 Знак"/>
    <w:basedOn w:val="670"/>
    <w:link w:val="668"/>
    <w:uiPriority w:val="9"/>
    <w:rPr>
      <w:rFonts w:ascii="Arial" w:hAnsi="Arial" w:cs="Arial" w:eastAsia="Arial"/>
      <w:i/>
      <w:iCs/>
      <w:sz w:val="22"/>
      <w:szCs w:val="22"/>
    </w:rPr>
  </w:style>
  <w:style w:type="character" w:styleId="695" w:customStyle="1">
    <w:name w:val="Заголовок 9 Знак"/>
    <w:basedOn w:val="670"/>
    <w:link w:val="669"/>
    <w:uiPriority w:val="9"/>
    <w:rPr>
      <w:rFonts w:ascii="Arial" w:hAnsi="Arial" w:cs="Arial" w:eastAsia="Arial"/>
      <w:i/>
      <w:iCs/>
      <w:sz w:val="21"/>
      <w:szCs w:val="21"/>
    </w:rPr>
  </w:style>
  <w:style w:type="paragraph" w:styleId="696">
    <w:name w:val="List Paragraph"/>
    <w:basedOn w:val="660"/>
    <w:qFormat/>
    <w:uiPriority w:val="34"/>
    <w:pPr>
      <w:contextualSpacing w:val="true"/>
      <w:ind w:left="720"/>
    </w:pPr>
  </w:style>
  <w:style w:type="paragraph" w:styleId="697">
    <w:name w:val="No Spacing"/>
    <w:qFormat/>
    <w:uiPriority w:val="1"/>
    <w:pPr>
      <w:spacing w:lineRule="auto" w:line="240" w:after="0"/>
    </w:pPr>
  </w:style>
  <w:style w:type="character" w:styleId="698" w:customStyle="1">
    <w:name w:val="Title Char"/>
    <w:basedOn w:val="670"/>
    <w:uiPriority w:val="10"/>
    <w:rPr>
      <w:sz w:val="48"/>
      <w:szCs w:val="48"/>
    </w:rPr>
  </w:style>
  <w:style w:type="paragraph" w:styleId="699">
    <w:name w:val="Subtitle"/>
    <w:basedOn w:val="660"/>
    <w:next w:val="660"/>
    <w:link w:val="700"/>
    <w:qFormat/>
    <w:uiPriority w:val="11"/>
    <w:rPr>
      <w:sz w:val="24"/>
      <w:szCs w:val="24"/>
    </w:rPr>
    <w:pPr>
      <w:spacing w:before="200"/>
    </w:pPr>
  </w:style>
  <w:style w:type="character" w:styleId="700" w:customStyle="1">
    <w:name w:val="Подзаголовок Знак"/>
    <w:basedOn w:val="670"/>
    <w:link w:val="699"/>
    <w:uiPriority w:val="11"/>
    <w:rPr>
      <w:sz w:val="24"/>
      <w:szCs w:val="24"/>
    </w:rPr>
  </w:style>
  <w:style w:type="paragraph" w:styleId="701">
    <w:name w:val="Quote"/>
    <w:basedOn w:val="660"/>
    <w:next w:val="660"/>
    <w:link w:val="702"/>
    <w:qFormat/>
    <w:uiPriority w:val="29"/>
    <w:rPr>
      <w:i/>
    </w:rPr>
    <w:pPr>
      <w:ind w:left="720" w:right="720"/>
    </w:pPr>
  </w:style>
  <w:style w:type="character" w:styleId="702" w:customStyle="1">
    <w:name w:val="Цитата 2 Знак"/>
    <w:link w:val="701"/>
    <w:uiPriority w:val="29"/>
    <w:rPr>
      <w:i/>
    </w:rPr>
  </w:style>
  <w:style w:type="paragraph" w:styleId="703">
    <w:name w:val="Intense Quote"/>
    <w:basedOn w:val="660"/>
    <w:next w:val="660"/>
    <w:link w:val="704"/>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4" w:customStyle="1">
    <w:name w:val="Выделенная цитата Знак"/>
    <w:link w:val="703"/>
    <w:uiPriority w:val="30"/>
    <w:rPr>
      <w:i/>
    </w:rPr>
  </w:style>
  <w:style w:type="character" w:styleId="705" w:customStyle="1">
    <w:name w:val="Header Char"/>
    <w:basedOn w:val="670"/>
    <w:uiPriority w:val="99"/>
  </w:style>
  <w:style w:type="character" w:styleId="706" w:customStyle="1">
    <w:name w:val="Footer Char"/>
    <w:basedOn w:val="670"/>
    <w:uiPriority w:val="99"/>
  </w:style>
  <w:style w:type="paragraph" w:styleId="707">
    <w:name w:val="Caption"/>
    <w:basedOn w:val="660"/>
    <w:next w:val="660"/>
    <w:qFormat/>
    <w:uiPriority w:val="35"/>
    <w:semiHidden/>
    <w:unhideWhenUsed/>
    <w:rPr>
      <w:b/>
      <w:bCs/>
      <w:color w:val="4F81BD" w:themeColor="accent1"/>
      <w:sz w:val="18"/>
      <w:szCs w:val="18"/>
    </w:rPr>
  </w:style>
  <w:style w:type="character" w:styleId="708" w:customStyle="1">
    <w:name w:val="Caption Char"/>
    <w:uiPriority w:val="99"/>
  </w:style>
  <w:style w:type="table" w:styleId="709">
    <w:name w:val="Table Grid"/>
    <w:basedOn w:val="671"/>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10" w:customStyle="1">
    <w:name w:val="Table Grid Light"/>
    <w:basedOn w:val="671"/>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11">
    <w:name w:val="Plain Table 1"/>
    <w:basedOn w:val="671"/>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2">
    <w:name w:val="Plain Table 2"/>
    <w:basedOn w:val="671"/>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3">
    <w:name w:val="Plain Table 3"/>
    <w:basedOn w:val="671"/>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4">
    <w:name w:val="Plain Table 4"/>
    <w:basedOn w:val="671"/>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5">
    <w:name w:val="Plain Table 5"/>
    <w:basedOn w:val="671"/>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16">
    <w:name w:val="Grid Table 1 Light"/>
    <w:basedOn w:val="671"/>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17" w:customStyle="1">
    <w:name w:val="Grid Table 1 Light - Accent 1"/>
    <w:basedOn w:val="671"/>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18" w:customStyle="1">
    <w:name w:val="Grid Table 1 Light - Accent 2"/>
    <w:basedOn w:val="671"/>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19" w:customStyle="1">
    <w:name w:val="Grid Table 1 Light - Accent 3"/>
    <w:basedOn w:val="671"/>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20" w:customStyle="1">
    <w:name w:val="Grid Table 1 Light - Accent 4"/>
    <w:basedOn w:val="671"/>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21" w:customStyle="1">
    <w:name w:val="Grid Table 1 Light - Accent 5"/>
    <w:basedOn w:val="671"/>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22" w:customStyle="1">
    <w:name w:val="Grid Table 1 Light - Accent 6"/>
    <w:basedOn w:val="671"/>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23">
    <w:name w:val="Grid Table 2"/>
    <w:basedOn w:val="671"/>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24" w:customStyle="1">
    <w:name w:val="Grid Table 2 - Accent 1"/>
    <w:basedOn w:val="671"/>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25" w:customStyle="1">
    <w:name w:val="Grid Table 2 - Accent 2"/>
    <w:basedOn w:val="671"/>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26" w:customStyle="1">
    <w:name w:val="Grid Table 2 - Accent 3"/>
    <w:basedOn w:val="671"/>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27" w:customStyle="1">
    <w:name w:val="Grid Table 2 - Accent 4"/>
    <w:basedOn w:val="671"/>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28" w:customStyle="1">
    <w:name w:val="Grid Table 2 - Accent 5"/>
    <w:basedOn w:val="671"/>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29" w:customStyle="1">
    <w:name w:val="Grid Table 2 - Accent 6"/>
    <w:basedOn w:val="671"/>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30">
    <w:name w:val="Grid Table 3"/>
    <w:basedOn w:val="671"/>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1" w:customStyle="1">
    <w:name w:val="Grid Table 3 - Accent 1"/>
    <w:basedOn w:val="671"/>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2" w:customStyle="1">
    <w:name w:val="Grid Table 3 - Accent 2"/>
    <w:basedOn w:val="671"/>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3" w:customStyle="1">
    <w:name w:val="Grid Table 3 - Accent 3"/>
    <w:basedOn w:val="671"/>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4" w:customStyle="1">
    <w:name w:val="Grid Table 3 - Accent 4"/>
    <w:basedOn w:val="671"/>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5" w:customStyle="1">
    <w:name w:val="Grid Table 3 - Accent 5"/>
    <w:basedOn w:val="671"/>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6" w:customStyle="1">
    <w:name w:val="Grid Table 3 - Accent 6"/>
    <w:basedOn w:val="671"/>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7">
    <w:name w:val="Grid Table 4"/>
    <w:basedOn w:val="671"/>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8" w:customStyle="1">
    <w:name w:val="Grid Table 4 - Accent 1"/>
    <w:basedOn w:val="671"/>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39" w:customStyle="1">
    <w:name w:val="Grid Table 4 - Accent 2"/>
    <w:basedOn w:val="671"/>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40" w:customStyle="1">
    <w:name w:val="Grid Table 4 - Accent 3"/>
    <w:basedOn w:val="671"/>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41" w:customStyle="1">
    <w:name w:val="Grid Table 4 - Accent 4"/>
    <w:basedOn w:val="671"/>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42" w:customStyle="1">
    <w:name w:val="Grid Table 4 - Accent 5"/>
    <w:basedOn w:val="671"/>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43" w:customStyle="1">
    <w:name w:val="Grid Table 4 - Accent 6"/>
    <w:basedOn w:val="671"/>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44">
    <w:name w:val="Grid Table 5 Dark"/>
    <w:basedOn w:val="67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45" w:customStyle="1">
    <w:name w:val="Grid Table 5 Dark- Accent 1"/>
    <w:basedOn w:val="67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46" w:customStyle="1">
    <w:name w:val="Grid Table 5 Dark - Accent 2"/>
    <w:basedOn w:val="67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47" w:customStyle="1">
    <w:name w:val="Grid Table 5 Dark - Accent 3"/>
    <w:basedOn w:val="67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48" w:customStyle="1">
    <w:name w:val="Grid Table 5 Dark- Accent 4"/>
    <w:basedOn w:val="67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49" w:customStyle="1">
    <w:name w:val="Grid Table 5 Dark - Accent 5"/>
    <w:basedOn w:val="67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50" w:customStyle="1">
    <w:name w:val="Grid Table 5 Dark - Accent 6"/>
    <w:basedOn w:val="67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51">
    <w:name w:val="Grid Table 6 Colorful"/>
    <w:basedOn w:val="671"/>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2" w:customStyle="1">
    <w:name w:val="Grid Table 6 Colorful - Accent 1"/>
    <w:basedOn w:val="671"/>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53" w:customStyle="1">
    <w:name w:val="Grid Table 6 Colorful - Accent 2"/>
    <w:basedOn w:val="671"/>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54" w:customStyle="1">
    <w:name w:val="Grid Table 6 Colorful - Accent 3"/>
    <w:basedOn w:val="671"/>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55" w:customStyle="1">
    <w:name w:val="Grid Table 6 Colorful - Accent 4"/>
    <w:basedOn w:val="671"/>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56" w:customStyle="1">
    <w:name w:val="Grid Table 6 Colorful - Accent 5"/>
    <w:basedOn w:val="671"/>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57" w:customStyle="1">
    <w:name w:val="Grid Table 6 Colorful - Accent 6"/>
    <w:basedOn w:val="671"/>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58">
    <w:name w:val="Grid Table 7 Colorful"/>
    <w:basedOn w:val="671"/>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59" w:customStyle="1">
    <w:name w:val="Grid Table 7 Colorful - Accent 1"/>
    <w:basedOn w:val="671"/>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sz="0" w:space="0" w:color="auto"/>
          <w:top w:val="none" w:sz="0" w:space="0" w:color="auto"/>
          <w:right w:val="single" w:color="A6BFDD" w:sz="4" w:space="0" w:themeColor="accent1" w:themeTint="80"/>
          <w:bottom w:val="none" w:sz="0" w:space="0" w:color="auto"/>
        </w:tcBorders>
      </w:tcPr>
    </w:tblStylePr>
    <w:tblStylePr w:type="firstRow">
      <w:rPr>
        <w:rFonts w:ascii="Arial" w:hAnsi="Arial"/>
        <w:b/>
        <w:color w:val="A6BFDD" w:themeColor="accent1" w:themeTint="80" w:themeShade="95"/>
        <w:sz w:val="22"/>
      </w:rPr>
      <w:tcPr>
        <w:shd w:val="clear" w:color="FFFFFF" w:fill="auto" w:themeColor="light1"/>
        <w:tcBorders>
          <w:left w:val="none" w:sz="0" w:space="0" w:color="auto"/>
          <w:top w:val="none" w:sz="0" w:space="0" w:color="auto"/>
          <w:right w:val="none" w:sz="0" w:space="0" w:color="auto"/>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sz="0" w:space="0" w:color="auto"/>
          <w:right w:val="none" w:sz="0" w:space="0" w:color="auto"/>
          <w:bottom w:val="none" w:sz="0" w:space="0" w:color="auto"/>
        </w:tcBorders>
      </w:tcPr>
    </w:tblStylePr>
    <w:tblStylePr w:type="lastRow">
      <w:rPr>
        <w:rFonts w:ascii="Arial" w:hAnsi="Arial"/>
        <w:b/>
        <w:color w:val="A6BFDD" w:themeColor="accent1" w:themeTint="80" w:themeShade="95"/>
        <w:sz w:val="22"/>
      </w:rPr>
      <w:tcPr>
        <w:shd w:val="clear" w:color="FFFFFF" w:fill="auto" w:themeColor="light1"/>
        <w:tcBorders>
          <w:left w:val="none" w:sz="0" w:space="0" w:color="auto"/>
          <w:top w:val="single" w:color="A6BFDD" w:sz="4" w:space="0" w:themeColor="accent1" w:themeTint="80"/>
          <w:right w:val="none" w:sz="0" w:space="0" w:color="auto"/>
          <w:bottom w:val="none" w:sz="0" w:space="0" w:color="auto"/>
        </w:tcBorders>
      </w:tcPr>
    </w:tblStylePr>
  </w:style>
  <w:style w:type="table" w:styleId="760" w:customStyle="1">
    <w:name w:val="Grid Table 7 Colorful - Accent 2"/>
    <w:basedOn w:val="671"/>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b/>
        <w:color w:val="D99695" w:themeColor="accent2" w:themeTint="97" w:themeShade="95"/>
        <w:sz w:val="22"/>
      </w:rPr>
      <w:tcPr>
        <w:shd w:val="clear" w:color="FFFFFF" w:fill="auto" w:themeColor="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b/>
        <w:color w:val="D99695" w:themeColor="accent2" w:themeTint="97" w:themeShade="95"/>
        <w:sz w:val="22"/>
      </w:rPr>
      <w:tcPr>
        <w:shd w:val="clear" w:color="FFFFFF" w:fill="auto" w:themeColor="light1"/>
        <w:tcBorders>
          <w:left w:val="none" w:sz="0" w:space="0" w:color="auto"/>
          <w:top w:val="single" w:color="D99695" w:sz="4" w:space="0" w:themeColor="accent2" w:themeTint="97"/>
          <w:right w:val="none" w:sz="0" w:space="0" w:color="auto"/>
          <w:bottom w:val="none" w:sz="0" w:space="0" w:color="auto"/>
        </w:tcBorders>
      </w:tcPr>
    </w:tblStylePr>
  </w:style>
  <w:style w:type="table" w:styleId="761" w:customStyle="1">
    <w:name w:val="Grid Table 7 Colorful - Accent 3"/>
    <w:basedOn w:val="671"/>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sz="0" w:space="0" w:color="auto"/>
          <w:top w:val="none" w:sz="0" w:space="0" w:color="auto"/>
          <w:right w:val="single" w:color="9ABB59" w:sz="4" w:space="0" w:themeColor="accent3" w:themeTint="FE"/>
          <w:bottom w:val="none" w:sz="0" w:space="0" w:color="auto"/>
        </w:tcBorders>
      </w:tcPr>
    </w:tblStylePr>
    <w:tblStylePr w:type="firstRow">
      <w:rPr>
        <w:rFonts w:ascii="Arial" w:hAnsi="Arial"/>
        <w:b/>
        <w:color w:val="9ABB59" w:themeColor="accent3" w:themeTint="FE" w:themeShade="95"/>
        <w:sz w:val="22"/>
      </w:rPr>
      <w:tcPr>
        <w:shd w:val="clear" w:color="FFFFFF" w:fill="auto" w:themeColor="light1"/>
        <w:tcBorders>
          <w:left w:val="none" w:sz="0" w:space="0" w:color="auto"/>
          <w:top w:val="none" w:sz="0" w:space="0" w:color="auto"/>
          <w:right w:val="none" w:sz="0" w:space="0" w:color="auto"/>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sz="0" w:space="0" w:color="auto"/>
          <w:right w:val="none" w:sz="0" w:space="0" w:color="auto"/>
          <w:bottom w:val="none" w:sz="0" w:space="0" w:color="auto"/>
        </w:tcBorders>
      </w:tcPr>
    </w:tblStylePr>
    <w:tblStylePr w:type="lastRow">
      <w:rPr>
        <w:rFonts w:ascii="Arial" w:hAnsi="Arial"/>
        <w:b/>
        <w:color w:val="9ABB59" w:themeColor="accent3" w:themeTint="FE" w:themeShade="95"/>
        <w:sz w:val="22"/>
      </w:rPr>
      <w:tcPr>
        <w:shd w:val="clear" w:color="FFFFFF" w:fill="auto" w:themeColor="light1"/>
        <w:tcBorders>
          <w:left w:val="none" w:sz="0" w:space="0" w:color="auto"/>
          <w:top w:val="single" w:color="9ABB59" w:sz="4" w:space="0" w:themeColor="accent3" w:themeTint="FE"/>
          <w:right w:val="none" w:sz="0" w:space="0" w:color="auto"/>
          <w:bottom w:val="none" w:sz="0" w:space="0" w:color="auto"/>
        </w:tcBorders>
      </w:tcPr>
    </w:tblStylePr>
  </w:style>
  <w:style w:type="table" w:styleId="762" w:customStyle="1">
    <w:name w:val="Grid Table 7 Colorful - Accent 4"/>
    <w:basedOn w:val="671"/>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b/>
        <w:color w:val="B2A1C6" w:themeColor="accent4" w:themeTint="9A" w:themeShade="95"/>
        <w:sz w:val="22"/>
      </w:rPr>
      <w:tcPr>
        <w:shd w:val="clear" w:color="FFFFFF" w:fill="auto" w:themeColor="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b/>
        <w:color w:val="B2A1C6" w:themeColor="accent4" w:themeTint="9A" w:themeShade="95"/>
        <w:sz w:val="22"/>
      </w:rPr>
      <w:tcPr>
        <w:shd w:val="clear" w:color="FFFFFF" w:fill="auto" w:themeColor="light1"/>
        <w:tcBorders>
          <w:left w:val="none" w:sz="0" w:space="0" w:color="auto"/>
          <w:top w:val="single" w:color="B2A1C6" w:sz="4" w:space="0" w:themeColor="accent4" w:themeTint="9A"/>
          <w:right w:val="none" w:sz="0" w:space="0" w:color="auto"/>
          <w:bottom w:val="none" w:sz="0" w:space="0" w:color="auto"/>
        </w:tcBorders>
      </w:tcPr>
    </w:tblStylePr>
  </w:style>
  <w:style w:type="table" w:styleId="763" w:customStyle="1">
    <w:name w:val="Grid Table 7 Colorful - Accent 5"/>
    <w:basedOn w:val="671"/>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sz="0" w:space="0" w:color="auto"/>
          <w:top w:val="none" w:sz="0" w:space="0" w:color="auto"/>
          <w:right w:val="single" w:color="99D0DE" w:sz="4" w:space="0" w:themeColor="accent5" w:themeTint="90"/>
          <w:bottom w:val="none" w:sz="0" w:space="0" w:color="auto"/>
        </w:tcBorders>
      </w:tcPr>
    </w:tblStylePr>
    <w:tblStylePr w:type="firstRow">
      <w:rPr>
        <w:rFonts w:ascii="Arial" w:hAnsi="Arial"/>
        <w:b/>
        <w:color w:val="266779" w:themeColor="accent5" w:themeShade="95"/>
        <w:sz w:val="22"/>
      </w:rPr>
      <w:tcPr>
        <w:shd w:val="clear" w:color="FFFFFF" w:fill="auto" w:themeColor="light1"/>
        <w:tcBorders>
          <w:left w:val="none" w:sz="0" w:space="0" w:color="auto"/>
          <w:top w:val="none" w:sz="0" w:space="0" w:color="auto"/>
          <w:right w:val="none" w:sz="0" w:space="0" w:color="auto"/>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sz="0" w:space="0" w:color="auto"/>
          <w:right w:val="none" w:sz="0" w:space="0" w:color="auto"/>
          <w:bottom w:val="none" w:sz="0" w:space="0" w:color="auto"/>
        </w:tcBorders>
      </w:tcPr>
    </w:tblStylePr>
    <w:tblStylePr w:type="lastRow">
      <w:rPr>
        <w:rFonts w:ascii="Arial" w:hAnsi="Arial"/>
        <w:b/>
        <w:color w:val="266779" w:themeColor="accent5" w:themeShade="95"/>
        <w:sz w:val="22"/>
      </w:rPr>
      <w:tcPr>
        <w:shd w:val="clear" w:color="FFFFFF" w:fill="auto" w:themeColor="light1"/>
        <w:tcBorders>
          <w:left w:val="none" w:sz="0" w:space="0" w:color="auto"/>
          <w:top w:val="single" w:color="99D0DE" w:sz="4" w:space="0" w:themeColor="accent5" w:themeTint="90"/>
          <w:right w:val="none" w:sz="0" w:space="0" w:color="auto"/>
          <w:bottom w:val="none" w:sz="0" w:space="0" w:color="auto"/>
        </w:tcBorders>
      </w:tcPr>
    </w:tblStylePr>
  </w:style>
  <w:style w:type="table" w:styleId="764" w:customStyle="1">
    <w:name w:val="Grid Table 7 Colorful - Accent 6"/>
    <w:basedOn w:val="671"/>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sz="0" w:space="0" w:color="auto"/>
          <w:top w:val="none" w:sz="0" w:space="0" w:color="auto"/>
          <w:right w:val="single" w:color="FAC396" w:sz="4" w:space="0" w:themeColor="accent6" w:themeTint="90"/>
          <w:bottom w:val="none" w:sz="0" w:space="0" w:color="auto"/>
        </w:tcBorders>
      </w:tcPr>
    </w:tblStylePr>
    <w:tblStylePr w:type="firstRow">
      <w:rPr>
        <w:rFonts w:ascii="Arial" w:hAnsi="Arial"/>
        <w:b/>
        <w:color w:val="B15407" w:themeColor="accent6" w:themeShade="95"/>
        <w:sz w:val="22"/>
      </w:rPr>
      <w:tcPr>
        <w:shd w:val="clear" w:color="FFFFFF" w:fill="auto" w:themeColor="light1"/>
        <w:tcBorders>
          <w:left w:val="none" w:sz="0" w:space="0" w:color="auto"/>
          <w:top w:val="none" w:sz="0" w:space="0" w:color="auto"/>
          <w:right w:val="none" w:sz="0" w:space="0" w:color="auto"/>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sz="0" w:space="0" w:color="auto"/>
          <w:right w:val="none" w:sz="0" w:space="0" w:color="auto"/>
          <w:bottom w:val="none" w:sz="0" w:space="0" w:color="auto"/>
        </w:tcBorders>
      </w:tcPr>
    </w:tblStylePr>
    <w:tblStylePr w:type="lastRow">
      <w:rPr>
        <w:rFonts w:ascii="Arial" w:hAnsi="Arial"/>
        <w:b/>
        <w:color w:val="B15407" w:themeColor="accent6" w:themeShade="95"/>
        <w:sz w:val="22"/>
      </w:rPr>
      <w:tcPr>
        <w:shd w:val="clear" w:color="FFFFFF" w:fill="auto" w:themeColor="light1"/>
        <w:tcBorders>
          <w:left w:val="none" w:sz="0" w:space="0" w:color="auto"/>
          <w:top w:val="single" w:color="FAC396" w:sz="4" w:space="0" w:themeColor="accent6" w:themeTint="90"/>
          <w:right w:val="none" w:sz="0" w:space="0" w:color="auto"/>
          <w:bottom w:val="none" w:sz="0" w:space="0" w:color="auto"/>
        </w:tcBorders>
      </w:tcPr>
    </w:tblStylePr>
  </w:style>
  <w:style w:type="table" w:styleId="765">
    <w:name w:val="List Table 1 Light"/>
    <w:basedOn w:val="671"/>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6" w:customStyle="1">
    <w:name w:val="List Table 1 Light - Accent 1"/>
    <w:basedOn w:val="671"/>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67" w:customStyle="1">
    <w:name w:val="List Table 1 Light - Accent 2"/>
    <w:basedOn w:val="671"/>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68" w:customStyle="1">
    <w:name w:val="List Table 1 Light - Accent 3"/>
    <w:basedOn w:val="671"/>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69" w:customStyle="1">
    <w:name w:val="List Table 1 Light - Accent 4"/>
    <w:basedOn w:val="671"/>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70" w:customStyle="1">
    <w:name w:val="List Table 1 Light - Accent 5"/>
    <w:basedOn w:val="671"/>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71" w:customStyle="1">
    <w:name w:val="List Table 1 Light - Accent 6"/>
    <w:basedOn w:val="671"/>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72">
    <w:name w:val="List Table 2"/>
    <w:basedOn w:val="671"/>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73" w:customStyle="1">
    <w:name w:val="List Table 2 - Accent 1"/>
    <w:basedOn w:val="671"/>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74" w:customStyle="1">
    <w:name w:val="List Table 2 - Accent 2"/>
    <w:basedOn w:val="671"/>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75" w:customStyle="1">
    <w:name w:val="List Table 2 - Accent 3"/>
    <w:basedOn w:val="671"/>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76" w:customStyle="1">
    <w:name w:val="List Table 2 - Accent 4"/>
    <w:basedOn w:val="671"/>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77" w:customStyle="1">
    <w:name w:val="List Table 2 - Accent 5"/>
    <w:basedOn w:val="671"/>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78" w:customStyle="1">
    <w:name w:val="List Table 2 - Accent 6"/>
    <w:basedOn w:val="671"/>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79">
    <w:name w:val="List Table 3"/>
    <w:basedOn w:val="671"/>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80" w:customStyle="1">
    <w:name w:val="List Table 3 - Accent 1"/>
    <w:basedOn w:val="671"/>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781" w:customStyle="1">
    <w:name w:val="List Table 3 - Accent 2"/>
    <w:basedOn w:val="671"/>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782" w:customStyle="1">
    <w:name w:val="List Table 3 - Accent 3"/>
    <w:basedOn w:val="671"/>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783" w:customStyle="1">
    <w:name w:val="List Table 3 - Accent 4"/>
    <w:basedOn w:val="671"/>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784" w:customStyle="1">
    <w:name w:val="List Table 3 - Accent 5"/>
    <w:basedOn w:val="671"/>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785" w:customStyle="1">
    <w:name w:val="List Table 3 - Accent 6"/>
    <w:basedOn w:val="671"/>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786">
    <w:name w:val="List Table 4"/>
    <w:basedOn w:val="671"/>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87" w:customStyle="1">
    <w:name w:val="List Table 4 - Accent 1"/>
    <w:basedOn w:val="671"/>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788" w:customStyle="1">
    <w:name w:val="List Table 4 - Accent 2"/>
    <w:basedOn w:val="671"/>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789" w:customStyle="1">
    <w:name w:val="List Table 4 - Accent 3"/>
    <w:basedOn w:val="671"/>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790" w:customStyle="1">
    <w:name w:val="List Table 4 - Accent 4"/>
    <w:basedOn w:val="671"/>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791" w:customStyle="1">
    <w:name w:val="List Table 4 - Accent 5"/>
    <w:basedOn w:val="671"/>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792" w:customStyle="1">
    <w:name w:val="List Table 4 - Accent 6"/>
    <w:basedOn w:val="671"/>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793">
    <w:name w:val="List Table 5 Dark"/>
    <w:basedOn w:val="671"/>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94" w:customStyle="1">
    <w:name w:val="List Table 5 Dark - Accent 1"/>
    <w:basedOn w:val="671"/>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795" w:customStyle="1">
    <w:name w:val="List Table 5 Dark - Accent 2"/>
    <w:basedOn w:val="671"/>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796" w:customStyle="1">
    <w:name w:val="List Table 5 Dark - Accent 3"/>
    <w:basedOn w:val="671"/>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797" w:customStyle="1">
    <w:name w:val="List Table 5 Dark - Accent 4"/>
    <w:basedOn w:val="671"/>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798" w:customStyle="1">
    <w:name w:val="List Table 5 Dark - Accent 5"/>
    <w:basedOn w:val="671"/>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799" w:customStyle="1">
    <w:name w:val="List Table 5 Dark - Accent 6"/>
    <w:basedOn w:val="671"/>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00">
    <w:name w:val="List Table 6 Colorful"/>
    <w:basedOn w:val="671"/>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01" w:customStyle="1">
    <w:name w:val="List Table 6 Colorful - Accent 1"/>
    <w:basedOn w:val="671"/>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02" w:customStyle="1">
    <w:name w:val="List Table 6 Colorful - Accent 2"/>
    <w:basedOn w:val="671"/>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03" w:customStyle="1">
    <w:name w:val="List Table 6 Colorful - Accent 3"/>
    <w:basedOn w:val="671"/>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04" w:customStyle="1">
    <w:name w:val="List Table 6 Colorful - Accent 4"/>
    <w:basedOn w:val="671"/>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05" w:customStyle="1">
    <w:name w:val="List Table 6 Colorful - Accent 5"/>
    <w:basedOn w:val="671"/>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06" w:customStyle="1">
    <w:name w:val="List Table 6 Colorful - Accent 6"/>
    <w:basedOn w:val="671"/>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07">
    <w:name w:val="List Table 7 Colorful"/>
    <w:basedOn w:val="671"/>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808" w:customStyle="1">
    <w:name w:val="List Table 7 Colorful - Accent 1"/>
    <w:basedOn w:val="671"/>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sz="0" w:space="0" w:color="auto"/>
          <w:top w:val="none" w:sz="0" w:space="0" w:color="auto"/>
          <w:right w:val="single" w:color="4F81BD" w:sz="4" w:space="0" w:themeColor="accent1"/>
          <w:bottom w:val="none" w:sz="0" w:space="0" w:color="auto"/>
        </w:tcBorders>
      </w:tcPr>
    </w:tblStylePr>
    <w:tblStylePr w:type="firstRow">
      <w:rPr>
        <w:rFonts w:ascii="Arial" w:hAnsi="Arial"/>
        <w:i/>
        <w:color w:val="2A4A71" w:themeColor="accent1" w:themeShade="95"/>
        <w:sz w:val="22"/>
      </w:rPr>
      <w:tcPr>
        <w:shd w:val="clear" w:color="FFFFFF" w:fill="auto" w:themeColor="light1"/>
        <w:tcBorders>
          <w:left w:val="none" w:sz="0" w:space="0" w:color="auto"/>
          <w:top w:val="none" w:sz="0" w:space="0" w:color="auto"/>
          <w:right w:val="none" w:sz="0" w:space="0" w:color="auto"/>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sz="0" w:space="0" w:color="auto"/>
          <w:right w:val="none" w:sz="0" w:space="0" w:color="auto"/>
          <w:bottom w:val="none" w:sz="0" w:space="0" w:color="auto"/>
        </w:tcBorders>
      </w:tcPr>
    </w:tblStylePr>
    <w:tblStylePr w:type="lastRow">
      <w:rPr>
        <w:rFonts w:ascii="Arial" w:hAnsi="Arial"/>
        <w:i/>
        <w:color w:val="2A4A71" w:themeColor="accent1" w:themeShade="95"/>
        <w:sz w:val="22"/>
      </w:rPr>
      <w:tcPr>
        <w:shd w:val="clear" w:color="FFFFFF" w:fill="auto" w:themeColor="light1"/>
        <w:tcBorders>
          <w:left w:val="none" w:sz="0" w:space="0" w:color="auto"/>
          <w:top w:val="single" w:color="4F81BD" w:sz="4" w:space="0" w:themeColor="accent1"/>
          <w:right w:val="none" w:sz="0" w:space="0" w:color="auto"/>
          <w:bottom w:val="none" w:sz="0" w:space="0" w:color="auto"/>
        </w:tcBorders>
      </w:tcPr>
    </w:tblStylePr>
  </w:style>
  <w:style w:type="table" w:styleId="809" w:customStyle="1">
    <w:name w:val="List Table 7 Colorful - Accent 2"/>
    <w:basedOn w:val="671"/>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sz="0" w:space="0" w:color="auto"/>
          <w:top w:val="none" w:sz="0" w:space="0" w:color="auto"/>
          <w:right w:val="single" w:color="D99695" w:sz="4" w:space="0" w:themeColor="accent2" w:themeTint="97"/>
          <w:bottom w:val="none" w:sz="0" w:space="0" w:color="auto"/>
        </w:tcBorders>
      </w:tcPr>
    </w:tblStylePr>
    <w:tblStylePr w:type="firstRow">
      <w:rPr>
        <w:rFonts w:ascii="Arial" w:hAnsi="Arial"/>
        <w:i/>
        <w:color w:val="D99695" w:themeColor="accent2" w:themeTint="97" w:themeShade="95"/>
        <w:sz w:val="22"/>
      </w:rPr>
      <w:tcPr>
        <w:shd w:val="clear" w:color="FFFFFF" w:fill="auto" w:themeColor="light1"/>
        <w:tcBorders>
          <w:left w:val="none" w:sz="0" w:space="0" w:color="auto"/>
          <w:top w:val="none" w:sz="0" w:space="0" w:color="auto"/>
          <w:right w:val="none" w:sz="0" w:space="0" w:color="auto"/>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sz="0" w:space="0" w:color="auto"/>
          <w:right w:val="none" w:sz="0" w:space="0" w:color="auto"/>
          <w:bottom w:val="none" w:sz="0" w:space="0" w:color="auto"/>
        </w:tcBorders>
      </w:tcPr>
    </w:tblStylePr>
    <w:tblStylePr w:type="lastRow">
      <w:rPr>
        <w:rFonts w:ascii="Arial" w:hAnsi="Arial"/>
        <w:i/>
        <w:color w:val="D99695" w:themeColor="accent2" w:themeTint="97" w:themeShade="95"/>
        <w:sz w:val="22"/>
      </w:rPr>
      <w:tcPr>
        <w:shd w:val="clear" w:color="FFFFFF" w:fill="auto" w:themeColor="light1"/>
        <w:tcBorders>
          <w:left w:val="none" w:sz="0" w:space="0" w:color="auto"/>
          <w:top w:val="single" w:color="D99695" w:sz="4" w:space="0" w:themeColor="accent2" w:themeTint="97"/>
          <w:right w:val="none" w:sz="0" w:space="0" w:color="auto"/>
          <w:bottom w:val="none" w:sz="0" w:space="0" w:color="auto"/>
        </w:tcBorders>
      </w:tcPr>
    </w:tblStylePr>
  </w:style>
  <w:style w:type="table" w:styleId="810" w:customStyle="1">
    <w:name w:val="List Table 7 Colorful - Accent 3"/>
    <w:basedOn w:val="671"/>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sz="0" w:space="0" w:color="auto"/>
          <w:top w:val="none" w:sz="0" w:space="0" w:color="auto"/>
          <w:right w:val="single" w:color="C3D69B" w:sz="4" w:space="0" w:themeColor="accent3" w:themeTint="98"/>
          <w:bottom w:val="none" w:sz="0" w:space="0" w:color="auto"/>
        </w:tcBorders>
      </w:tcPr>
    </w:tblStylePr>
    <w:tblStylePr w:type="firstRow">
      <w:rPr>
        <w:rFonts w:ascii="Arial" w:hAnsi="Arial"/>
        <w:i/>
        <w:color w:val="C3D69B" w:themeColor="accent3" w:themeTint="98" w:themeShade="95"/>
        <w:sz w:val="22"/>
      </w:rPr>
      <w:tcPr>
        <w:shd w:val="clear" w:color="FFFFFF" w:fill="auto" w:themeColor="light1"/>
        <w:tcBorders>
          <w:left w:val="none" w:sz="0" w:space="0" w:color="auto"/>
          <w:top w:val="none" w:sz="0" w:space="0" w:color="auto"/>
          <w:right w:val="none" w:sz="0" w:space="0" w:color="auto"/>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sz="0" w:space="0" w:color="auto"/>
          <w:right w:val="none" w:sz="0" w:space="0" w:color="auto"/>
          <w:bottom w:val="none" w:sz="0" w:space="0" w:color="auto"/>
        </w:tcBorders>
      </w:tcPr>
    </w:tblStylePr>
    <w:tblStylePr w:type="lastRow">
      <w:rPr>
        <w:rFonts w:ascii="Arial" w:hAnsi="Arial"/>
        <w:i/>
        <w:color w:val="C3D69B" w:themeColor="accent3" w:themeTint="98" w:themeShade="95"/>
        <w:sz w:val="22"/>
      </w:rPr>
      <w:tcPr>
        <w:shd w:val="clear" w:color="FFFFFF" w:fill="auto" w:themeColor="light1"/>
        <w:tcBorders>
          <w:left w:val="none" w:sz="0" w:space="0" w:color="auto"/>
          <w:top w:val="single" w:color="C3D69B" w:sz="4" w:space="0" w:themeColor="accent3" w:themeTint="98"/>
          <w:right w:val="none" w:sz="0" w:space="0" w:color="auto"/>
          <w:bottom w:val="none" w:sz="0" w:space="0" w:color="auto"/>
        </w:tcBorders>
      </w:tcPr>
    </w:tblStylePr>
  </w:style>
  <w:style w:type="table" w:styleId="811" w:customStyle="1">
    <w:name w:val="List Table 7 Colorful - Accent 4"/>
    <w:basedOn w:val="671"/>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sz="0" w:space="0" w:color="auto"/>
          <w:top w:val="none" w:sz="0" w:space="0" w:color="auto"/>
          <w:right w:val="single" w:color="B2A1C6" w:sz="4" w:space="0" w:themeColor="accent4" w:themeTint="9A"/>
          <w:bottom w:val="none" w:sz="0" w:space="0" w:color="auto"/>
        </w:tcBorders>
      </w:tcPr>
    </w:tblStylePr>
    <w:tblStylePr w:type="firstRow">
      <w:rPr>
        <w:rFonts w:ascii="Arial" w:hAnsi="Arial"/>
        <w:i/>
        <w:color w:val="B2A1C6" w:themeColor="accent4" w:themeTint="9A" w:themeShade="95"/>
        <w:sz w:val="22"/>
      </w:rPr>
      <w:tcPr>
        <w:shd w:val="clear" w:color="FFFFFF" w:fill="auto" w:themeColor="light1"/>
        <w:tcBorders>
          <w:left w:val="none" w:sz="0" w:space="0" w:color="auto"/>
          <w:top w:val="none" w:sz="0" w:space="0" w:color="auto"/>
          <w:right w:val="none" w:sz="0" w:space="0" w:color="auto"/>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sz="0" w:space="0" w:color="auto"/>
          <w:right w:val="none" w:sz="0" w:space="0" w:color="auto"/>
          <w:bottom w:val="none" w:sz="0" w:space="0" w:color="auto"/>
        </w:tcBorders>
      </w:tcPr>
    </w:tblStylePr>
    <w:tblStylePr w:type="lastRow">
      <w:rPr>
        <w:rFonts w:ascii="Arial" w:hAnsi="Arial"/>
        <w:i/>
        <w:color w:val="B2A1C6" w:themeColor="accent4" w:themeTint="9A" w:themeShade="95"/>
        <w:sz w:val="22"/>
      </w:rPr>
      <w:tcPr>
        <w:shd w:val="clear" w:color="FFFFFF" w:fill="auto" w:themeColor="light1"/>
        <w:tcBorders>
          <w:left w:val="none" w:sz="0" w:space="0" w:color="auto"/>
          <w:top w:val="single" w:color="B2A1C6" w:sz="4" w:space="0" w:themeColor="accent4" w:themeTint="9A"/>
          <w:right w:val="none" w:sz="0" w:space="0" w:color="auto"/>
          <w:bottom w:val="none" w:sz="0" w:space="0" w:color="auto"/>
        </w:tcBorders>
      </w:tcPr>
    </w:tblStylePr>
  </w:style>
  <w:style w:type="table" w:styleId="812" w:customStyle="1">
    <w:name w:val="List Table 7 Colorful - Accent 5"/>
    <w:basedOn w:val="671"/>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sz="0" w:space="0" w:color="auto"/>
          <w:top w:val="none" w:sz="0" w:space="0" w:color="auto"/>
          <w:right w:val="single" w:color="92CCDC" w:sz="4" w:space="0" w:themeColor="accent5" w:themeTint="9A"/>
          <w:bottom w:val="none" w:sz="0" w:space="0" w:color="auto"/>
        </w:tcBorders>
      </w:tcPr>
    </w:tblStylePr>
    <w:tblStylePr w:type="firstRow">
      <w:rPr>
        <w:rFonts w:ascii="Arial" w:hAnsi="Arial"/>
        <w:i/>
        <w:color w:val="92CCDC" w:themeColor="accent5" w:themeTint="9A" w:themeShade="95"/>
        <w:sz w:val="22"/>
      </w:rPr>
      <w:tcPr>
        <w:shd w:val="clear" w:color="FFFFFF" w:fill="auto" w:themeColor="light1"/>
        <w:tcBorders>
          <w:left w:val="none" w:sz="0" w:space="0" w:color="auto"/>
          <w:top w:val="none" w:sz="0" w:space="0" w:color="auto"/>
          <w:right w:val="none" w:sz="0" w:space="0" w:color="auto"/>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sz="0" w:space="0" w:color="auto"/>
          <w:right w:val="none" w:sz="0" w:space="0" w:color="auto"/>
          <w:bottom w:val="none" w:sz="0" w:space="0" w:color="auto"/>
        </w:tcBorders>
      </w:tcPr>
    </w:tblStylePr>
    <w:tblStylePr w:type="lastRow">
      <w:rPr>
        <w:rFonts w:ascii="Arial" w:hAnsi="Arial"/>
        <w:i/>
        <w:color w:val="92CCDC" w:themeColor="accent5" w:themeTint="9A" w:themeShade="95"/>
        <w:sz w:val="22"/>
      </w:rPr>
      <w:tcPr>
        <w:shd w:val="clear" w:color="FFFFFF" w:fill="auto" w:themeColor="light1"/>
        <w:tcBorders>
          <w:left w:val="none" w:sz="0" w:space="0" w:color="auto"/>
          <w:top w:val="single" w:color="92CCDC" w:sz="4" w:space="0" w:themeColor="accent5" w:themeTint="9A"/>
          <w:right w:val="none" w:sz="0" w:space="0" w:color="auto"/>
          <w:bottom w:val="none" w:sz="0" w:space="0" w:color="auto"/>
        </w:tcBorders>
      </w:tcPr>
    </w:tblStylePr>
  </w:style>
  <w:style w:type="table" w:styleId="813" w:customStyle="1">
    <w:name w:val="List Table 7 Colorful - Accent 6"/>
    <w:basedOn w:val="671"/>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sz="0" w:space="0" w:color="auto"/>
          <w:top w:val="none" w:sz="0" w:space="0" w:color="auto"/>
          <w:right w:val="single" w:color="FAC090" w:sz="4" w:space="0" w:themeColor="accent6" w:themeTint="98"/>
          <w:bottom w:val="none" w:sz="0" w:space="0" w:color="auto"/>
        </w:tcBorders>
      </w:tcPr>
    </w:tblStylePr>
    <w:tblStylePr w:type="firstRow">
      <w:rPr>
        <w:rFonts w:ascii="Arial" w:hAnsi="Arial"/>
        <w:i/>
        <w:color w:val="FAC090" w:themeColor="accent6" w:themeTint="98" w:themeShade="95"/>
        <w:sz w:val="22"/>
      </w:rPr>
      <w:tcPr>
        <w:shd w:val="clear" w:color="FFFFFF" w:fill="auto" w:themeColor="light1"/>
        <w:tcBorders>
          <w:left w:val="none" w:sz="0" w:space="0" w:color="auto"/>
          <w:top w:val="none" w:sz="0" w:space="0" w:color="auto"/>
          <w:right w:val="none" w:sz="0" w:space="0" w:color="auto"/>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sz="0" w:space="0" w:color="auto"/>
          <w:right w:val="none" w:sz="0" w:space="0" w:color="auto"/>
          <w:bottom w:val="none" w:sz="0" w:space="0" w:color="auto"/>
        </w:tcBorders>
      </w:tcPr>
    </w:tblStylePr>
    <w:tblStylePr w:type="lastRow">
      <w:rPr>
        <w:rFonts w:ascii="Arial" w:hAnsi="Arial"/>
        <w:i/>
        <w:color w:val="FAC090" w:themeColor="accent6" w:themeTint="98" w:themeShade="95"/>
        <w:sz w:val="22"/>
      </w:rPr>
      <w:tcPr>
        <w:shd w:val="clear" w:color="FFFFFF" w:fill="auto" w:themeColor="light1"/>
        <w:tcBorders>
          <w:left w:val="none" w:sz="0" w:space="0" w:color="auto"/>
          <w:top w:val="single" w:color="FAC090" w:sz="4" w:space="0" w:themeColor="accent6" w:themeTint="98"/>
          <w:right w:val="none" w:sz="0" w:space="0" w:color="auto"/>
          <w:bottom w:val="none" w:sz="0" w:space="0" w:color="auto"/>
        </w:tcBorders>
      </w:tcPr>
    </w:tblStylePr>
  </w:style>
  <w:style w:type="table" w:styleId="814" w:customStyle="1">
    <w:name w:val="Lined - Accent"/>
    <w:basedOn w:val="671"/>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15" w:customStyle="1">
    <w:name w:val="Lined - Accent 1"/>
    <w:basedOn w:val="671"/>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16" w:customStyle="1">
    <w:name w:val="Lined - Accent 2"/>
    <w:basedOn w:val="671"/>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17" w:customStyle="1">
    <w:name w:val="Lined - Accent 3"/>
    <w:basedOn w:val="671"/>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18" w:customStyle="1">
    <w:name w:val="Lined - Accent 4"/>
    <w:basedOn w:val="671"/>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19" w:customStyle="1">
    <w:name w:val="Lined - Accent 5"/>
    <w:basedOn w:val="671"/>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20" w:customStyle="1">
    <w:name w:val="Lined - Accent 6"/>
    <w:basedOn w:val="671"/>
    <w:uiPriority w:val="99"/>
    <w:rPr>
      <w:color w:val="404040"/>
      <w:sz w:val="20"/>
      <w:szCs w:val="20"/>
      <w:lang w:val="uk-UA"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21" w:customStyle="1">
    <w:name w:val="Bordered &amp; Lined - Accent"/>
    <w:basedOn w:val="671"/>
    <w:uiPriority w:val="99"/>
    <w:rPr>
      <w:color w:val="404040"/>
      <w:sz w:val="20"/>
      <w:szCs w:val="20"/>
      <w:lang w:val="uk-UA"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22" w:customStyle="1">
    <w:name w:val="Bordered &amp; Lined - Accent 1"/>
    <w:basedOn w:val="671"/>
    <w:uiPriority w:val="99"/>
    <w:rPr>
      <w:color w:val="404040"/>
      <w:sz w:val="20"/>
      <w:szCs w:val="20"/>
      <w:lang w:val="uk-UA" w:eastAsia="uk-UA"/>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23" w:customStyle="1">
    <w:name w:val="Bordered &amp; Lined - Accent 2"/>
    <w:basedOn w:val="671"/>
    <w:uiPriority w:val="99"/>
    <w:rPr>
      <w:color w:val="404040"/>
      <w:sz w:val="20"/>
      <w:szCs w:val="20"/>
      <w:lang w:val="uk-UA" w:eastAsia="uk-UA"/>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24" w:customStyle="1">
    <w:name w:val="Bordered &amp; Lined - Accent 3"/>
    <w:basedOn w:val="671"/>
    <w:uiPriority w:val="99"/>
    <w:rPr>
      <w:color w:val="404040"/>
      <w:sz w:val="20"/>
      <w:szCs w:val="20"/>
      <w:lang w:val="uk-UA" w:eastAsia="uk-UA"/>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25" w:customStyle="1">
    <w:name w:val="Bordered &amp; Lined - Accent 4"/>
    <w:basedOn w:val="671"/>
    <w:uiPriority w:val="99"/>
    <w:rPr>
      <w:color w:val="404040"/>
      <w:sz w:val="20"/>
      <w:szCs w:val="20"/>
      <w:lang w:val="uk-UA" w:eastAsia="uk-UA"/>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26" w:customStyle="1">
    <w:name w:val="Bordered &amp; Lined - Accent 5"/>
    <w:basedOn w:val="671"/>
    <w:uiPriority w:val="99"/>
    <w:rPr>
      <w:color w:val="404040"/>
      <w:sz w:val="20"/>
      <w:szCs w:val="20"/>
      <w:lang w:val="uk-UA" w:eastAsia="uk-UA"/>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27" w:customStyle="1">
    <w:name w:val="Bordered &amp; Lined - Accent 6"/>
    <w:basedOn w:val="671"/>
    <w:uiPriority w:val="99"/>
    <w:rPr>
      <w:color w:val="404040"/>
      <w:sz w:val="20"/>
      <w:szCs w:val="20"/>
      <w:lang w:val="uk-UA" w:eastAsia="uk-UA"/>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28" w:customStyle="1">
    <w:name w:val="Bordered"/>
    <w:basedOn w:val="671"/>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29" w:customStyle="1">
    <w:name w:val="Bordered - Accent 1"/>
    <w:basedOn w:val="671"/>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30" w:customStyle="1">
    <w:name w:val="Bordered - Accent 2"/>
    <w:basedOn w:val="671"/>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31" w:customStyle="1">
    <w:name w:val="Bordered - Accent 3"/>
    <w:basedOn w:val="671"/>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32" w:customStyle="1">
    <w:name w:val="Bordered - Accent 4"/>
    <w:basedOn w:val="671"/>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33" w:customStyle="1">
    <w:name w:val="Bordered - Accent 5"/>
    <w:basedOn w:val="671"/>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34" w:customStyle="1">
    <w:name w:val="Bordered - Accent 6"/>
    <w:basedOn w:val="671"/>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35">
    <w:name w:val="footnote text"/>
    <w:basedOn w:val="660"/>
    <w:link w:val="836"/>
    <w:uiPriority w:val="99"/>
    <w:semiHidden/>
    <w:unhideWhenUsed/>
    <w:rPr>
      <w:sz w:val="18"/>
    </w:rPr>
    <w:pPr>
      <w:spacing w:lineRule="auto" w:line="240" w:after="40"/>
    </w:pPr>
  </w:style>
  <w:style w:type="character" w:styleId="836" w:customStyle="1">
    <w:name w:val="Текст сноски Знак"/>
    <w:link w:val="835"/>
    <w:uiPriority w:val="99"/>
    <w:rPr>
      <w:sz w:val="18"/>
    </w:rPr>
  </w:style>
  <w:style w:type="character" w:styleId="837">
    <w:name w:val="footnote reference"/>
    <w:basedOn w:val="670"/>
    <w:uiPriority w:val="99"/>
    <w:unhideWhenUsed/>
    <w:rPr>
      <w:vertAlign w:val="superscript"/>
    </w:rPr>
  </w:style>
  <w:style w:type="paragraph" w:styleId="838">
    <w:name w:val="endnote text"/>
    <w:basedOn w:val="660"/>
    <w:link w:val="839"/>
    <w:uiPriority w:val="99"/>
    <w:semiHidden/>
    <w:unhideWhenUsed/>
    <w:rPr>
      <w:sz w:val="20"/>
    </w:rPr>
    <w:pPr>
      <w:spacing w:lineRule="auto" w:line="240" w:after="0"/>
    </w:pPr>
  </w:style>
  <w:style w:type="character" w:styleId="839" w:customStyle="1">
    <w:name w:val="Текст концевой сноски Знак"/>
    <w:link w:val="838"/>
    <w:uiPriority w:val="99"/>
    <w:rPr>
      <w:sz w:val="20"/>
    </w:rPr>
  </w:style>
  <w:style w:type="character" w:styleId="840">
    <w:name w:val="endnote reference"/>
    <w:basedOn w:val="670"/>
    <w:uiPriority w:val="99"/>
    <w:semiHidden/>
    <w:unhideWhenUsed/>
    <w:rPr>
      <w:vertAlign w:val="superscript"/>
    </w:rPr>
  </w:style>
  <w:style w:type="paragraph" w:styleId="841">
    <w:name w:val="toc 1"/>
    <w:basedOn w:val="660"/>
    <w:next w:val="660"/>
    <w:uiPriority w:val="39"/>
    <w:unhideWhenUsed/>
    <w:pPr>
      <w:spacing w:after="57"/>
    </w:pPr>
  </w:style>
  <w:style w:type="paragraph" w:styleId="842">
    <w:name w:val="toc 2"/>
    <w:basedOn w:val="660"/>
    <w:next w:val="660"/>
    <w:uiPriority w:val="39"/>
    <w:unhideWhenUsed/>
    <w:pPr>
      <w:ind w:left="283"/>
      <w:spacing w:after="57"/>
    </w:pPr>
  </w:style>
  <w:style w:type="paragraph" w:styleId="843">
    <w:name w:val="toc 3"/>
    <w:basedOn w:val="660"/>
    <w:next w:val="660"/>
    <w:uiPriority w:val="39"/>
    <w:unhideWhenUsed/>
    <w:pPr>
      <w:ind w:left="567"/>
      <w:spacing w:after="57"/>
    </w:pPr>
  </w:style>
  <w:style w:type="paragraph" w:styleId="844">
    <w:name w:val="toc 4"/>
    <w:basedOn w:val="660"/>
    <w:next w:val="660"/>
    <w:uiPriority w:val="39"/>
    <w:unhideWhenUsed/>
    <w:pPr>
      <w:ind w:left="850"/>
      <w:spacing w:after="57"/>
    </w:pPr>
  </w:style>
  <w:style w:type="paragraph" w:styleId="845">
    <w:name w:val="toc 5"/>
    <w:basedOn w:val="660"/>
    <w:next w:val="660"/>
    <w:uiPriority w:val="39"/>
    <w:unhideWhenUsed/>
    <w:pPr>
      <w:ind w:left="1134"/>
      <w:spacing w:after="57"/>
    </w:pPr>
  </w:style>
  <w:style w:type="paragraph" w:styleId="846">
    <w:name w:val="toc 6"/>
    <w:basedOn w:val="660"/>
    <w:next w:val="660"/>
    <w:uiPriority w:val="39"/>
    <w:unhideWhenUsed/>
    <w:pPr>
      <w:ind w:left="1417"/>
      <w:spacing w:after="57"/>
    </w:pPr>
  </w:style>
  <w:style w:type="paragraph" w:styleId="847">
    <w:name w:val="toc 7"/>
    <w:basedOn w:val="660"/>
    <w:next w:val="660"/>
    <w:uiPriority w:val="39"/>
    <w:unhideWhenUsed/>
    <w:pPr>
      <w:ind w:left="1701"/>
      <w:spacing w:after="57"/>
    </w:pPr>
  </w:style>
  <w:style w:type="paragraph" w:styleId="848">
    <w:name w:val="toc 8"/>
    <w:basedOn w:val="660"/>
    <w:next w:val="660"/>
    <w:uiPriority w:val="39"/>
    <w:unhideWhenUsed/>
    <w:pPr>
      <w:ind w:left="1984"/>
      <w:spacing w:after="57"/>
    </w:pPr>
  </w:style>
  <w:style w:type="paragraph" w:styleId="849">
    <w:name w:val="toc 9"/>
    <w:basedOn w:val="660"/>
    <w:next w:val="660"/>
    <w:uiPriority w:val="39"/>
    <w:unhideWhenUsed/>
    <w:pPr>
      <w:ind w:left="2268"/>
      <w:spacing w:after="57"/>
    </w:pPr>
  </w:style>
  <w:style w:type="paragraph" w:styleId="850">
    <w:name w:val="TOC Heading"/>
    <w:uiPriority w:val="39"/>
    <w:unhideWhenUsed/>
  </w:style>
  <w:style w:type="paragraph" w:styleId="851">
    <w:name w:val="table of figures"/>
    <w:basedOn w:val="660"/>
    <w:next w:val="660"/>
    <w:uiPriority w:val="99"/>
    <w:unhideWhenUsed/>
    <w:pPr>
      <w:spacing w:after="0"/>
    </w:pPr>
  </w:style>
  <w:style w:type="paragraph" w:styleId="852" w:customStyle="1">
    <w:name w:val="pptdata"/>
    <w:basedOn w:val="660"/>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53">
    <w:name w:val="Normal (Web)"/>
    <w:basedOn w:val="660"/>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854">
    <w:name w:val="Hyperlink"/>
    <w:basedOn w:val="670"/>
    <w:uiPriority w:val="99"/>
    <w:semiHidden/>
    <w:unhideWhenUsed/>
    <w:rPr>
      <w:color w:val="0000FF"/>
      <w:u w:val="single"/>
    </w:rPr>
  </w:style>
  <w:style w:type="paragraph" w:styleId="855">
    <w:name w:val="Title"/>
    <w:basedOn w:val="660"/>
    <w:link w:val="856"/>
    <w:rPr>
      <w:rFonts w:ascii="Times New Roman" w:hAnsi="Times New Roman" w:cs="Times New Roman" w:eastAsia="Times New Roman"/>
      <w:sz w:val="28"/>
      <w:szCs w:val="24"/>
      <w:lang w:val="en-US" w:eastAsia="ru-RU"/>
    </w:rPr>
    <w:pPr>
      <w:jc w:val="center"/>
      <w:spacing w:lineRule="auto" w:line="240" w:after="0"/>
    </w:pPr>
  </w:style>
  <w:style w:type="character" w:styleId="856" w:customStyle="1">
    <w:name w:val="Заголовок Знак"/>
    <w:basedOn w:val="670"/>
    <w:link w:val="855"/>
    <w:rPr>
      <w:rFonts w:ascii="Times New Roman" w:hAnsi="Times New Roman" w:cs="Times New Roman" w:eastAsia="Times New Roman"/>
      <w:sz w:val="28"/>
      <w:szCs w:val="24"/>
      <w:lang w:val="en-US" w:eastAsia="ru-RU"/>
    </w:rPr>
  </w:style>
  <w:style w:type="paragraph" w:styleId="857"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60"/>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58">
    <w:name w:val="Header"/>
    <w:basedOn w:val="660"/>
    <w:link w:val="859"/>
    <w:uiPriority w:val="99"/>
    <w:unhideWhenUsed/>
    <w:pPr>
      <w:spacing w:lineRule="auto" w:line="240" w:after="0"/>
      <w:tabs>
        <w:tab w:val="center" w:pos="4677" w:leader="none"/>
        <w:tab w:val="right" w:pos="9355" w:leader="none"/>
      </w:tabs>
    </w:pPr>
  </w:style>
  <w:style w:type="character" w:styleId="859" w:customStyle="1">
    <w:name w:val="Верхний колонтитул Знак"/>
    <w:basedOn w:val="670"/>
    <w:link w:val="858"/>
    <w:uiPriority w:val="99"/>
  </w:style>
  <w:style w:type="paragraph" w:styleId="860">
    <w:name w:val="Footer"/>
    <w:basedOn w:val="660"/>
    <w:link w:val="861"/>
    <w:uiPriority w:val="99"/>
    <w:unhideWhenUsed/>
    <w:pPr>
      <w:spacing w:lineRule="auto" w:line="240" w:after="0"/>
      <w:tabs>
        <w:tab w:val="center" w:pos="4677" w:leader="none"/>
        <w:tab w:val="right" w:pos="9355" w:leader="none"/>
      </w:tabs>
    </w:pPr>
  </w:style>
  <w:style w:type="character" w:styleId="861" w:customStyle="1">
    <w:name w:val="Нижний колонтитул Знак"/>
    <w:basedOn w:val="670"/>
    <w:link w:val="860"/>
    <w:uiPriority w:val="99"/>
  </w:style>
  <w:style w:type="paragraph" w:styleId="862">
    <w:name w:val="Balloon Text"/>
    <w:basedOn w:val="660"/>
    <w:link w:val="863"/>
    <w:uiPriority w:val="99"/>
    <w:semiHidden/>
    <w:unhideWhenUsed/>
    <w:rPr>
      <w:rFonts w:ascii="Tahoma" w:hAnsi="Tahoma" w:cs="Tahoma"/>
      <w:sz w:val="16"/>
      <w:szCs w:val="16"/>
    </w:rPr>
    <w:pPr>
      <w:spacing w:lineRule="auto" w:line="240" w:after="0"/>
    </w:pPr>
  </w:style>
  <w:style w:type="character" w:styleId="863" w:customStyle="1">
    <w:name w:val="Текст выноски Знак"/>
    <w:basedOn w:val="670"/>
    <w:link w:val="862"/>
    <w:uiPriority w:val="99"/>
    <w:semiHidden/>
    <w:rPr>
      <w:rFonts w:ascii="Tahoma" w:hAnsi="Tahoma" w:cs="Tahoma"/>
      <w:sz w:val="16"/>
      <w:szCs w:val="16"/>
    </w:rPr>
  </w:style>
  <w:style w:type="character" w:styleId="864" w:customStyle="1">
    <w:name w:val="rvts15"/>
    <w:basedOn w:val="670"/>
  </w:style>
  <w:style w:type="paragraph" w:styleId="865" w:customStyle="1">
    <w:name w:val="Нормальний текст"/>
    <w:basedOn w:val="660"/>
    <w:rPr>
      <w:rFonts w:ascii="antiqua" w:hAnsi="antiqua" w:cs="Times New Roman" w:eastAsia="Times New Roman"/>
      <w:sz w:val="26"/>
      <w:szCs w:val="20"/>
      <w:lang w:val="uk-UA" w:eastAsia="ru-RU"/>
    </w:rPr>
    <w:pPr>
      <w:ind w:firstLine="567"/>
      <w:spacing w:lineRule="auto" w:line="240" w:after="0" w:before="1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B8BB507A-87A2-4811-AFBC-B520D75C9D7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ПРИМАКОВ Геннадій Анатолійович</cp:lastModifiedBy>
  <cp:revision>3</cp:revision>
  <dcterms:created xsi:type="dcterms:W3CDTF">2022-04-22T07:52:00Z</dcterms:created>
  <dcterms:modified xsi:type="dcterms:W3CDTF">2022-04-22T08:10:54Z</dcterms:modified>
</cp:coreProperties>
</file>