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rPr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  <w:sz w:val="28"/>
        </w:rPr>
        <w:t xml:space="preserve">Додаток</w:t>
      </w:r>
      <w:r/>
      <w:r/>
      <w:r/>
    </w:p>
    <w:p>
      <w:pPr>
        <w:ind w:left="5812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  <w:sz w:val="28"/>
        </w:rPr>
        <w:t xml:space="preserve">рішення</w:t>
      </w:r>
      <w:r>
        <w:rPr>
          <w:color w:val="000000"/>
          <w:sz w:val="28"/>
        </w:rPr>
        <w:t xml:space="preserve"> 18 </w:t>
      </w:r>
      <w:r>
        <w:rPr>
          <w:color w:val="000000"/>
          <w:sz w:val="28"/>
        </w:rPr>
        <w:t xml:space="preserve">сесії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Менської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міської</w:t>
      </w:r>
      <w:r>
        <w:rPr>
          <w:color w:val="000000"/>
          <w:sz w:val="28"/>
        </w:rPr>
        <w:t xml:space="preserve"> ради 8 </w:t>
      </w:r>
      <w:r>
        <w:rPr>
          <w:color w:val="000000"/>
          <w:sz w:val="28"/>
        </w:rPr>
        <w:t xml:space="preserve">скликання</w:t>
      </w:r>
      <w:r>
        <w:rPr>
          <w:color w:val="000000"/>
          <w:sz w:val="28"/>
        </w:rPr>
        <w:t xml:space="preserve"> </w:t>
      </w:r>
      <w:r/>
    </w:p>
    <w:p>
      <w:pPr>
        <w:pStyle w:val="911"/>
        <w:ind w:firstLine="5811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</w:rPr>
        <w:t xml:space="preserve">21 </w:t>
      </w:r>
      <w:r>
        <w:rPr>
          <w:rFonts w:ascii="Times New Roman" w:hAnsi="Times New Roman"/>
          <w:color w:val="000000"/>
          <w:sz w:val="28"/>
        </w:rPr>
        <w:t xml:space="preserve">квітня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2022  року</w:t>
      </w:r>
      <w:r>
        <w:rPr>
          <w:rFonts w:ascii="Times New Roman" w:hAnsi="Times New Roman"/>
          <w:color w:val="000000"/>
          <w:sz w:val="28"/>
        </w:rPr>
        <w:t xml:space="preserve">  № </w:t>
      </w:r>
      <w:r>
        <w:rPr>
          <w:rFonts w:ascii="Times New Roman" w:hAnsi="Times New Roman"/>
          <w:color w:val="000000"/>
          <w:sz w:val="28"/>
          <w:lang w:val="uk-UA"/>
        </w:rPr>
        <w:t xml:space="preserve">107</w:t>
      </w:r>
      <w:r/>
    </w:p>
    <w:p>
      <w:pPr>
        <w:pStyle w:val="911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  <w:r/>
    </w:p>
    <w:p>
      <w:pPr>
        <w:pStyle w:val="911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  <w:r/>
    </w:p>
    <w:p>
      <w:pPr>
        <w:pStyle w:val="911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  <w:r/>
    </w:p>
    <w:p>
      <w:pPr>
        <w:pStyle w:val="91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ПЕРЕДАВАЛЬНИЙ АКТ</w:t>
      </w:r>
      <w:r/>
    </w:p>
    <w:p>
      <w:pPr>
        <w:pStyle w:val="91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  <w:r/>
    </w:p>
    <w:p>
      <w:pPr>
        <w:pStyle w:val="911"/>
        <w:jc w:val="both"/>
        <w:rPr>
          <w:rFonts w:ascii="Times New Roman" w:hAnsi="Times New Roman"/>
          <w:sz w:val="28"/>
          <w:szCs w:val="28"/>
          <w:lang w:val="uk-UA"/>
        </w:rPr>
      </w:pPr>
      <w:r/>
      <w:bookmarkStart w:id="0" w:name="o246"/>
      <w:r/>
      <w:bookmarkEnd w:id="0"/>
      <w:r>
        <w:rPr>
          <w:rFonts w:ascii="Times New Roman" w:hAnsi="Times New Roman"/>
          <w:sz w:val="27"/>
          <w:szCs w:val="27"/>
          <w:lang w:val="uk-UA"/>
        </w:rPr>
        <w:t xml:space="preserve">м. </w:t>
      </w:r>
      <w:r>
        <w:rPr>
          <w:rFonts w:ascii="Times New Roman" w:hAnsi="Times New Roman"/>
          <w:sz w:val="27"/>
          <w:szCs w:val="27"/>
          <w:lang w:val="uk-UA"/>
        </w:rPr>
        <w:t xml:space="preserve">Мена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 </w:t>
      </w:r>
      <w:bookmarkStart w:id="1" w:name="_GoBack"/>
      <w:r/>
      <w:bookmarkEnd w:id="1"/>
      <w:r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ab/>
        <w:t xml:space="preserve">«__»</w:t>
      </w:r>
      <w:r>
        <w:rPr>
          <w:rFonts w:ascii="Times New Roman" w:hAnsi="Times New Roman"/>
          <w:sz w:val="28"/>
          <w:szCs w:val="28"/>
          <w:lang w:val="uk-UA"/>
        </w:rPr>
        <w:t xml:space="preserve"> __________20___ року</w:t>
      </w:r>
      <w:r/>
    </w:p>
    <w:p>
      <w:pPr>
        <w:pStyle w:val="9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902"/>
        <w:ind w:left="0" w:right="0" w:firstLine="567"/>
        <w:jc w:val="both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Ми, що нижче підписалися, голова та член</w:t>
      </w:r>
      <w:r>
        <w:rPr>
          <w:sz w:val="28"/>
          <w:szCs w:val="28"/>
          <w:lang w:val="uk-UA"/>
        </w:rPr>
        <w:t xml:space="preserve">и комісії з реорганізації (приєднання) </w:t>
      </w:r>
      <w:r>
        <w:rPr>
          <w:sz w:val="28"/>
          <w:lang w:val="uk-UA"/>
        </w:rPr>
        <w:t xml:space="preserve">Лісківського</w:t>
      </w:r>
      <w:r>
        <w:rPr>
          <w:sz w:val="28"/>
          <w:lang w:val="uk-UA"/>
        </w:rPr>
        <w:t xml:space="preserve"> закладу загальної середньої освіти І-ІІ ступенів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, утвореної рішенням 38 сесії Менської міської ради 7 скликання від 25 лютого 2020 року</w:t>
      </w:r>
      <w:r>
        <w:rPr>
          <w:sz w:val="28"/>
          <w:szCs w:val="28"/>
          <w:lang w:val="uk-UA"/>
        </w:rPr>
        <w:t xml:space="preserve"> №82, </w:t>
      </w:r>
      <w:r>
        <w:rPr>
          <w:bCs/>
          <w:sz w:val="28"/>
          <w:szCs w:val="28"/>
          <w:lang w:val="uk-UA"/>
        </w:rPr>
        <w:t xml:space="preserve">у складі:</w:t>
      </w:r>
      <w:r/>
    </w:p>
    <w:p>
      <w:pPr>
        <w:pStyle w:val="919"/>
        <w:ind w:firstLine="0"/>
        <w:rPr>
          <w:b/>
          <w:color w:val="auto"/>
          <w:sz w:val="28"/>
          <w:szCs w:val="28"/>
          <w:lang w:val="uk-UA" w:eastAsia="ru-RU"/>
        </w:rPr>
        <w:pBdr>
          <w:left w:val="none" w:color="000000" w:sz="0" w:space="31"/>
          <w:between w:val="none" w:color="000000" w:sz="0" w:space="0"/>
        </w:pBdr>
      </w:pPr>
      <w:r>
        <w:rPr>
          <w:b/>
          <w:color w:val="auto"/>
          <w:sz w:val="28"/>
          <w:szCs w:val="28"/>
          <w:lang w:val="uk-UA" w:eastAsia="ru-RU"/>
        </w:rPr>
      </w:r>
      <w:r/>
    </w:p>
    <w:p>
      <w:pPr>
        <w:pStyle w:val="919"/>
        <w:ind w:firstLine="0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color w:val="auto"/>
          <w:sz w:val="28"/>
          <w:szCs w:val="28"/>
          <w:lang w:val="uk-UA" w:eastAsia="ru-RU"/>
        </w:rPr>
        <w:t xml:space="preserve">Прокопенко Тетяна</w:t>
      </w:r>
      <w:r/>
    </w:p>
    <w:p>
      <w:pPr>
        <w:pStyle w:val="919"/>
        <w:ind w:left="2835" w:hanging="2832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Михайлівна </w:t>
      </w:r>
      <w:r>
        <w:rPr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директор </w:t>
      </w:r>
      <w:r>
        <w:rPr>
          <w:sz w:val="28"/>
          <w:szCs w:val="28"/>
          <w:lang w:val="uk-UA"/>
        </w:rPr>
        <w:t xml:space="preserve">Лісківського</w:t>
      </w:r>
      <w:r>
        <w:rPr>
          <w:sz w:val="28"/>
          <w:szCs w:val="28"/>
          <w:lang w:val="uk-UA"/>
        </w:rPr>
        <w:t xml:space="preserve"> закладу загальної середньої освіти І-ІІ ступенів Менської міської ради Менського району Чернігівської області, </w:t>
      </w:r>
      <w:r>
        <w:rPr>
          <w:rStyle w:val="920"/>
          <w:sz w:val="28"/>
          <w:szCs w:val="28"/>
          <w:lang w:val="uk-UA"/>
        </w:rPr>
        <w:t xml:space="preserve">(код</w:t>
      </w:r>
      <w:r>
        <w:rPr>
          <w:sz w:val="28"/>
          <w:szCs w:val="28"/>
          <w:lang w:val="uk-UA"/>
        </w:rPr>
        <w:t xml:space="preserve"> ХХХХХХХХХ),</w:t>
      </w:r>
      <w:r/>
    </w:p>
    <w:p>
      <w:pPr>
        <w:pStyle w:val="919"/>
        <w:ind w:left="2835" w:hanging="3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голова комісії;</w:t>
      </w:r>
      <w:r/>
    </w:p>
    <w:p>
      <w:pPr>
        <w:pStyle w:val="919"/>
        <w:ind w:firstLine="0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Прилипко</w:t>
      </w:r>
      <w:r>
        <w:rPr>
          <w:sz w:val="28"/>
          <w:szCs w:val="28"/>
          <w:lang w:val="uk-UA"/>
        </w:rPr>
        <w:t xml:space="preserve"> Наталія</w:t>
      </w:r>
      <w:r/>
    </w:p>
    <w:p>
      <w:pPr>
        <w:pStyle w:val="919"/>
        <w:ind w:left="2694" w:hanging="2694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Василівна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юрисконсульт відділу освіти Менської міської ради, </w:t>
      </w:r>
      <w:r>
        <w:rPr>
          <w:rStyle w:val="920"/>
          <w:sz w:val="28"/>
          <w:szCs w:val="28"/>
          <w:lang w:val="uk-UA"/>
        </w:rPr>
        <w:t xml:space="preserve">(код</w:t>
      </w:r>
      <w:r>
        <w:rPr>
          <w:sz w:val="28"/>
          <w:szCs w:val="28"/>
          <w:lang w:val="uk-UA"/>
        </w:rPr>
        <w:t xml:space="preserve"> ХХХХХХХХХХ),</w:t>
      </w:r>
      <w:r/>
    </w:p>
    <w:p>
      <w:pPr>
        <w:pStyle w:val="919"/>
        <w:ind w:left="2694" w:hanging="142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секретар комісії;</w:t>
      </w:r>
      <w:r/>
    </w:p>
    <w:p>
      <w:pPr>
        <w:pStyle w:val="919"/>
        <w:ind w:firstLine="0"/>
        <w:rPr>
          <w:iCs/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iCs/>
          <w:sz w:val="28"/>
          <w:szCs w:val="28"/>
          <w:lang w:val="uk-UA"/>
        </w:rPr>
        <w:t xml:space="preserve">Дорошенко Ольга</w:t>
      </w:r>
      <w:r/>
    </w:p>
    <w:p>
      <w:pPr>
        <w:pStyle w:val="919"/>
        <w:ind w:left="2694" w:hanging="2694"/>
        <w:rPr>
          <w:iCs/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iCs/>
          <w:sz w:val="28"/>
          <w:szCs w:val="28"/>
          <w:lang w:val="uk-UA"/>
        </w:rPr>
        <w:t xml:space="preserve">Миколаївна </w:t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 xml:space="preserve">– бухгалтер ІІ категорії централізованої бухгалтерії відділу освіти Менської міської ради, </w:t>
      </w:r>
      <w:r>
        <w:rPr>
          <w:rStyle w:val="920"/>
          <w:sz w:val="28"/>
          <w:szCs w:val="28"/>
          <w:lang w:val="uk-UA"/>
        </w:rPr>
        <w:t xml:space="preserve">(код</w:t>
      </w:r>
      <w:r>
        <w:rPr>
          <w:sz w:val="28"/>
          <w:szCs w:val="28"/>
          <w:lang w:val="uk-UA"/>
        </w:rPr>
        <w:t xml:space="preserve"> ХХХХХХХХХХ), </w:t>
      </w:r>
      <w:r>
        <w:rPr>
          <w:i/>
          <w:sz w:val="28"/>
          <w:szCs w:val="28"/>
          <w:lang w:val="uk-UA"/>
        </w:rPr>
        <w:t xml:space="preserve">член комісії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919"/>
        <w:ind w:firstLine="0"/>
        <w:rPr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lang w:val="uk-UA"/>
        </w:rPr>
        <w:t xml:space="preserve">Ск</w:t>
      </w:r>
      <w:r>
        <w:rPr>
          <w:lang w:val="uk-UA"/>
        </w:rPr>
        <w:t xml:space="preserve">ирта Сергій</w:t>
      </w:r>
      <w:r/>
    </w:p>
    <w:p>
      <w:pPr>
        <w:pStyle w:val="919"/>
        <w:ind w:left="2694" w:hanging="2694"/>
        <w:rPr>
          <w:i/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lang w:val="uk-UA"/>
        </w:rPr>
        <w:t xml:space="preserve">Олександрович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– начальник господарської групи відділу освіти Менської міської ради, </w:t>
      </w:r>
      <w:r>
        <w:rPr>
          <w:rStyle w:val="920"/>
          <w:sz w:val="28"/>
          <w:szCs w:val="28"/>
          <w:lang w:val="uk-UA"/>
        </w:rPr>
        <w:t xml:space="preserve">(код</w:t>
      </w:r>
      <w:r>
        <w:rPr>
          <w:sz w:val="28"/>
          <w:szCs w:val="28"/>
          <w:lang w:val="uk-UA"/>
        </w:rPr>
        <w:t xml:space="preserve"> ХХХХХХХХХХ</w:t>
      </w:r>
      <w:r>
        <w:rPr>
          <w:i/>
          <w:sz w:val="28"/>
          <w:szCs w:val="28"/>
          <w:lang w:val="uk-UA"/>
        </w:rPr>
        <w:t xml:space="preserve">), член комісії;</w:t>
      </w:r>
      <w:r/>
    </w:p>
    <w:p>
      <w:pPr>
        <w:pStyle w:val="919"/>
        <w:ind w:firstLine="0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Попок Світлана</w:t>
      </w:r>
      <w:r/>
    </w:p>
    <w:p>
      <w:pPr>
        <w:pStyle w:val="919"/>
        <w:ind w:left="2694" w:hanging="2694"/>
        <w:rPr>
          <w:i/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Миколаївна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– спеціаліст господарчої групи відділу освіти Менської міської ради, </w:t>
      </w:r>
      <w:r>
        <w:rPr>
          <w:rStyle w:val="920"/>
          <w:sz w:val="28"/>
          <w:szCs w:val="28"/>
          <w:lang w:val="uk-UA"/>
        </w:rPr>
        <w:t xml:space="preserve">(код</w:t>
      </w:r>
      <w:r>
        <w:rPr>
          <w:sz w:val="28"/>
          <w:szCs w:val="28"/>
          <w:lang w:val="uk-UA"/>
        </w:rPr>
        <w:t xml:space="preserve"> ХХХХХХХХХХ), </w:t>
      </w:r>
      <w:r>
        <w:rPr>
          <w:i/>
          <w:sz w:val="28"/>
          <w:szCs w:val="28"/>
          <w:lang w:val="uk-UA"/>
        </w:rPr>
        <w:t xml:space="preserve">член комісі</w:t>
      </w:r>
      <w:r>
        <w:rPr>
          <w:i/>
          <w:sz w:val="28"/>
          <w:szCs w:val="28"/>
          <w:lang w:val="uk-UA"/>
        </w:rPr>
        <w:t xml:space="preserve">ї;</w:t>
      </w:r>
      <w:r/>
    </w:p>
    <w:p>
      <w:pPr>
        <w:pStyle w:val="919"/>
        <w:ind w:left="2694" w:hanging="2694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Дмитренко Василь</w:t>
      </w:r>
      <w:r/>
    </w:p>
    <w:p>
      <w:pPr>
        <w:pStyle w:val="919"/>
        <w:ind w:left="2694" w:hanging="2694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Петрович</w:t>
      </w:r>
      <w:r>
        <w:rPr>
          <w:sz w:val="28"/>
          <w:szCs w:val="28"/>
          <w:lang w:val="uk-UA"/>
        </w:rPr>
        <w:tab/>
        <w:t xml:space="preserve">– директор Менського опорного закладу загальної середньої освіти І-ІІІ ступенів </w:t>
      </w:r>
      <w:r>
        <w:rPr>
          <w:sz w:val="28"/>
          <w:szCs w:val="28"/>
          <w:lang w:val="uk-UA"/>
        </w:rPr>
        <w:t xml:space="preserve">ім.Т.Г.Шевченка</w:t>
      </w:r>
      <w:r>
        <w:rPr>
          <w:sz w:val="28"/>
          <w:szCs w:val="28"/>
          <w:lang w:val="uk-UA"/>
        </w:rPr>
        <w:t xml:space="preserve"> Менської міської ради Менського району Чернігівської області</w:t>
      </w:r>
      <w:r/>
    </w:p>
    <w:p>
      <w:pPr>
        <w:pStyle w:val="919"/>
        <w:ind w:firstLine="0"/>
        <w:jc w:val="left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</w:r>
      <w:r/>
    </w:p>
    <w:p>
      <w:pPr>
        <w:pStyle w:val="902"/>
        <w:ind w:left="0" w:right="0" w:firstLine="567"/>
        <w:jc w:val="both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lang w:val="uk-UA"/>
        </w:rPr>
        <w:outlineLvl w:val="0"/>
      </w:pPr>
      <w:r>
        <w:rPr>
          <w:sz w:val="28"/>
          <w:szCs w:val="28"/>
          <w:lang w:val="uk-UA"/>
        </w:rPr>
        <w:t xml:space="preserve">К</w:t>
      </w:r>
      <w:r>
        <w:rPr>
          <w:sz w:val="28"/>
          <w:szCs w:val="28"/>
          <w:lang w:val="uk-UA"/>
        </w:rPr>
        <w:t xml:space="preserve">еруючись ст. 107 Цивільного кодексу України, відповідно до рішення 38 сесії Ме</w:t>
      </w:r>
      <w:r>
        <w:rPr>
          <w:sz w:val="28"/>
          <w:szCs w:val="28"/>
          <w:lang w:val="uk-UA"/>
        </w:rPr>
        <w:t xml:space="preserve">нської міської ради 7 скликання від 25 лютого 2020 року № 82</w:t>
      </w:r>
      <w:r>
        <w:rPr>
          <w:sz w:val="28"/>
          <w:lang w:val="uk-UA"/>
        </w:rPr>
        <w:t xml:space="preserve"> «</w:t>
      </w:r>
      <w:r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створення філії опорного закладу освіти»,</w:t>
      </w:r>
      <w:r>
        <w:rPr>
          <w:sz w:val="28"/>
          <w:szCs w:val="28"/>
          <w:lang w:val="uk-UA"/>
        </w:rPr>
        <w:t xml:space="preserve"> склали цей акт про наступне:</w:t>
      </w:r>
      <w:r>
        <w:rPr>
          <w:sz w:val="28"/>
          <w:lang w:val="uk-UA"/>
        </w:rPr>
      </w:r>
    </w:p>
    <w:p>
      <w:pPr>
        <w:pStyle w:val="902"/>
        <w:ind w:left="0" w:right="0" w:firstLine="567"/>
        <w:jc w:val="both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Правонаступництво щодо майна, усіх пра</w:t>
      </w:r>
      <w:r>
        <w:rPr>
          <w:sz w:val="28"/>
          <w:szCs w:val="28"/>
          <w:lang w:val="uk-UA"/>
        </w:rPr>
        <w:t xml:space="preserve">в та обов’язків </w:t>
      </w:r>
      <w:bookmarkStart w:id="2" w:name="_Hlk72327470"/>
      <w:r>
        <w:rPr>
          <w:sz w:val="28"/>
          <w:lang w:val="uk-UA"/>
        </w:rPr>
        <w:t xml:space="preserve">Лісківського</w:t>
      </w:r>
      <w:r>
        <w:rPr>
          <w:sz w:val="28"/>
          <w:lang w:val="uk-UA"/>
        </w:rPr>
        <w:t xml:space="preserve"> закладу загальної середньої освіти І-ІІ ступенів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 </w:t>
      </w:r>
      <w:bookmarkEnd w:id="2"/>
      <w:r>
        <w:rPr>
          <w:sz w:val="28"/>
          <w:szCs w:val="28"/>
          <w:lang w:val="uk-UA"/>
        </w:rPr>
        <w:t xml:space="preserve">після його реорганізації шляхом приєднання до </w:t>
      </w:r>
      <w:r>
        <w:rPr>
          <w:sz w:val="28"/>
          <w:szCs w:val="28"/>
          <w:lang w:val="uk-UA"/>
        </w:rPr>
        <w:t xml:space="preserve">Менського опорного закладу загальної середньої освіти І-ІІІ ступенів </w:t>
      </w:r>
      <w:r>
        <w:rPr>
          <w:sz w:val="28"/>
          <w:szCs w:val="28"/>
          <w:lang w:val="uk-UA"/>
        </w:rPr>
        <w:t xml:space="preserve">ім</w:t>
      </w:r>
      <w:r>
        <w:rPr>
          <w:sz w:val="28"/>
          <w:szCs w:val="28"/>
          <w:lang w:val="uk-UA"/>
        </w:rPr>
        <w:t xml:space="preserve">.Т.Г.Шевченка</w:t>
      </w:r>
      <w:r>
        <w:rPr>
          <w:sz w:val="28"/>
          <w:szCs w:val="28"/>
          <w:lang w:val="uk-UA"/>
        </w:rPr>
        <w:t xml:space="preserve"> Менської міської ради Менського району Чернігівської області </w:t>
      </w:r>
      <w:r>
        <w:rPr>
          <w:sz w:val="28"/>
          <w:szCs w:val="28"/>
          <w:lang w:val="uk-UA"/>
        </w:rPr>
        <w:t xml:space="preserve">переходить правонаступнику – </w:t>
      </w:r>
      <w:r>
        <w:rPr>
          <w:sz w:val="28"/>
          <w:szCs w:val="28"/>
          <w:lang w:val="uk-UA"/>
        </w:rPr>
        <w:t xml:space="preserve">Менському опорному закладу загальної середньої освіти І-ІІІ ступенів </w:t>
      </w:r>
      <w:r>
        <w:rPr>
          <w:sz w:val="28"/>
          <w:szCs w:val="28"/>
          <w:lang w:val="uk-UA"/>
        </w:rPr>
        <w:t xml:space="preserve">ім.Т.Г.Шевченка</w:t>
      </w:r>
      <w:r>
        <w:rPr>
          <w:sz w:val="28"/>
          <w:szCs w:val="28"/>
          <w:lang w:val="uk-UA"/>
        </w:rPr>
        <w:t xml:space="preserve"> Менської міської ради (найменування змінено рішенням 15 сесії Менської міської ради 8 скликання від 09 грудня 2021 року № 834)</w:t>
      </w:r>
      <w:r>
        <w:rPr>
          <w:bCs/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а саме:</w:t>
      </w:r>
      <w:r>
        <w:rPr>
          <w:sz w:val="28"/>
          <w:lang w:val="uk-UA"/>
        </w:rPr>
      </w:r>
    </w:p>
    <w:p>
      <w:pPr>
        <w:pStyle w:val="902"/>
        <w:ind w:left="0" w:right="0" w:firstLine="567"/>
        <w:jc w:val="both"/>
        <w:tabs>
          <w:tab w:val="left" w:pos="568" w:leader="none"/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все наявне майно, що належить </w:t>
      </w:r>
      <w:r>
        <w:rPr>
          <w:sz w:val="28"/>
          <w:lang w:val="uk-UA"/>
        </w:rPr>
        <w:t xml:space="preserve">Лісківському</w:t>
      </w:r>
      <w:r>
        <w:rPr>
          <w:sz w:val="28"/>
          <w:lang w:val="uk-UA"/>
        </w:rPr>
        <w:t xml:space="preserve"> закладу загальної середньої освіти І-ІІ ступенів Менської міської ради Ме</w:t>
      </w:r>
      <w:r>
        <w:rPr>
          <w:sz w:val="28"/>
          <w:lang w:val="uk-UA"/>
        </w:rPr>
        <w:t xml:space="preserve">нського району Чернігівської області.</w:t>
      </w:r>
      <w:r>
        <w:rPr>
          <w:sz w:val="28"/>
          <w:lang w:val="uk-UA"/>
        </w:rPr>
      </w:r>
    </w:p>
    <w:p>
      <w:pPr>
        <w:pStyle w:val="902"/>
        <w:ind w:left="0" w:right="0" w:firstLine="567"/>
        <w:jc w:val="both"/>
        <w:tabs>
          <w:tab w:val="left" w:pos="568" w:leader="none"/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Комісією з реорганізації (приєднання) - </w:t>
      </w:r>
      <w:r>
        <w:rPr>
          <w:sz w:val="28"/>
          <w:szCs w:val="28"/>
          <w:lang w:val="uk-UA"/>
        </w:rPr>
        <w:t xml:space="preserve">Лісківського</w:t>
      </w:r>
      <w:r>
        <w:rPr>
          <w:sz w:val="28"/>
          <w:szCs w:val="28"/>
          <w:lang w:val="uk-UA"/>
        </w:rPr>
        <w:t xml:space="preserve"> закладу загальної середньої освіти І-ІІ ступенів Менської міської ради Менського району Чернігівсь</w:t>
      </w:r>
      <w:r>
        <w:rPr>
          <w:rFonts w:ascii="Times New Roman" w:hAnsi="Times New Roman"/>
          <w:sz w:val="28"/>
          <w:szCs w:val="28"/>
          <w:lang w:val="uk-UA"/>
        </w:rPr>
        <w:t xml:space="preserve">кої області вчинено всі передбачені законодавством дії стосовно</w:t>
      </w:r>
      <w:r>
        <w:rPr>
          <w:rFonts w:ascii="Times New Roman" w:hAnsi="Times New Roman"/>
          <w:sz w:val="28"/>
          <w:szCs w:val="28"/>
          <w:lang w:val="uk-UA"/>
        </w:rPr>
        <w:t xml:space="preserve"> реорганізації юридичної особи – </w:t>
      </w:r>
      <w:bookmarkStart w:id="3" w:name="o270"/>
      <w:r/>
      <w:bookmarkStart w:id="4" w:name="o272"/>
      <w:r/>
      <w:bookmarkEnd w:id="3"/>
      <w:r/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Лісківського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І-ІІ ступенів Менської міської ради Менського району Чернігівської області.</w:t>
      </w:r>
      <w:r/>
    </w:p>
    <w:p>
      <w:pPr>
        <w:pStyle w:val="906"/>
        <w:jc w:val="both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6"/>
        <w:jc w:val="both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Передавальний акт підписали:</w:t>
      </w:r>
      <w:r/>
    </w:p>
    <w:p>
      <w:pPr>
        <w:pStyle w:val="906"/>
        <w:jc w:val="both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2"/>
        <w:ind w:left="0" w:right="0" w:firstLine="567"/>
        <w:jc w:val="both"/>
        <w:tabs>
          <w:tab w:val="left" w:pos="568" w:leader="none"/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Комісія </w:t>
      </w:r>
      <w:r>
        <w:rPr>
          <w:sz w:val="28"/>
          <w:szCs w:val="28"/>
          <w:lang w:val="uk-UA"/>
        </w:rPr>
        <w:t xml:space="preserve">з реорганізації (приєднання) - </w:t>
      </w:r>
      <w:r>
        <w:rPr>
          <w:sz w:val="28"/>
          <w:szCs w:val="28"/>
          <w:lang w:val="uk-UA"/>
        </w:rPr>
        <w:t xml:space="preserve">Лісківського</w:t>
      </w:r>
      <w:r>
        <w:rPr>
          <w:sz w:val="28"/>
          <w:szCs w:val="28"/>
          <w:lang w:val="uk-UA"/>
        </w:rPr>
        <w:t xml:space="preserve"> закладу загальн</w:t>
      </w:r>
      <w:r>
        <w:rPr>
          <w:sz w:val="28"/>
          <w:szCs w:val="28"/>
          <w:lang w:val="uk-UA"/>
        </w:rPr>
        <w:t xml:space="preserve">ої середньої освіти І-ІІ ступенів Менської міської ради Менського району Чернігівської області</w:t>
      </w:r>
      <w:r/>
    </w:p>
    <w:p>
      <w:pPr>
        <w:pStyle w:val="908"/>
        <w:jc w:val="both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highlight w:val="none"/>
          <w:lang w:val="uk-UA"/>
        </w:rPr>
      </w:r>
      <w:r>
        <w:rPr>
          <w:sz w:val="28"/>
          <w:szCs w:val="28"/>
          <w:highlight w:val="none"/>
          <w:lang w:val="uk-UA"/>
        </w:rPr>
      </w:r>
    </w:p>
    <w:p>
      <w:pPr>
        <w:pStyle w:val="908"/>
        <w:jc w:val="both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lang w:val="uk-UA"/>
        </w:rPr>
        <w:t xml:space="preserve">Голова комісії:                              ____________ Прокопенко Т.М.</w:t>
      </w:r>
      <w:r/>
    </w:p>
    <w:p>
      <w:pPr>
        <w:pStyle w:val="908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комісії:                          ____________ </w:t>
      </w:r>
      <w:r>
        <w:rPr>
          <w:sz w:val="28"/>
          <w:szCs w:val="28"/>
          <w:lang w:val="uk-UA"/>
        </w:rPr>
        <w:t xml:space="preserve">Прилипко</w:t>
      </w:r>
      <w:r>
        <w:rPr>
          <w:sz w:val="28"/>
          <w:szCs w:val="28"/>
          <w:lang w:val="uk-UA"/>
        </w:rPr>
        <w:t xml:space="preserve"> Н.В.</w:t>
      </w:r>
      <w:r/>
    </w:p>
    <w:p>
      <w:pPr>
        <w:pStyle w:val="908"/>
        <w:tabs>
          <w:tab w:val="num" w:pos="18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                              ____________ Дорошенко О.М.</w:t>
      </w:r>
      <w:r/>
    </w:p>
    <w:p>
      <w:pPr>
        <w:pStyle w:val="908"/>
        <w:tabs>
          <w:tab w:val="num" w:pos="18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____________ Скирта С.О.</w:t>
      </w:r>
      <w:r/>
    </w:p>
    <w:p>
      <w:pPr>
        <w:pStyle w:val="908"/>
        <w:tabs>
          <w:tab w:val="num" w:pos="18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____________ Попок С.М.</w:t>
      </w:r>
      <w:r/>
    </w:p>
    <w:p>
      <w:pPr>
        <w:pStyle w:val="908"/>
        <w:tabs>
          <w:tab w:val="num" w:pos="18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            ____________ Дмитренко В.П.</w:t>
      </w:r>
      <w:r/>
    </w:p>
    <w:p>
      <w:pPr>
        <w:pStyle w:val="908"/>
        <w:ind w:left="180"/>
        <w:tabs>
          <w:tab w:val="num" w:pos="18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06"/>
        <w:ind w:firstLine="0"/>
        <w:spacing w:after="120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Приймання передачу здійснили: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 Прокопенко Т.М.</w:t>
      </w:r>
      <w:r/>
    </w:p>
    <w:p>
      <w:pPr>
        <w:pStyle w:val="906"/>
        <w:ind w:firstLine="0"/>
        <w:spacing w:after="120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 Дмитренко В.П.</w:t>
      </w:r>
      <w:r/>
    </w:p>
    <w:p>
      <w:pPr>
        <w:pStyle w:val="906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6"/>
        <w:ind w:firstLine="0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Даний акт складено в 3 примірниках, що мають однакову юридичну силу.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/>
    </w:p>
    <w:p>
      <w:pPr>
        <w:pStyle w:val="906"/>
        <w:ind w:firstLine="0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6"/>
        <w:ind w:firstLine="0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6803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Начальник Відділу освіти</w:t>
        <w:tab/>
        <w:tab/>
        <w:tab/>
        <w:tab/>
        <w:tab/>
        <w:t xml:space="preserve">Ірина ЛУК’ЯНЕНКО</w:t>
      </w:r>
      <w:r>
        <w:rPr>
          <w:sz w:val="28"/>
          <w:szCs w:val="28"/>
          <w:highlight w:val="none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99" w:right="566" w:bottom="899" w:left="1560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  <w:jc w:val="right"/>
      <w:tabs>
        <w:tab w:val="left" w:pos="2835" w:leader="none"/>
        <w:tab w:val="left" w:pos="3402" w:leader="none"/>
        <w:tab w:val="clear" w:pos="7143" w:leader="none"/>
        <w:tab w:val="clear" w:pos="14287" w:leader="none"/>
      </w:tabs>
      <w:rPr>
        <w:i/>
        <w:sz w:val="24"/>
      </w:rPr>
    </w:pPr>
    <w:r>
      <w:rPr>
        <w:i/>
        <w:sz w:val="24"/>
      </w:rPr>
      <w:fldChar w:fldCharType="begin"/>
    </w:r>
    <w:r>
      <w:rPr>
        <w:i/>
        <w:sz w:val="24"/>
      </w:rPr>
      <w:instrText xml:space="preserve">PAGE \* MERGEFORMAT</w:instrText>
    </w:r>
    <w:r>
      <w:rPr>
        <w:i/>
        <w:sz w:val="24"/>
      </w:rPr>
      <w:fldChar w:fldCharType="separate"/>
    </w:r>
    <w:r>
      <w:rPr>
        <w:i/>
        <w:sz w:val="24"/>
      </w:rPr>
      <w:t xml:space="preserve">1</w:t>
    </w:r>
    <w:r>
      <w:rPr>
        <w:i/>
        <w:sz w:val="24"/>
      </w:rPr>
      <w:fldChar w:fldCharType="end"/>
      <w:tab/>
      <w:t xml:space="preserve">продовження додатка</w:t>
    </w:r>
    <w:r>
      <w:rPr>
        <w:i/>
        <w:sz w:val="24"/>
      </w:rPr>
    </w:r>
  </w:p>
  <w:p>
    <w:pPr>
      <w:pStyle w:val="75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2"/>
      <w:numFmt w:val="decimal"/>
      <w:isLgl w:val="false"/>
      <w:suff w:val="tab"/>
      <w:lvlText w:val="%1.%2."/>
      <w:lvlJc w:val="left"/>
      <w:pPr>
        <w:ind w:left="1288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509" w:hanging="180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9" w:hanging="2160"/>
      </w:pPr>
      <w:rPr>
        <w:color w:val="00000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b/>
      </w:rPr>
    </w:lvl>
    <w:lvl w:ilvl="1">
      <w:start w:val="10"/>
      <w:numFmt w:val="decimal"/>
      <w:isLgl w:val="false"/>
      <w:suff w:val="tab"/>
      <w:lvlText w:val="%2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 w:default="1">
    <w:name w:val="Normal"/>
    <w:qFormat/>
    <w:rPr>
      <w:lang w:eastAsia="zh-CN"/>
    </w:rPr>
  </w:style>
  <w:style w:type="paragraph" w:styleId="704">
    <w:name w:val="Heading 1"/>
    <w:basedOn w:val="902"/>
    <w:next w:val="902"/>
    <w:link w:val="733"/>
    <w:rPr>
      <w:rFonts w:ascii="Arial" w:hAnsi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705">
    <w:name w:val="Heading 2"/>
    <w:basedOn w:val="902"/>
    <w:next w:val="902"/>
    <w:link w:val="734"/>
    <w:rPr>
      <w:sz w:val="28"/>
      <w:szCs w:val="28"/>
    </w:rPr>
    <w:pPr>
      <w:jc w:val="center"/>
      <w:keepNext/>
      <w:spacing w:lineRule="auto" w:line="480" w:after="100" w:before="100"/>
      <w:widowControl w:val="off"/>
      <w:outlineLvl w:val="1"/>
    </w:pPr>
  </w:style>
  <w:style w:type="paragraph" w:styleId="706">
    <w:name w:val="Heading 3"/>
    <w:link w:val="735"/>
    <w:qFormat/>
    <w:uiPriority w:val="9"/>
    <w:unhideWhenUsed/>
    <w:rPr>
      <w:rFonts w:ascii="Arial" w:hAnsi="Arial" w:cs="Arial" w:eastAsia="Arial"/>
      <w:sz w:val="30"/>
      <w:szCs w:val="30"/>
      <w:lang w:eastAsia="zh-CN"/>
    </w:rPr>
    <w:pPr>
      <w:keepLines/>
      <w:keepNext/>
      <w:spacing w:after="200" w:before="320"/>
      <w:outlineLvl w:val="2"/>
    </w:pPr>
  </w:style>
  <w:style w:type="paragraph" w:styleId="707">
    <w:name w:val="Heading 4"/>
    <w:link w:val="736"/>
    <w:qFormat/>
    <w:uiPriority w:val="9"/>
    <w:unhideWhenUsed/>
    <w:rPr>
      <w:rFonts w:ascii="Arial" w:hAnsi="Arial" w:cs="Arial" w:eastAsia="Arial"/>
      <w:b/>
      <w:bCs/>
      <w:sz w:val="26"/>
      <w:szCs w:val="26"/>
      <w:lang w:eastAsia="zh-CN"/>
    </w:rPr>
    <w:pPr>
      <w:keepLines/>
      <w:keepNext/>
      <w:spacing w:after="200" w:before="320"/>
      <w:outlineLvl w:val="3"/>
    </w:pPr>
  </w:style>
  <w:style w:type="paragraph" w:styleId="708">
    <w:name w:val="Heading 5"/>
    <w:link w:val="737"/>
    <w:qFormat/>
    <w:uiPriority w:val="9"/>
    <w:unhideWhenUsed/>
    <w:rPr>
      <w:rFonts w:ascii="Arial" w:hAnsi="Arial" w:cs="Arial" w:eastAsia="Arial"/>
      <w:b/>
      <w:bCs/>
      <w:sz w:val="24"/>
      <w:szCs w:val="24"/>
      <w:lang w:eastAsia="zh-CN"/>
    </w:rPr>
    <w:pPr>
      <w:keepLines/>
      <w:keepNext/>
      <w:spacing w:after="200" w:before="320"/>
      <w:outlineLvl w:val="4"/>
    </w:pPr>
  </w:style>
  <w:style w:type="paragraph" w:styleId="709">
    <w:name w:val="Heading 6"/>
    <w:link w:val="738"/>
    <w:qFormat/>
    <w:uiPriority w:val="9"/>
    <w:unhideWhenUsed/>
    <w:rPr>
      <w:rFonts w:ascii="Arial" w:hAnsi="Arial" w:cs="Arial" w:eastAsia="Arial"/>
      <w:b/>
      <w:bCs/>
      <w:sz w:val="22"/>
      <w:szCs w:val="22"/>
      <w:lang w:eastAsia="zh-CN"/>
    </w:rPr>
    <w:pPr>
      <w:keepLines/>
      <w:keepNext/>
      <w:spacing w:after="200" w:before="320"/>
      <w:outlineLvl w:val="5"/>
    </w:pPr>
  </w:style>
  <w:style w:type="paragraph" w:styleId="710">
    <w:name w:val="Heading 7"/>
    <w:link w:val="73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eastAsia="zh-CN"/>
    </w:rPr>
    <w:pPr>
      <w:keepLines/>
      <w:keepNext/>
      <w:spacing w:after="200" w:before="320"/>
      <w:outlineLvl w:val="6"/>
    </w:pPr>
  </w:style>
  <w:style w:type="paragraph" w:styleId="711">
    <w:name w:val="Heading 8"/>
    <w:link w:val="740"/>
    <w:qFormat/>
    <w:uiPriority w:val="9"/>
    <w:unhideWhenUsed/>
    <w:rPr>
      <w:rFonts w:ascii="Arial" w:hAnsi="Arial" w:cs="Arial" w:eastAsia="Arial"/>
      <w:i/>
      <w:iCs/>
      <w:sz w:val="22"/>
      <w:szCs w:val="22"/>
      <w:lang w:eastAsia="zh-CN"/>
    </w:rPr>
    <w:pPr>
      <w:keepLines/>
      <w:keepNext/>
      <w:spacing w:after="200" w:before="320"/>
      <w:outlineLvl w:val="7"/>
    </w:pPr>
  </w:style>
  <w:style w:type="paragraph" w:styleId="712">
    <w:name w:val="Heading 9"/>
    <w:link w:val="741"/>
    <w:qFormat/>
    <w:uiPriority w:val="9"/>
    <w:unhideWhenUsed/>
    <w:rPr>
      <w:rFonts w:ascii="Arial" w:hAnsi="Arial" w:cs="Arial" w:eastAsia="Arial"/>
      <w:i/>
      <w:iCs/>
      <w:sz w:val="21"/>
      <w:szCs w:val="21"/>
      <w:lang w:eastAsia="zh-CN"/>
    </w:rPr>
    <w:pPr>
      <w:keepLines/>
      <w:keepNext/>
      <w:spacing w:after="200" w:before="320"/>
      <w:outlineLvl w:val="8"/>
    </w:pPr>
  </w:style>
  <w:style w:type="character" w:styleId="713" w:default="1">
    <w:name w:val="Default Paragraph Font"/>
    <w:uiPriority w:val="1"/>
    <w:semiHidden/>
    <w:unhideWhenUsed/>
  </w:style>
  <w:style w:type="table" w:styleId="7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5" w:default="1">
    <w:name w:val="No List"/>
    <w:uiPriority w:val="99"/>
    <w:semiHidden/>
    <w:unhideWhenUsed/>
  </w:style>
  <w:style w:type="character" w:styleId="716" w:customStyle="1">
    <w:name w:val="Heading 1 Char"/>
    <w:basedOn w:val="713"/>
    <w:uiPriority w:val="9"/>
    <w:rPr>
      <w:rFonts w:ascii="Arial" w:hAnsi="Arial" w:cs="Arial" w:eastAsia="Arial"/>
      <w:sz w:val="40"/>
      <w:szCs w:val="40"/>
    </w:rPr>
  </w:style>
  <w:style w:type="character" w:styleId="717" w:customStyle="1">
    <w:name w:val="Heading 2 Char"/>
    <w:basedOn w:val="713"/>
    <w:uiPriority w:val="9"/>
    <w:rPr>
      <w:rFonts w:ascii="Arial" w:hAnsi="Arial" w:cs="Arial" w:eastAsia="Arial"/>
      <w:sz w:val="34"/>
    </w:rPr>
  </w:style>
  <w:style w:type="character" w:styleId="718" w:customStyle="1">
    <w:name w:val="Heading 3 Char"/>
    <w:basedOn w:val="713"/>
    <w:uiPriority w:val="9"/>
    <w:rPr>
      <w:rFonts w:ascii="Arial" w:hAnsi="Arial" w:cs="Arial" w:eastAsia="Arial"/>
      <w:sz w:val="30"/>
      <w:szCs w:val="30"/>
    </w:rPr>
  </w:style>
  <w:style w:type="character" w:styleId="719" w:customStyle="1">
    <w:name w:val="Heading 4 Char"/>
    <w:basedOn w:val="713"/>
    <w:uiPriority w:val="9"/>
    <w:rPr>
      <w:rFonts w:ascii="Arial" w:hAnsi="Arial" w:cs="Arial" w:eastAsia="Arial"/>
      <w:b/>
      <w:bCs/>
      <w:sz w:val="26"/>
      <w:szCs w:val="26"/>
    </w:rPr>
  </w:style>
  <w:style w:type="character" w:styleId="720" w:customStyle="1">
    <w:name w:val="Heading 5 Char"/>
    <w:basedOn w:val="713"/>
    <w:uiPriority w:val="9"/>
    <w:rPr>
      <w:rFonts w:ascii="Arial" w:hAnsi="Arial" w:cs="Arial" w:eastAsia="Arial"/>
      <w:b/>
      <w:bCs/>
      <w:sz w:val="24"/>
      <w:szCs w:val="24"/>
    </w:rPr>
  </w:style>
  <w:style w:type="character" w:styleId="721" w:customStyle="1">
    <w:name w:val="Heading 6 Char"/>
    <w:basedOn w:val="713"/>
    <w:uiPriority w:val="9"/>
    <w:rPr>
      <w:rFonts w:ascii="Arial" w:hAnsi="Arial" w:cs="Arial" w:eastAsia="Arial"/>
      <w:b/>
      <w:bCs/>
      <w:sz w:val="22"/>
      <w:szCs w:val="22"/>
    </w:rPr>
  </w:style>
  <w:style w:type="character" w:styleId="722" w:customStyle="1">
    <w:name w:val="Heading 7 Char"/>
    <w:basedOn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3" w:customStyle="1">
    <w:name w:val="Heading 8 Char"/>
    <w:basedOn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724" w:customStyle="1">
    <w:name w:val="Heading 9 Char"/>
    <w:basedOn w:val="713"/>
    <w:uiPriority w:val="9"/>
    <w:rPr>
      <w:rFonts w:ascii="Arial" w:hAnsi="Arial" w:cs="Arial" w:eastAsia="Arial"/>
      <w:i/>
      <w:iCs/>
      <w:sz w:val="21"/>
      <w:szCs w:val="21"/>
    </w:rPr>
  </w:style>
  <w:style w:type="character" w:styleId="725" w:customStyle="1">
    <w:name w:val="Title Char"/>
    <w:basedOn w:val="713"/>
    <w:uiPriority w:val="10"/>
    <w:rPr>
      <w:sz w:val="48"/>
      <w:szCs w:val="48"/>
    </w:rPr>
  </w:style>
  <w:style w:type="character" w:styleId="726" w:customStyle="1">
    <w:name w:val="Subtitle Char"/>
    <w:basedOn w:val="713"/>
    <w:uiPriority w:val="11"/>
    <w:rPr>
      <w:sz w:val="24"/>
      <w:szCs w:val="24"/>
    </w:rPr>
  </w:style>
  <w:style w:type="character" w:styleId="727" w:customStyle="1">
    <w:name w:val="Quote Char"/>
    <w:uiPriority w:val="29"/>
    <w:rPr>
      <w:i/>
    </w:rPr>
  </w:style>
  <w:style w:type="character" w:styleId="728" w:customStyle="1">
    <w:name w:val="Intense Quote Char"/>
    <w:uiPriority w:val="30"/>
    <w:rPr>
      <w:i/>
    </w:rPr>
  </w:style>
  <w:style w:type="character" w:styleId="729" w:customStyle="1">
    <w:name w:val="Header Char"/>
    <w:basedOn w:val="713"/>
    <w:uiPriority w:val="99"/>
  </w:style>
  <w:style w:type="character" w:styleId="730" w:customStyle="1">
    <w:name w:val="Caption Char"/>
    <w:uiPriority w:val="99"/>
  </w:style>
  <w:style w:type="character" w:styleId="731" w:customStyle="1">
    <w:name w:val="Footnote Text Char"/>
    <w:uiPriority w:val="99"/>
    <w:rPr>
      <w:sz w:val="18"/>
    </w:rPr>
  </w:style>
  <w:style w:type="character" w:styleId="732" w:customStyle="1">
    <w:name w:val="Endnote Text Char"/>
    <w:uiPriority w:val="99"/>
    <w:rPr>
      <w:sz w:val="20"/>
    </w:rPr>
  </w:style>
  <w:style w:type="character" w:styleId="733" w:customStyle="1">
    <w:name w:val="Заголовок 1 Знак"/>
    <w:link w:val="704"/>
    <w:uiPriority w:val="9"/>
    <w:rPr>
      <w:rFonts w:ascii="Arial" w:hAnsi="Arial" w:cs="Arial" w:eastAsia="Arial"/>
      <w:sz w:val="40"/>
      <w:szCs w:val="40"/>
    </w:rPr>
  </w:style>
  <w:style w:type="character" w:styleId="734" w:customStyle="1">
    <w:name w:val="Заголовок 2 Знак"/>
    <w:link w:val="705"/>
    <w:uiPriority w:val="9"/>
    <w:rPr>
      <w:rFonts w:ascii="Arial" w:hAnsi="Arial" w:cs="Arial" w:eastAsia="Arial"/>
      <w:sz w:val="34"/>
    </w:rPr>
  </w:style>
  <w:style w:type="character" w:styleId="735" w:customStyle="1">
    <w:name w:val="Заголовок 3 Знак"/>
    <w:link w:val="706"/>
    <w:uiPriority w:val="9"/>
    <w:rPr>
      <w:rFonts w:ascii="Arial" w:hAnsi="Arial" w:cs="Arial" w:eastAsia="Arial"/>
      <w:sz w:val="30"/>
      <w:szCs w:val="30"/>
    </w:rPr>
  </w:style>
  <w:style w:type="character" w:styleId="736" w:customStyle="1">
    <w:name w:val="Заголовок 4 Знак"/>
    <w:link w:val="707"/>
    <w:uiPriority w:val="9"/>
    <w:rPr>
      <w:rFonts w:ascii="Arial" w:hAnsi="Arial" w:cs="Arial" w:eastAsia="Arial"/>
      <w:b/>
      <w:bCs/>
      <w:sz w:val="26"/>
      <w:szCs w:val="26"/>
    </w:rPr>
  </w:style>
  <w:style w:type="character" w:styleId="737" w:customStyle="1">
    <w:name w:val="Заголовок 5 Знак"/>
    <w:link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738" w:customStyle="1">
    <w:name w:val="Заголовок 6 Знак"/>
    <w:link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739" w:customStyle="1">
    <w:name w:val="Заголовок 7 Знак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0" w:customStyle="1">
    <w:name w:val="Заголовок 8 Знак"/>
    <w:link w:val="711"/>
    <w:uiPriority w:val="9"/>
    <w:rPr>
      <w:rFonts w:ascii="Arial" w:hAnsi="Arial" w:cs="Arial" w:eastAsia="Arial"/>
      <w:i/>
      <w:iCs/>
      <w:sz w:val="22"/>
      <w:szCs w:val="22"/>
    </w:rPr>
  </w:style>
  <w:style w:type="character" w:styleId="741" w:customStyle="1">
    <w:name w:val="Заголовок 9 Знак"/>
    <w:link w:val="712"/>
    <w:uiPriority w:val="9"/>
    <w:rPr>
      <w:rFonts w:ascii="Arial" w:hAnsi="Arial" w:cs="Arial" w:eastAsia="Arial"/>
      <w:i/>
      <w:iCs/>
      <w:sz w:val="21"/>
      <w:szCs w:val="21"/>
    </w:rPr>
  </w:style>
  <w:style w:type="paragraph" w:styleId="742">
    <w:name w:val="List Paragraph"/>
    <w:basedOn w:val="902"/>
    <w:rPr>
      <w:rFonts w:ascii="Calibri" w:hAnsi="Calibri"/>
      <w:sz w:val="22"/>
      <w:szCs w:val="22"/>
      <w:lang w:val="uk-UA" w:eastAsia="uk-UA"/>
    </w:rPr>
    <w:pPr>
      <w:contextualSpacing w:val="true"/>
      <w:ind w:left="720"/>
      <w:spacing w:lineRule="auto" w:line="276" w:after="200"/>
    </w:pPr>
  </w:style>
  <w:style w:type="paragraph" w:styleId="743">
    <w:name w:val="No Spacing"/>
    <w:qFormat/>
    <w:uiPriority w:val="1"/>
    <w:rPr>
      <w:lang w:eastAsia="zh-CN"/>
    </w:rPr>
  </w:style>
  <w:style w:type="paragraph" w:styleId="744">
    <w:name w:val="Title"/>
    <w:link w:val="745"/>
    <w:qFormat/>
    <w:uiPriority w:val="10"/>
    <w:rPr>
      <w:sz w:val="48"/>
      <w:szCs w:val="48"/>
      <w:lang w:eastAsia="zh-CN"/>
    </w:rPr>
    <w:pPr>
      <w:contextualSpacing w:val="true"/>
      <w:spacing w:after="200" w:before="300"/>
    </w:pPr>
  </w:style>
  <w:style w:type="character" w:styleId="745" w:customStyle="1">
    <w:name w:val="Заголовок Знак"/>
    <w:link w:val="744"/>
    <w:uiPriority w:val="10"/>
    <w:rPr>
      <w:sz w:val="48"/>
      <w:szCs w:val="48"/>
    </w:rPr>
  </w:style>
  <w:style w:type="paragraph" w:styleId="746">
    <w:name w:val="Subtitle"/>
    <w:link w:val="747"/>
    <w:qFormat/>
    <w:uiPriority w:val="11"/>
    <w:rPr>
      <w:sz w:val="24"/>
      <w:szCs w:val="24"/>
      <w:lang w:eastAsia="zh-CN"/>
    </w:rPr>
    <w:pPr>
      <w:spacing w:after="200" w:before="200"/>
    </w:pPr>
  </w:style>
  <w:style w:type="character" w:styleId="747" w:customStyle="1">
    <w:name w:val="Подзаголовок Знак"/>
    <w:link w:val="746"/>
    <w:uiPriority w:val="11"/>
    <w:rPr>
      <w:sz w:val="24"/>
      <w:szCs w:val="24"/>
    </w:rPr>
  </w:style>
  <w:style w:type="paragraph" w:styleId="748">
    <w:name w:val="Quote"/>
    <w:link w:val="749"/>
    <w:qFormat/>
    <w:uiPriority w:val="29"/>
    <w:rPr>
      <w:i/>
      <w:lang w:eastAsia="zh-CN"/>
    </w:rPr>
    <w:pPr>
      <w:ind w:left="720" w:right="720"/>
    </w:pPr>
  </w:style>
  <w:style w:type="character" w:styleId="749" w:customStyle="1">
    <w:name w:val="Цитата 2 Знак"/>
    <w:link w:val="748"/>
    <w:uiPriority w:val="29"/>
    <w:rPr>
      <w:i/>
    </w:rPr>
  </w:style>
  <w:style w:type="paragraph" w:styleId="750">
    <w:name w:val="Intense Quote"/>
    <w:link w:val="751"/>
    <w:qFormat/>
    <w:uiPriority w:val="30"/>
    <w:rPr>
      <w:i/>
      <w:lang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1" w:customStyle="1">
    <w:name w:val="Выделенная цитата Знак"/>
    <w:link w:val="750"/>
    <w:uiPriority w:val="30"/>
    <w:rPr>
      <w:i/>
    </w:rPr>
  </w:style>
  <w:style w:type="paragraph" w:styleId="752">
    <w:name w:val="Header"/>
    <w:link w:val="753"/>
    <w:uiPriority w:val="99"/>
    <w:unhideWhenUsed/>
    <w:rPr>
      <w:lang w:eastAsia="zh-CN"/>
    </w:rPr>
    <w:pPr>
      <w:tabs>
        <w:tab w:val="center" w:pos="7143" w:leader="none"/>
        <w:tab w:val="right" w:pos="14287" w:leader="none"/>
      </w:tabs>
    </w:pPr>
  </w:style>
  <w:style w:type="character" w:styleId="753" w:customStyle="1">
    <w:name w:val="Верхний колонтитул Знак"/>
    <w:link w:val="752"/>
    <w:uiPriority w:val="99"/>
  </w:style>
  <w:style w:type="paragraph" w:styleId="754">
    <w:name w:val="Footer"/>
    <w:link w:val="757"/>
    <w:uiPriority w:val="99"/>
    <w:unhideWhenUsed/>
    <w:rPr>
      <w:lang w:eastAsia="zh-CN"/>
    </w:rPr>
    <w:pPr>
      <w:tabs>
        <w:tab w:val="center" w:pos="7143" w:leader="none"/>
        <w:tab w:val="right" w:pos="14287" w:leader="none"/>
      </w:tabs>
    </w:pPr>
  </w:style>
  <w:style w:type="character" w:styleId="755" w:customStyle="1">
    <w:name w:val="Footer Char"/>
    <w:uiPriority w:val="99"/>
  </w:style>
  <w:style w:type="paragraph" w:styleId="756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757" w:customStyle="1">
    <w:name w:val="Нижний колонтитул Знак"/>
    <w:link w:val="754"/>
    <w:uiPriority w:val="99"/>
  </w:style>
  <w:style w:type="table" w:styleId="758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4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5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0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9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84">
    <w:name w:val="Hyperlink"/>
    <w:uiPriority w:val="99"/>
    <w:unhideWhenUsed/>
    <w:rPr>
      <w:color w:val="0000FF"/>
      <w:u w:val="single"/>
    </w:rPr>
  </w:style>
  <w:style w:type="paragraph" w:styleId="885">
    <w:name w:val="footnote text"/>
    <w:link w:val="886"/>
    <w:uiPriority w:val="99"/>
    <w:semiHidden/>
    <w:unhideWhenUsed/>
    <w:rPr>
      <w:sz w:val="18"/>
      <w:lang w:eastAsia="zh-CN"/>
    </w:rPr>
    <w:pPr>
      <w:spacing w:after="40"/>
    </w:pPr>
  </w:style>
  <w:style w:type="character" w:styleId="886" w:customStyle="1">
    <w:name w:val="Текст сноски Знак"/>
    <w:link w:val="885"/>
    <w:uiPriority w:val="99"/>
    <w:rPr>
      <w:sz w:val="18"/>
    </w:rPr>
  </w:style>
  <w:style w:type="character" w:styleId="887">
    <w:name w:val="footnote reference"/>
    <w:uiPriority w:val="99"/>
    <w:unhideWhenUsed/>
    <w:rPr>
      <w:vertAlign w:val="superscript"/>
    </w:rPr>
  </w:style>
  <w:style w:type="paragraph" w:styleId="888">
    <w:name w:val="endnote text"/>
    <w:link w:val="889"/>
    <w:uiPriority w:val="99"/>
    <w:semiHidden/>
    <w:unhideWhenUsed/>
    <w:rPr>
      <w:lang w:eastAsia="zh-CN"/>
    </w:rPr>
  </w:style>
  <w:style w:type="character" w:styleId="889" w:customStyle="1">
    <w:name w:val="Текст концевой сноски Знак"/>
    <w:link w:val="888"/>
    <w:uiPriority w:val="99"/>
    <w:rPr>
      <w:sz w:val="20"/>
    </w:rPr>
  </w:style>
  <w:style w:type="character" w:styleId="890">
    <w:name w:val="endnote reference"/>
    <w:uiPriority w:val="99"/>
    <w:semiHidden/>
    <w:unhideWhenUsed/>
    <w:rPr>
      <w:vertAlign w:val="superscript"/>
    </w:rPr>
  </w:style>
  <w:style w:type="paragraph" w:styleId="891">
    <w:name w:val="toc 1"/>
    <w:uiPriority w:val="39"/>
    <w:unhideWhenUsed/>
    <w:rPr>
      <w:lang w:eastAsia="zh-CN"/>
    </w:rPr>
    <w:pPr>
      <w:spacing w:after="57"/>
    </w:pPr>
  </w:style>
  <w:style w:type="paragraph" w:styleId="892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893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894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895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896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897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898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899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900">
    <w:name w:val="TOC Heading"/>
    <w:uiPriority w:val="39"/>
    <w:unhideWhenUsed/>
    <w:rPr>
      <w:lang w:eastAsia="zh-CN"/>
    </w:rPr>
  </w:style>
  <w:style w:type="paragraph" w:styleId="901">
    <w:name w:val="table of figures"/>
    <w:uiPriority w:val="99"/>
    <w:unhideWhenUsed/>
    <w:rPr>
      <w:lang w:eastAsia="zh-CN"/>
    </w:rPr>
  </w:style>
  <w:style w:type="paragraph" w:styleId="902" w:customStyle="1">
    <w:name w:val="Звичайний"/>
    <w:rPr>
      <w:sz w:val="24"/>
      <w:szCs w:val="24"/>
    </w:rPr>
  </w:style>
  <w:style w:type="character" w:styleId="903" w:customStyle="1">
    <w:name w:val="Шрифт абзацу за замовчуванням"/>
    <w:semiHidden/>
  </w:style>
  <w:style w:type="table" w:styleId="904" w:customStyle="1">
    <w:name w:val="Звичайна таблиця"/>
    <w:semiHidden/>
    <w:rPr>
      <w:lang w:eastAsia="zh-CN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05" w:customStyle="1">
    <w:name w:val="Немає списку"/>
    <w:semiHidden/>
  </w:style>
  <w:style w:type="paragraph" w:styleId="906" w:customStyle="1">
    <w:name w:val="Основний текст з відступом"/>
    <w:basedOn w:val="902"/>
    <w:link w:val="907"/>
    <w:rPr>
      <w:sz w:val="28"/>
      <w:lang w:val="uk-UA" w:eastAsia="en-US"/>
    </w:rPr>
    <w:pPr>
      <w:ind w:firstLine="567"/>
    </w:pPr>
  </w:style>
  <w:style w:type="character" w:styleId="907" w:customStyle="1">
    <w:name w:val="Основний текст з відступом Знак"/>
    <w:link w:val="906"/>
    <w:rPr>
      <w:sz w:val="28"/>
      <w:szCs w:val="24"/>
      <w:lang w:eastAsia="en-US"/>
    </w:rPr>
  </w:style>
  <w:style w:type="paragraph" w:styleId="908" w:customStyle="1">
    <w:name w:val="Основний текст"/>
    <w:basedOn w:val="902"/>
    <w:link w:val="909"/>
    <w:pPr>
      <w:spacing w:after="120"/>
    </w:pPr>
  </w:style>
  <w:style w:type="character" w:styleId="909" w:customStyle="1">
    <w:name w:val="Основний текст Знак"/>
    <w:link w:val="908"/>
    <w:rPr>
      <w:sz w:val="24"/>
      <w:szCs w:val="24"/>
      <w:lang w:val="ru-RU" w:eastAsia="ru-RU"/>
    </w:rPr>
  </w:style>
  <w:style w:type="paragraph" w:styleId="910" w:customStyle="1">
    <w:name w:val="Звичайний (веб)"/>
    <w:basedOn w:val="902"/>
    <w:pPr>
      <w:spacing w:after="100" w:afterAutospacing="1" w:before="100" w:beforeAutospacing="1"/>
    </w:pPr>
  </w:style>
  <w:style w:type="paragraph" w:styleId="911" w:customStyle="1">
    <w:name w:val="Стандартний HTML"/>
    <w:basedOn w:val="902"/>
    <w:link w:val="912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12" w:customStyle="1">
    <w:name w:val="Стандартний HTML Знак"/>
    <w:link w:val="911"/>
    <w:rPr>
      <w:rFonts w:ascii="Courier New" w:hAnsi="Courier New"/>
      <w:lang w:val="ru-RU" w:eastAsia="ru-RU"/>
    </w:rPr>
  </w:style>
  <w:style w:type="character" w:styleId="913" w:customStyle="1">
    <w:name w:val="Основной текст_"/>
    <w:link w:val="914"/>
    <w:rPr>
      <w:sz w:val="23"/>
      <w:szCs w:val="23"/>
      <w:shd w:val="clear" w:fill="FFFFFF" w:color="auto"/>
    </w:rPr>
  </w:style>
  <w:style w:type="paragraph" w:styleId="914" w:customStyle="1">
    <w:name w:val="Основной текст2"/>
    <w:basedOn w:val="902"/>
    <w:link w:val="913"/>
    <w:rPr>
      <w:sz w:val="23"/>
      <w:szCs w:val="23"/>
      <w:lang w:val="en-US" w:eastAsia="en-US"/>
    </w:rPr>
    <w:pPr>
      <w:jc w:val="both"/>
      <w:spacing w:lineRule="atLeast" w:line="0" w:before="720"/>
      <w:shd w:val="clear" w:fill="FFFFFF" w:color="auto"/>
      <w:widowControl w:val="off"/>
    </w:pPr>
  </w:style>
  <w:style w:type="paragraph" w:styleId="915" w:customStyle="1">
    <w:name w:val="rvps2"/>
    <w:basedOn w:val="902"/>
    <w:rPr>
      <w:lang w:val="uk-UA" w:eastAsia="uk-UA"/>
    </w:rPr>
    <w:pPr>
      <w:spacing w:after="100" w:afterAutospacing="1" w:before="100" w:beforeAutospacing="1"/>
    </w:pPr>
  </w:style>
  <w:style w:type="character" w:styleId="916" w:customStyle="1">
    <w:name w:val="Гіперпосилання"/>
    <w:rPr>
      <w:color w:val="0000FF"/>
      <w:u w:val="single"/>
    </w:rPr>
  </w:style>
  <w:style w:type="character" w:styleId="917" w:customStyle="1">
    <w:name w:val="без абзаца Знак"/>
    <w:link w:val="918"/>
    <w:rPr>
      <w:sz w:val="28"/>
    </w:rPr>
  </w:style>
  <w:style w:type="paragraph" w:styleId="918" w:customStyle="1">
    <w:name w:val="без абзаца"/>
    <w:basedOn w:val="902"/>
    <w:link w:val="917"/>
    <w:rPr>
      <w:sz w:val="28"/>
      <w:szCs w:val="20"/>
      <w:lang w:val="en-US" w:eastAsia="en-US"/>
    </w:rPr>
    <w:pPr>
      <w:jc w:val="center"/>
    </w:pPr>
  </w:style>
  <w:style w:type="paragraph" w:styleId="919" w:customStyle="1">
    <w:name w:val="List Paragraph Char"/>
    <w:rPr>
      <w:color w:val="000000"/>
      <w:sz w:val="28"/>
      <w:szCs w:val="22"/>
      <w:lang w:val="en-US" w:eastAsia="uk-UA"/>
    </w:rPr>
    <w:pPr>
      <w:ind w:firstLine="720"/>
      <w:jc w:val="both"/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4" w:space="0"/>
      </w:pBdr>
    </w:pPr>
  </w:style>
  <w:style w:type="character" w:styleId="920" w:customStyle="1">
    <w:name w:val="2231;bqiaagaaeyqcaaagiaiaaaoxbaaabb8eaaaaaaaaaaaaaaaaaaaaaaaaaaaaaaaaaaaaaaaaaaaaaaaaaaaaaaaaaaaaaaaaaaaaaaaaaaaaaaaaaaaaaaaaaaaaaaaaaaaaaaaaaaaaaaaaaaaaaaaaaaaaaaaaaaaaaaaaaaaaaaaaaaaaaaaaaaaaaaaaaaaaaaaaaaaaaaaaaaaaaaaaaaaaaaaaaaaaaaaa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F9904C6-F295-4F87-82D4-E548C610A91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ПРИМАКОВ Геннадій Анатолійович</cp:lastModifiedBy>
  <cp:revision>3</cp:revision>
  <dcterms:created xsi:type="dcterms:W3CDTF">2022-04-22T07:18:00Z</dcterms:created>
  <dcterms:modified xsi:type="dcterms:W3CDTF">2022-04-22T08:21:04Z</dcterms:modified>
</cp:coreProperties>
</file>