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0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800"/>
        <w:jc w:val="center"/>
        <w:rPr>
          <w:rFonts w:ascii="Times New Roman" w:hAnsi="Times New Roman"/>
          <w:color w:val="000000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вісімнадцята</w:t>
      </w:r>
      <w:r>
        <w:rPr>
          <w:rFonts w:ascii="Times New Roman" w:hAnsi="Times New Roman"/>
          <w:b/>
          <w:color w:val="000000" w:themeColor="text1"/>
          <w:sz w:val="28"/>
        </w:rPr>
        <w:t xml:space="preserve"> сесія восьмого скликання)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21 квітня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135 </w:t>
      </w:r>
      <w:r/>
    </w:p>
    <w:p>
      <w:pPr>
        <w:tabs>
          <w:tab w:val="left" w:pos="354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внесення змін до договорів оренди землі  укладених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ТОВ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МЕНА-АВАНГАРД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генерального директора ТОВ </w:t>
      </w:r>
      <w:r>
        <w:rPr>
          <w:rFonts w:ascii="Times New Roman" w:hAnsi="Times New Roman"/>
          <w:sz w:val="28"/>
          <w:szCs w:val="28"/>
          <w:lang w:val="uk-UA"/>
        </w:rPr>
        <w:t xml:space="preserve">«МЕНА-АВАНГАРД»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Є.І. Узунов</w:t>
      </w:r>
      <w:r>
        <w:rPr>
          <w:rFonts w:ascii="Times New Roman" w:hAnsi="Times New Roman"/>
          <w:sz w:val="28"/>
          <w:szCs w:val="28"/>
          <w:lang w:val="uk-UA"/>
        </w:rPr>
        <w:t xml:space="preserve">а щодо внесення змін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 між Менською міською радою та ТОВ </w:t>
      </w:r>
      <w:r>
        <w:rPr>
          <w:rFonts w:ascii="Times New Roman" w:hAnsi="Times New Roman"/>
          <w:sz w:val="28"/>
          <w:szCs w:val="28"/>
          <w:lang w:val="uk-UA"/>
        </w:rPr>
        <w:t xml:space="preserve">«МЕНА-АВАНГАРД»,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/>
          <w:sz w:val="28"/>
          <w:szCs w:val="28"/>
          <w:lang w:val="uk-UA"/>
        </w:rPr>
        <w:t xml:space="preserve"> зміни вид</w:t>
      </w:r>
      <w:r>
        <w:rPr>
          <w:rFonts w:ascii="Times New Roman" w:hAnsi="Times New Roman"/>
          <w:sz w:val="28"/>
          <w:szCs w:val="28"/>
          <w:lang w:val="uk-UA"/>
        </w:rPr>
        <w:t xml:space="preserve">у 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угідь «сіножаті»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«пасовища» </w:t>
      </w:r>
      <w:r>
        <w:rPr>
          <w:rFonts w:ascii="Times New Roman" w:hAnsi="Times New Roman"/>
          <w:sz w:val="28"/>
          <w:szCs w:val="28"/>
          <w:lang w:val="uk-UA"/>
        </w:rPr>
        <w:t xml:space="preserve">на «ріллю»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Витягів</w:t>
      </w:r>
      <w:r>
        <w:rPr>
          <w:rFonts w:ascii="Times New Roman" w:hAnsi="Times New Roman"/>
          <w:sz w:val="28"/>
          <w:szCs w:val="28"/>
          <w:lang w:val="uk-UA"/>
        </w:rPr>
        <w:t xml:space="preserve"> з Державного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земельного кадастру про земельні ділянки та розроблених проєктів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землеустрою, що забезпечує еколого-економічного обґрунтування сівозміни та </w:t>
      </w:r>
      <w:r>
        <w:rPr>
          <w:rFonts w:ascii="Times New Roman" w:hAnsi="Times New Roman"/>
          <w:sz w:val="28"/>
          <w:szCs w:val="28"/>
          <w:lang w:val="uk-UA"/>
        </w:rPr>
        <w:t xml:space="preserve">впорядкування угідь на земельних ділянках, що знаходяться</w:t>
      </w:r>
      <w:r>
        <w:rPr>
          <w:rFonts w:ascii="Times New Roman" w:hAnsi="Times New Roman"/>
          <w:sz w:val="28"/>
          <w:szCs w:val="28"/>
          <w:lang w:val="uk-UA"/>
        </w:rPr>
        <w:t xml:space="preserve"> у користуванні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ТОВ «МЕНА-АВАНГАРД»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ст. 12, 93, 116, 123, 124 Земельного кодексу України, ст. 26 Закону України «Про місцеве самоврядування в Україні», ст.33 Закону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А:</w:t>
      </w:r>
      <w:r/>
    </w:p>
    <w:p>
      <w:pPr>
        <w:pStyle w:val="799"/>
        <w:numPr>
          <w:ilvl w:val="0"/>
          <w:numId w:val="8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мінити вид використання земельних угідь «сіножаті» та «пасовище» на вид використання земельних угідь «рілля», відповідно до витягів з Державного земельного кадастру про земельні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орендної плати, застосувавши нормативну грошову оцінку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за видом використання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рілля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укладання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вищезазначених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ТОВ «</w:t>
      </w:r>
      <w:r>
        <w:rPr>
          <w:rFonts w:ascii="Times New Roman" w:hAnsi="Times New Roman"/>
          <w:sz w:val="28"/>
          <w:szCs w:val="28"/>
          <w:lang w:val="uk-UA"/>
        </w:rPr>
        <w:t xml:space="preserve">МЕНА-АВАНГАРД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799"/>
        <w:numPr>
          <w:ilvl w:val="0"/>
          <w:numId w:val="7"/>
        </w:numPr>
        <w:ind w:left="0" w:righ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24.06.2021 року, номер запису про інше речове право 42781130, на земельну ділянку площею 4,7971 га кадастровий номер 7423055700:07:000:0898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 смт Макошине;</w:t>
      </w:r>
      <w:r/>
    </w:p>
    <w:p>
      <w:pPr>
        <w:pStyle w:val="799"/>
        <w:numPr>
          <w:ilvl w:val="0"/>
          <w:numId w:val="7"/>
        </w:numPr>
        <w:ind w:left="0" w:right="0" w:firstLine="567"/>
        <w:jc w:val="both"/>
        <w:tabs>
          <w:tab w:val="left" w:pos="851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24.06.2021 року, номер запису про інше речове право 42780668, на зем</w:t>
      </w:r>
      <w:r>
        <w:rPr>
          <w:rFonts w:ascii="Times New Roman" w:hAnsi="Times New Roman"/>
          <w:sz w:val="28"/>
          <w:szCs w:val="28"/>
          <w:lang w:val="uk-UA"/>
        </w:rPr>
        <w:t xml:space="preserve">ельну ділянку площею 5,0613 га кадастровий номер 7423055700:07:000:0900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 смт Макошине;</w:t>
      </w:r>
      <w:r>
        <w:rPr>
          <w:rFonts w:ascii="Times New Roman" w:hAnsi="Times New Roman"/>
          <w:sz w:val="28"/>
          <w:lang w:val="uk-UA"/>
        </w:rPr>
      </w:r>
    </w:p>
    <w:p>
      <w:pPr>
        <w:pStyle w:val="799"/>
        <w:numPr>
          <w:ilvl w:val="0"/>
          <w:numId w:val="7"/>
        </w:numPr>
        <w:ind w:left="0" w:right="0" w:firstLine="567"/>
        <w:jc w:val="both"/>
        <w:tabs>
          <w:tab w:val="left" w:pos="851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14.07.2021 року, номер запису про інше речове право 43092442 на земельну ділянку площею 11,7155 га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7423085000:07:000:0551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 </w:t>
      </w:r>
      <w:r>
        <w:rPr>
          <w:rFonts w:ascii="Times New Roman" w:hAnsi="Times New Roman"/>
          <w:sz w:val="28"/>
          <w:szCs w:val="28"/>
          <w:lang w:val="uk-UA"/>
        </w:rPr>
        <w:t xml:space="preserve">села Куковичі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799"/>
        <w:numPr>
          <w:ilvl w:val="0"/>
          <w:numId w:val="7"/>
        </w:numPr>
        <w:ind w:left="0" w:right="0" w:firstLine="567"/>
        <w:jc w:val="both"/>
        <w:tabs>
          <w:tab w:val="left" w:pos="851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14.07.2021 року, номер запису про інше речове право 43092303 на земельну ділянку площею 9,9994 га кадастровий номер 7423085000:08:000:1439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 села Куковичі;</w:t>
      </w:r>
      <w:r>
        <w:rPr>
          <w:rFonts w:ascii="Times New Roman" w:hAnsi="Times New Roman"/>
          <w:sz w:val="28"/>
          <w:lang w:val="uk-UA"/>
        </w:rPr>
      </w:r>
    </w:p>
    <w:p>
      <w:pPr>
        <w:pStyle w:val="799"/>
        <w:numPr>
          <w:ilvl w:val="0"/>
          <w:numId w:val="7"/>
        </w:numPr>
        <w:ind w:left="0" w:right="0" w:firstLine="567"/>
        <w:jc w:val="both"/>
        <w:tabs>
          <w:tab w:val="left" w:pos="851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13.05.2021 року, номер запису про інше речове право 42146911 на земельну ділянку площею 22,4886 га кадастровий номер 7423085900:08:000:0904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 села Ліски;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799"/>
        <w:numPr>
          <w:ilvl w:val="0"/>
          <w:numId w:val="7"/>
        </w:numPr>
        <w:ind w:left="0" w:right="0" w:firstLine="567"/>
        <w:jc w:val="both"/>
        <w:tabs>
          <w:tab w:val="left" w:pos="851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13.05.2021 року, номер запису про інше речове право 42148136 на земельну ділянку площею 5,3780 га кадастровий номер 7423085900:08:000:0906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 села Ліски;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799"/>
        <w:numPr>
          <w:ilvl w:val="0"/>
          <w:numId w:val="7"/>
        </w:numPr>
        <w:ind w:left="0" w:right="0" w:firstLine="567"/>
        <w:jc w:val="both"/>
        <w:tabs>
          <w:tab w:val="left" w:pos="851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13.05.2021 року, номер запису про інше речове право 42146507 на земельну ділянку площею 6,2180 га кадастровий номер 7423085900:08:000:0900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 села Ліски;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799"/>
        <w:numPr>
          <w:ilvl w:val="0"/>
          <w:numId w:val="7"/>
        </w:numPr>
        <w:ind w:left="0" w:right="0" w:firstLine="567"/>
        <w:jc w:val="both"/>
        <w:tabs>
          <w:tab w:val="left" w:pos="851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26.05.2021 року, номер запису про інше речове право 42351143 на земельну ділянку площею 2,1586 га кадастровий номер 7423085900:08:000:0353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 села Ліски;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799"/>
        <w:numPr>
          <w:ilvl w:val="0"/>
          <w:numId w:val="7"/>
        </w:numPr>
        <w:ind w:left="0" w:right="0" w:firstLine="567"/>
        <w:jc w:val="both"/>
        <w:tabs>
          <w:tab w:val="left" w:pos="851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13.05.2021 року, номер запису про інше речове право 42148557 на земельну ділянку площею 7,5787 га кадастровий номер 7423085900:08:000:0939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 села Ліски;</w:t>
      </w:r>
      <w:r>
        <w:rPr>
          <w:rFonts w:ascii="Times New Roman" w:hAnsi="Times New Roman"/>
          <w:sz w:val="28"/>
          <w:lang w:val="uk-UA"/>
        </w:rPr>
      </w:r>
    </w:p>
    <w:p>
      <w:pPr>
        <w:pStyle w:val="799"/>
        <w:numPr>
          <w:ilvl w:val="0"/>
          <w:numId w:val="7"/>
        </w:numPr>
        <w:ind w:left="0" w:right="0" w:firstLine="567"/>
        <w:jc w:val="both"/>
        <w:tabs>
          <w:tab w:val="left" w:pos="851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26.05.2021 року, номер запису про інше речове право 42356583 на земельну ділянку площею 7,1766 га кадастровий номер 7423083500:03:000:1310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 населеного пункту </w:t>
      </w:r>
      <w:r>
        <w:rPr>
          <w:rFonts w:ascii="Times New Roman" w:hAnsi="Times New Roman"/>
          <w:sz w:val="28"/>
          <w:szCs w:val="28"/>
          <w:lang w:val="uk-UA"/>
        </w:rPr>
        <w:t xml:space="preserve">села Дягова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/>
          <w:sz w:val="28"/>
          <w:lang w:val="uk-UA"/>
        </w:rPr>
      </w:r>
    </w:p>
    <w:p>
      <w:pPr>
        <w:pStyle w:val="799"/>
        <w:numPr>
          <w:ilvl w:val="0"/>
          <w:numId w:val="7"/>
        </w:numPr>
        <w:ind w:left="0" w:right="0" w:firstLine="567"/>
        <w:jc w:val="both"/>
        <w:tabs>
          <w:tab w:val="left" w:pos="851" w:leader="none"/>
          <w:tab w:val="left" w:pos="99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13.05.2021 року, номер запису про інше речове право 42148833 на земельну ділянку площею 4,8856 га кадастровий номер 7423083500:03:000:1610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ме</w:t>
      </w:r>
      <w:r>
        <w:rPr>
          <w:rFonts w:ascii="Times New Roman" w:hAnsi="Times New Roman"/>
          <w:sz w:val="28"/>
          <w:szCs w:val="28"/>
          <w:lang w:val="uk-UA"/>
        </w:rPr>
        <w:t xml:space="preserve">жами населеного пункту села Дягова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ТОВ «Мена-Авангард»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відповідні додаткові угоди до договорів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зазначених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у п.1 даного рішення.</w:t>
      </w:r>
      <w:r/>
    </w:p>
    <w:p>
      <w:pPr>
        <w:pStyle w:val="799"/>
        <w:numPr>
          <w:ilvl w:val="0"/>
          <w:numId w:val="5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першого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О.Л. 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pStyle w:val="799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bookmarkStart w:id="1" w:name="_GoBack"/>
      <w:r/>
      <w:bookmarkEnd w:id="1"/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9"/>
      <w:jc w:val="center"/>
    </w:pPr>
    <w:fldSimple w:instr="PAGE \* MERGEFORMAT">
      <w:r>
        <w:t xml:space="preserve">1</w:t>
      </w:r>
    </w:fldSimple>
    <w:r/>
    <w:r/>
  </w:p>
  <w:p>
    <w:pPr>
      <w:pStyle w:val="809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811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66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paragraph" w:styleId="657">
    <w:name w:val="Heading 1"/>
    <w:basedOn w:val="656"/>
    <w:next w:val="656"/>
    <w:link w:val="850"/>
    <w:rPr>
      <w:b/>
      <w:sz w:val="32"/>
    </w:rPr>
    <w:pPr>
      <w:jc w:val="center"/>
      <w:keepNext/>
      <w:outlineLvl w:val="0"/>
    </w:pPr>
  </w:style>
  <w:style w:type="paragraph" w:styleId="658">
    <w:name w:val="Heading 2"/>
    <w:link w:val="7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9">
    <w:name w:val="Heading 3"/>
    <w:link w:val="7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0">
    <w:name w:val="Heading 4"/>
    <w:link w:val="7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1">
    <w:name w:val="Heading 5"/>
    <w:link w:val="7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2">
    <w:name w:val="Heading 6"/>
    <w:link w:val="79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63">
    <w:name w:val="Heading 7"/>
    <w:link w:val="7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4">
    <w:name w:val="Heading 8"/>
    <w:link w:val="79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5">
    <w:name w:val="Heading 9"/>
    <w:link w:val="7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Heading 2 Char"/>
    <w:basedOn w:val="666"/>
    <w:uiPriority w:val="9"/>
    <w:rPr>
      <w:rFonts w:ascii="Arial" w:hAnsi="Arial" w:cs="Arial" w:eastAsia="Arial"/>
      <w:sz w:val="34"/>
    </w:rPr>
  </w:style>
  <w:style w:type="character" w:styleId="670" w:customStyle="1">
    <w:name w:val="Heading 3 Char"/>
    <w:basedOn w:val="666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Heading 4 Char"/>
    <w:basedOn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Heading 5 Char"/>
    <w:basedOn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6 Char"/>
    <w:basedOn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Heading 7 Char"/>
    <w:basedOn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Heading 8 Char"/>
    <w:basedOn w:val="666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Heading 9 Char"/>
    <w:basedOn w:val="666"/>
    <w:uiPriority w:val="9"/>
    <w:rPr>
      <w:rFonts w:ascii="Arial" w:hAnsi="Arial" w:cs="Arial" w:eastAsia="Arial"/>
      <w:i/>
      <w:iCs/>
      <w:sz w:val="21"/>
      <w:szCs w:val="21"/>
    </w:rPr>
  </w:style>
  <w:style w:type="character" w:styleId="677" w:customStyle="1">
    <w:name w:val="Title Char"/>
    <w:basedOn w:val="666"/>
    <w:uiPriority w:val="10"/>
    <w:rPr>
      <w:sz w:val="48"/>
      <w:szCs w:val="48"/>
    </w:rPr>
  </w:style>
  <w:style w:type="character" w:styleId="678" w:customStyle="1">
    <w:name w:val="Subtitle Char"/>
    <w:basedOn w:val="666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Header Char"/>
    <w:basedOn w:val="666"/>
    <w:uiPriority w:val="99"/>
  </w:style>
  <w:style w:type="character" w:styleId="682" w:customStyle="1">
    <w:name w:val="Footer Char"/>
    <w:basedOn w:val="666"/>
    <w:uiPriority w:val="99"/>
  </w:style>
  <w:style w:type="table" w:styleId="683" w:customStyle="1">
    <w:name w:val="Table Grid Light"/>
    <w:basedOn w:val="66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4">
    <w:name w:val="Plain Table 1"/>
    <w:basedOn w:val="667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667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6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>
    <w:name w:val="Grid Table 1 Light"/>
    <w:basedOn w:val="667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1"/>
    <w:basedOn w:val="667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2"/>
    <w:basedOn w:val="667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3"/>
    <w:basedOn w:val="667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4"/>
    <w:basedOn w:val="667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5"/>
    <w:basedOn w:val="667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6"/>
    <w:basedOn w:val="667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66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1"/>
    <w:basedOn w:val="66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2"/>
    <w:basedOn w:val="66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3"/>
    <w:basedOn w:val="66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4"/>
    <w:basedOn w:val="66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2 - Accent 5"/>
    <w:basedOn w:val="66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6"/>
    <w:basedOn w:val="66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667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1"/>
    <w:basedOn w:val="667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2"/>
    <w:basedOn w:val="667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3"/>
    <w:basedOn w:val="667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4"/>
    <w:basedOn w:val="667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3 - Accent 5"/>
    <w:basedOn w:val="667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6"/>
    <w:basedOn w:val="667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667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 w:customStyle="1">
    <w:name w:val="Grid Table 4 - Accent 1"/>
    <w:basedOn w:val="667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2" w:customStyle="1">
    <w:name w:val="Grid Table 4 - Accent 2"/>
    <w:basedOn w:val="667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3" w:customStyle="1">
    <w:name w:val="Grid Table 4 - Accent 3"/>
    <w:basedOn w:val="667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4" w:customStyle="1">
    <w:name w:val="Grid Table 4 - Accent 4"/>
    <w:basedOn w:val="667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5" w:customStyle="1">
    <w:name w:val="Grid Table 4 - Accent 5"/>
    <w:basedOn w:val="667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6" w:customStyle="1">
    <w:name w:val="Grid Table 4 - Accent 6"/>
    <w:basedOn w:val="667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7">
    <w:name w:val="Grid Table 5 Dark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- Accent 1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2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3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- Accent 4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5 Dark - Accent 5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 - Accent 6"/>
    <w:basedOn w:val="667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4">
    <w:name w:val="Grid Table 6 Colorful"/>
    <w:basedOn w:val="667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5" w:customStyle="1">
    <w:name w:val="Grid Table 6 Colorful - Accent 1"/>
    <w:basedOn w:val="667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6" w:customStyle="1">
    <w:name w:val="Grid Table 6 Colorful - Accent 2"/>
    <w:basedOn w:val="66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7" w:customStyle="1">
    <w:name w:val="Grid Table 6 Colorful - Accent 3"/>
    <w:basedOn w:val="667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8" w:customStyle="1">
    <w:name w:val="Grid Table 6 Colorful - Accent 4"/>
    <w:basedOn w:val="66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9" w:customStyle="1">
    <w:name w:val="Grid Table 6 Colorful - Accent 5"/>
    <w:basedOn w:val="667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0" w:customStyle="1">
    <w:name w:val="Grid Table 6 Colorful - Accent 6"/>
    <w:basedOn w:val="667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>
    <w:name w:val="Grid Table 7 Colorful"/>
    <w:basedOn w:val="667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1"/>
    <w:basedOn w:val="667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2"/>
    <w:basedOn w:val="667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3"/>
    <w:basedOn w:val="667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4"/>
    <w:basedOn w:val="667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7 Colorful - Accent 5"/>
    <w:basedOn w:val="667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7 Colorful - Accent 6"/>
    <w:basedOn w:val="667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667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1"/>
    <w:basedOn w:val="667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2"/>
    <w:basedOn w:val="667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3"/>
    <w:basedOn w:val="667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4"/>
    <w:basedOn w:val="667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List Table 1 Light - Accent 5"/>
    <w:basedOn w:val="667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6"/>
    <w:basedOn w:val="667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667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6" w:customStyle="1">
    <w:name w:val="List Table 2 - Accent 1"/>
    <w:basedOn w:val="667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7" w:customStyle="1">
    <w:name w:val="List Table 2 - Accent 2"/>
    <w:basedOn w:val="667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8" w:customStyle="1">
    <w:name w:val="List Table 2 - Accent 3"/>
    <w:basedOn w:val="667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9" w:customStyle="1">
    <w:name w:val="List Table 2 - Accent 4"/>
    <w:basedOn w:val="667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0" w:customStyle="1">
    <w:name w:val="List Table 2 - Accent 5"/>
    <w:basedOn w:val="667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1" w:customStyle="1">
    <w:name w:val="List Table 2 - Accent 6"/>
    <w:basedOn w:val="667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2">
    <w:name w:val="List Table 3"/>
    <w:basedOn w:val="66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1"/>
    <w:basedOn w:val="667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2"/>
    <w:basedOn w:val="667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3"/>
    <w:basedOn w:val="667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4"/>
    <w:basedOn w:val="667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5"/>
    <w:basedOn w:val="667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6"/>
    <w:basedOn w:val="667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667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1"/>
    <w:basedOn w:val="667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2"/>
    <w:basedOn w:val="667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3"/>
    <w:basedOn w:val="667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4"/>
    <w:basedOn w:val="667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5"/>
    <w:basedOn w:val="667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6"/>
    <w:basedOn w:val="667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667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1"/>
    <w:basedOn w:val="667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2"/>
    <w:basedOn w:val="667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3"/>
    <w:basedOn w:val="667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4"/>
    <w:basedOn w:val="667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5"/>
    <w:basedOn w:val="667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6"/>
    <w:basedOn w:val="667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>
    <w:name w:val="List Table 6 Colorful"/>
    <w:basedOn w:val="667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4" w:customStyle="1">
    <w:name w:val="List Table 6 Colorful - Accent 1"/>
    <w:basedOn w:val="667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5" w:customStyle="1">
    <w:name w:val="List Table 6 Colorful - Accent 2"/>
    <w:basedOn w:val="667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List Table 6 Colorful - Accent 3"/>
    <w:basedOn w:val="667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7" w:customStyle="1">
    <w:name w:val="List Table 6 Colorful - Accent 4"/>
    <w:basedOn w:val="667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List Table 6 Colorful - Accent 5"/>
    <w:basedOn w:val="667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9" w:customStyle="1">
    <w:name w:val="List Table 6 Colorful - Accent 6"/>
    <w:basedOn w:val="667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0">
    <w:name w:val="List Table 7 Colorful"/>
    <w:basedOn w:val="667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1"/>
    <w:basedOn w:val="667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2"/>
    <w:basedOn w:val="667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3"/>
    <w:basedOn w:val="667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4"/>
    <w:basedOn w:val="667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7 Colorful - Accent 5"/>
    <w:basedOn w:val="667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7 Colorful - Accent 6"/>
    <w:basedOn w:val="667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ned - Accent"/>
    <w:basedOn w:val="66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8" w:customStyle="1">
    <w:name w:val="Bordered &amp; Lined - Accent"/>
    <w:basedOn w:val="667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9" w:customStyle="1">
    <w:name w:val="Footnote Text Char"/>
    <w:uiPriority w:val="99"/>
    <w:rPr>
      <w:sz w:val="18"/>
    </w:rPr>
  </w:style>
  <w:style w:type="character" w:styleId="79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91" w:customStyle="1">
    <w:name w:val="Заголовок 2 Знак"/>
    <w:link w:val="658"/>
    <w:uiPriority w:val="9"/>
    <w:rPr>
      <w:rFonts w:ascii="Arial" w:hAnsi="Arial" w:cs="Arial" w:eastAsia="Arial"/>
      <w:sz w:val="34"/>
    </w:rPr>
  </w:style>
  <w:style w:type="character" w:styleId="792" w:customStyle="1">
    <w:name w:val="Заголовок 3 Знак"/>
    <w:link w:val="659"/>
    <w:uiPriority w:val="9"/>
    <w:rPr>
      <w:rFonts w:ascii="Arial" w:hAnsi="Arial" w:cs="Arial" w:eastAsia="Arial"/>
      <w:sz w:val="30"/>
      <w:szCs w:val="30"/>
    </w:rPr>
  </w:style>
  <w:style w:type="character" w:styleId="793" w:customStyle="1">
    <w:name w:val="Заголовок 4 Знак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794" w:customStyle="1">
    <w:name w:val="Заголовок 5 Знак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795" w:customStyle="1">
    <w:name w:val="Заголовок 6 Знак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796" w:customStyle="1">
    <w:name w:val="Заголовок 7 Знак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7" w:customStyle="1">
    <w:name w:val="Заголовок 8 Знак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798" w:customStyle="1">
    <w:name w:val="Заголовок 9 Знак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799">
    <w:name w:val="List Paragraph"/>
    <w:qFormat/>
    <w:pPr>
      <w:contextualSpacing w:val="true"/>
      <w:ind w:left="720"/>
    </w:pPr>
  </w:style>
  <w:style w:type="paragraph" w:styleId="800">
    <w:name w:val="No Spacing"/>
    <w:qFormat/>
    <w:uiPriority w:val="1"/>
  </w:style>
  <w:style w:type="paragraph" w:styleId="801">
    <w:name w:val="Title"/>
    <w:link w:val="8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2" w:customStyle="1">
    <w:name w:val="Заголовок Знак"/>
    <w:link w:val="801"/>
    <w:uiPriority w:val="10"/>
    <w:rPr>
      <w:sz w:val="48"/>
      <w:szCs w:val="48"/>
    </w:rPr>
  </w:style>
  <w:style w:type="paragraph" w:styleId="803">
    <w:name w:val="Subtitle"/>
    <w:link w:val="804"/>
    <w:qFormat/>
    <w:uiPriority w:val="11"/>
    <w:rPr>
      <w:sz w:val="24"/>
      <w:szCs w:val="24"/>
    </w:rPr>
    <w:pPr>
      <w:spacing w:after="200" w:before="200"/>
    </w:pPr>
  </w:style>
  <w:style w:type="character" w:styleId="804" w:customStyle="1">
    <w:name w:val="Подзаголовок Знак"/>
    <w:link w:val="803"/>
    <w:uiPriority w:val="11"/>
    <w:rPr>
      <w:sz w:val="24"/>
      <w:szCs w:val="24"/>
    </w:rPr>
  </w:style>
  <w:style w:type="paragraph" w:styleId="805">
    <w:name w:val="Quote"/>
    <w:link w:val="806"/>
    <w:qFormat/>
    <w:uiPriority w:val="29"/>
    <w:rPr>
      <w:i/>
    </w:rPr>
    <w:pPr>
      <w:ind w:left="720" w:right="720"/>
    </w:pPr>
  </w:style>
  <w:style w:type="character" w:styleId="806" w:customStyle="1">
    <w:name w:val="Цитата 2 Знак"/>
    <w:link w:val="805"/>
    <w:uiPriority w:val="29"/>
    <w:rPr>
      <w:i/>
    </w:rPr>
  </w:style>
  <w:style w:type="paragraph" w:styleId="807">
    <w:name w:val="Intense Quote"/>
    <w:link w:val="8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8" w:customStyle="1">
    <w:name w:val="Выделенная цитата Знак"/>
    <w:link w:val="807"/>
    <w:uiPriority w:val="30"/>
    <w:rPr>
      <w:i/>
    </w:rPr>
  </w:style>
  <w:style w:type="paragraph" w:styleId="809">
    <w:name w:val="Head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Верхний колонтитул Знак"/>
    <w:link w:val="809"/>
    <w:uiPriority w:val="99"/>
  </w:style>
  <w:style w:type="paragraph" w:styleId="811">
    <w:name w:val="Footer"/>
    <w:link w:val="8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2" w:customStyle="1">
    <w:name w:val="Нижний колонтитул Знак"/>
    <w:link w:val="811"/>
    <w:uiPriority w:val="99"/>
  </w:style>
  <w:style w:type="table" w:styleId="81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6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7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8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9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0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8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0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1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2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3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4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toc 1"/>
    <w:uiPriority w:val="39"/>
    <w:unhideWhenUsed/>
    <w:pPr>
      <w:spacing w:after="57"/>
    </w:pPr>
  </w:style>
  <w:style w:type="paragraph" w:styleId="840">
    <w:name w:val="toc 2"/>
    <w:uiPriority w:val="39"/>
    <w:unhideWhenUsed/>
    <w:pPr>
      <w:ind w:left="283"/>
      <w:spacing w:after="57"/>
    </w:pPr>
  </w:style>
  <w:style w:type="paragraph" w:styleId="841">
    <w:name w:val="toc 3"/>
    <w:uiPriority w:val="39"/>
    <w:unhideWhenUsed/>
    <w:pPr>
      <w:ind w:left="567"/>
      <w:spacing w:after="57"/>
    </w:pPr>
  </w:style>
  <w:style w:type="paragraph" w:styleId="842">
    <w:name w:val="toc 4"/>
    <w:uiPriority w:val="39"/>
    <w:unhideWhenUsed/>
    <w:pPr>
      <w:ind w:left="850"/>
      <w:spacing w:after="57"/>
    </w:pPr>
  </w:style>
  <w:style w:type="paragraph" w:styleId="843">
    <w:name w:val="toc 5"/>
    <w:uiPriority w:val="39"/>
    <w:unhideWhenUsed/>
    <w:pPr>
      <w:ind w:left="1134"/>
      <w:spacing w:after="57"/>
    </w:pPr>
  </w:style>
  <w:style w:type="paragraph" w:styleId="844">
    <w:name w:val="toc 6"/>
    <w:uiPriority w:val="39"/>
    <w:unhideWhenUsed/>
    <w:pPr>
      <w:ind w:left="1417"/>
      <w:spacing w:after="57"/>
    </w:pPr>
  </w:style>
  <w:style w:type="paragraph" w:styleId="845">
    <w:name w:val="toc 7"/>
    <w:uiPriority w:val="39"/>
    <w:unhideWhenUsed/>
    <w:pPr>
      <w:ind w:left="1701"/>
      <w:spacing w:after="57"/>
    </w:pPr>
  </w:style>
  <w:style w:type="paragraph" w:styleId="846">
    <w:name w:val="toc 8"/>
    <w:uiPriority w:val="39"/>
    <w:unhideWhenUsed/>
    <w:pPr>
      <w:ind w:left="1984"/>
      <w:spacing w:after="57"/>
    </w:pPr>
  </w:style>
  <w:style w:type="paragraph" w:styleId="847">
    <w:name w:val="toc 9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 w:customStyle="1">
    <w:name w:val="Титулка"/>
    <w:basedOn w:val="656"/>
    <w:rPr>
      <w:b/>
      <w:sz w:val="28"/>
      <w:lang w:eastAsia="ar-SA"/>
    </w:rPr>
    <w:pPr>
      <w:spacing w:after="120"/>
    </w:pPr>
  </w:style>
  <w:style w:type="character" w:styleId="850" w:customStyle="1">
    <w:name w:val="Заголовок 1 Знак"/>
    <w:link w:val="657"/>
    <w:rPr>
      <w:rFonts w:ascii="Times New Roman" w:hAnsi="Times New Roman" w:eastAsia="Times New Roman"/>
      <w:b/>
      <w:sz w:val="32"/>
      <w:lang w:val="en-US" w:eastAsia="en-US"/>
    </w:rPr>
  </w:style>
  <w:style w:type="paragraph" w:styleId="851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40</cp:revision>
  <dcterms:created xsi:type="dcterms:W3CDTF">2021-04-16T08:58:00Z</dcterms:created>
  <dcterms:modified xsi:type="dcterms:W3CDTF">2022-04-22T06:38:04Z</dcterms:modified>
</cp:coreProperties>
</file>