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50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5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117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фонду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</w:t>
      </w:r>
      <w:r>
        <w:rPr>
          <w:color w:val="000000"/>
        </w:rPr>
        <w:t xml:space="preserve">враховуючи п.п.1 п.22 прикінцевих та перехідних положень Бюджетного Кодексу, </w:t>
      </w:r>
      <w:r>
        <w:rPr>
          <w:color w:val="000000"/>
        </w:rPr>
        <w:t xml:space="preserve">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звернень розпорядників бюджетних коштів</w:t>
      </w:r>
      <w:r>
        <w:rPr>
          <w:color w:val="000000"/>
        </w:rPr>
        <w:t xml:space="preserve">:</w:t>
      </w:r>
      <w:r/>
    </w:p>
    <w:p>
      <w:pPr>
        <w:pStyle w:val="849"/>
        <w:numPr>
          <w:ilvl w:val="0"/>
          <w:numId w:val="9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ради, а саме: </w:t>
      </w:r>
      <w:r/>
    </w:p>
    <w:p>
      <w:pPr>
        <w:pStyle w:val="849"/>
        <w:numPr>
          <w:ilvl w:val="0"/>
          <w:numId w:val="8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із забезпечення діяльності інших закладів у сфері освіти (</w:t>
      </w:r>
      <w:r>
        <w:rPr>
          <w:sz w:val="28"/>
          <w:szCs w:val="28"/>
        </w:rPr>
        <w:t xml:space="preserve">Степанівський</w:t>
      </w:r>
      <w:r>
        <w:rPr>
          <w:sz w:val="28"/>
          <w:szCs w:val="28"/>
        </w:rPr>
        <w:t xml:space="preserve"> МНВК) в частині видатків для придбання предметів, матеріалів, обладнання та інвентарю на суму </w:t>
      </w:r>
      <w:r>
        <w:rPr>
          <w:sz w:val="28"/>
          <w:szCs w:val="28"/>
        </w:rPr>
        <w:t xml:space="preserve">11400,00 грн. та збільшити в частині видатків на оплату відрядних на таку ж суму</w:t>
      </w:r>
      <w:r/>
    </w:p>
    <w:p>
      <w:pPr>
        <w:pStyle w:val="849"/>
        <w:ind w:left="0" w:firstLine="0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0611141 КЕКВ 2210</w:t>
      </w:r>
      <w:r>
        <w:rPr>
          <w:sz w:val="28"/>
          <w:szCs w:val="28"/>
        </w:rPr>
        <w:t xml:space="preserve"> -11400,00 грн., КЕКВ 2250 +11400,00 грн.</w:t>
      </w:r>
      <w:r>
        <w:rPr>
          <w:sz w:val="28"/>
          <w:szCs w:val="28"/>
        </w:rPr>
        <w:t xml:space="preserve">);</w:t>
      </w:r>
      <w:r/>
    </w:p>
    <w:p>
      <w:pPr>
        <w:pStyle w:val="849"/>
        <w:numPr>
          <w:ilvl w:val="0"/>
          <w:numId w:val="9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Внесення змін до помісячного розпису видатків загального фонду Відділу освіти менської міської ради, а саме:</w:t>
      </w:r>
      <w:r/>
    </w:p>
    <w:p>
      <w:pPr>
        <w:pStyle w:val="849"/>
        <w:numPr>
          <w:ilvl w:val="0"/>
          <w:numId w:val="8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наданн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</w:t>
      </w:r>
      <w:r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оплати за водопостачання та водовідведення по </w:t>
      </w:r>
      <w:r>
        <w:rPr>
          <w:sz w:val="28"/>
          <w:szCs w:val="28"/>
        </w:rPr>
        <w:t xml:space="preserve">Величківському</w:t>
      </w:r>
      <w:r>
        <w:rPr>
          <w:sz w:val="28"/>
          <w:szCs w:val="28"/>
        </w:rPr>
        <w:t xml:space="preserve"> ЗЗСО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ступенів у січні – лютому на суму 160,00 грн., збільшити кошторисні призначення за цим же напрямком у квітні місяці по Опорному закладу Менська гімназія Менської міської ради</w:t>
      </w:r>
      <w:r/>
    </w:p>
    <w:p>
      <w:pPr>
        <w:ind w:firstLine="0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0611021</w:t>
      </w:r>
      <w:r>
        <w:rPr>
          <w:sz w:val="28"/>
          <w:szCs w:val="28"/>
        </w:rPr>
        <w:t xml:space="preserve"> КЕКВ 2272</w:t>
      </w:r>
      <w:r>
        <w:rPr>
          <w:sz w:val="28"/>
          <w:szCs w:val="28"/>
        </w:rPr>
        <w:t xml:space="preserve">);</w:t>
      </w:r>
      <w:r/>
    </w:p>
    <w:p>
      <w:pPr>
        <w:pStyle w:val="849"/>
        <w:numPr>
          <w:ilvl w:val="0"/>
          <w:numId w:val="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надання дошкільної 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нарахувань на заробітну плату в серпні – жовтні поточного року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6000,00 грн. та збільшити кошторисні призначення за цим же напрямком у квітні місяці.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10 КЕКВ 212</w:t>
      </w:r>
      <w:r>
        <w:rPr>
          <w:sz w:val="28"/>
          <w:szCs w:val="28"/>
        </w:rPr>
        <w:t xml:space="preserve">0);</w:t>
      </w:r>
      <w:r/>
    </w:p>
    <w:p>
      <w:pPr>
        <w:pStyle w:val="849"/>
        <w:numPr>
          <w:ilvl w:val="0"/>
          <w:numId w:val="9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Внести зміни до річного розпису видатків загального фонду Менської міської ради в част</w:t>
      </w:r>
      <w:r>
        <w:rPr>
          <w:sz w:val="28"/>
          <w:szCs w:val="28"/>
        </w:rPr>
        <w:t xml:space="preserve">ині фінансування Програми соціальної підтримки жителів Менської міської територіальної громади на 2022-2024 роки, а саме зменшити кошторисні призначення для продуктів харчування на суму 245880,00 грн. та збільшити на таку ж суму кошторисні призначення для </w:t>
      </w:r>
      <w:r>
        <w:rPr>
          <w:sz w:val="28"/>
          <w:szCs w:val="28"/>
        </w:rPr>
        <w:t xml:space="preserve">інших виплат населенню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/>
      <w:bookmarkStart w:id="0" w:name="_GoBack"/>
      <w:r/>
      <w:bookmarkEnd w:id="0"/>
      <w:r>
        <w:rPr>
          <w:sz w:val="28"/>
          <w:szCs w:val="28"/>
        </w:rPr>
        <w:t xml:space="preserve">(КПКВК МБ 0113242 КЕКВ 2230 -245880,00 грн., КЕКВ 2730 +245880,00 грн.).</w:t>
      </w:r>
      <w:r/>
    </w:p>
    <w:p>
      <w:pPr>
        <w:pStyle w:val="849"/>
        <w:numPr>
          <w:ilvl w:val="0"/>
          <w:numId w:val="9"/>
        </w:numPr>
        <w:ind w:left="0" w:firstLine="567"/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Контроль за виконанням розпорядження покласти на </w:t>
      </w:r>
      <w:r>
        <w:rPr>
          <w:color w:val="000000"/>
        </w:rPr>
        <w:t xml:space="preserve">заступника </w:t>
      </w:r>
      <w:r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 xml:space="preserve">В.А.Максименко</w:t>
      </w:r>
      <w:r>
        <w:rPr>
          <w:color w:val="000000"/>
        </w:rPr>
        <w:t xml:space="preserve">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fldSimple w:instr="PAGE \* MERGEFORMAT">
      <w:r>
        <w:t xml:space="preserve">1</w:t>
      </w:r>
    </w:fldSimple>
    <w:r/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725"/>
    <w:link w:val="717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701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5"/>
    <w:link w:val="851"/>
    <w:uiPriority w:val="10"/>
    <w:rPr>
      <w:sz w:val="48"/>
      <w:szCs w:val="48"/>
    </w:rPr>
  </w:style>
  <w:style w:type="character" w:styleId="708">
    <w:name w:val="Subtitle Char"/>
    <w:basedOn w:val="725"/>
    <w:link w:val="853"/>
    <w:uiPriority w:val="11"/>
    <w:rPr>
      <w:sz w:val="24"/>
      <w:szCs w:val="24"/>
    </w:rPr>
  </w:style>
  <w:style w:type="character" w:styleId="709">
    <w:name w:val="Quote Char"/>
    <w:link w:val="855"/>
    <w:uiPriority w:val="29"/>
    <w:rPr>
      <w:i/>
    </w:rPr>
  </w:style>
  <w:style w:type="character" w:styleId="710">
    <w:name w:val="Intense Quote Char"/>
    <w:link w:val="857"/>
    <w:uiPriority w:val="30"/>
    <w:rPr>
      <w:i/>
    </w:rPr>
  </w:style>
  <w:style w:type="character" w:styleId="711">
    <w:name w:val="Header Char"/>
    <w:basedOn w:val="725"/>
    <w:link w:val="859"/>
    <w:uiPriority w:val="99"/>
  </w:style>
  <w:style w:type="character" w:styleId="712">
    <w:name w:val="Footer Char"/>
    <w:basedOn w:val="725"/>
    <w:link w:val="861"/>
    <w:uiPriority w:val="99"/>
  </w:style>
  <w:style w:type="character" w:styleId="713">
    <w:name w:val="Footnote Text Char"/>
    <w:link w:val="886"/>
    <w:uiPriority w:val="99"/>
    <w:rPr>
      <w:sz w:val="18"/>
    </w:rPr>
  </w:style>
  <w:style w:type="character" w:styleId="714">
    <w:name w:val="Endnote Text Char"/>
    <w:link w:val="730"/>
    <w:uiPriority w:val="99"/>
    <w:rPr>
      <w:sz w:val="20"/>
    </w:rPr>
  </w:style>
  <w:style w:type="paragraph" w:styleId="71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16">
    <w:name w:val="Heading 1"/>
    <w:basedOn w:val="715"/>
    <w:next w:val="715"/>
    <w:link w:val="8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>
    <w:name w:val="Heading 2"/>
    <w:basedOn w:val="715"/>
    <w:next w:val="715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basedOn w:val="715"/>
    <w:next w:val="715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basedOn w:val="715"/>
    <w:next w:val="715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basedOn w:val="715"/>
    <w:next w:val="715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basedOn w:val="715"/>
    <w:next w:val="715"/>
    <w:link w:val="8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basedOn w:val="715"/>
    <w:next w:val="715"/>
    <w:link w:val="8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basedOn w:val="715"/>
    <w:next w:val="715"/>
    <w:link w:val="8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basedOn w:val="715"/>
    <w:next w:val="715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paragraph" w:styleId="728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 w:customStyle="1">
    <w:name w:val="Caption Char"/>
    <w:uiPriority w:val="99"/>
  </w:style>
  <w:style w:type="paragraph" w:styleId="730">
    <w:name w:val="endnote text"/>
    <w:basedOn w:val="715"/>
    <w:link w:val="731"/>
    <w:uiPriority w:val="99"/>
    <w:semiHidden/>
    <w:unhideWhenUsed/>
    <w:rPr>
      <w:sz w:val="20"/>
    </w:r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725"/>
    <w:uiPriority w:val="99"/>
    <w:semiHidden/>
    <w:unhideWhenUsed/>
    <w:rPr>
      <w:vertAlign w:val="superscript"/>
    </w:rPr>
  </w:style>
  <w:style w:type="paragraph" w:styleId="733">
    <w:name w:val="table of figures"/>
    <w:basedOn w:val="715"/>
    <w:next w:val="715"/>
    <w:uiPriority w:val="99"/>
    <w:unhideWhenUsed/>
  </w:style>
  <w:style w:type="table" w:styleId="734" w:customStyle="1">
    <w:name w:val="Table Grid Light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9" w:customStyle="1">
    <w:name w:val="Bordered &amp; 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0" w:customStyle="1">
    <w:name w:val="Заголовок 1 Знак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"/>
    <w:basedOn w:val="725"/>
    <w:link w:val="717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49">
    <w:name w:val="List Paragraph"/>
    <w:basedOn w:val="715"/>
    <w:qFormat/>
    <w:uiPriority w:val="34"/>
    <w:pPr>
      <w:contextualSpacing w:val="true"/>
      <w:ind w:left="720"/>
    </w:pPr>
  </w:style>
  <w:style w:type="paragraph" w:styleId="850">
    <w:name w:val="No Spacing"/>
    <w:qFormat/>
    <w:uiPriority w:val="1"/>
    <w:pPr>
      <w:spacing w:lineRule="auto" w:line="240" w:after="0"/>
    </w:pPr>
  </w:style>
  <w:style w:type="paragraph" w:styleId="851">
    <w:name w:val="Title"/>
    <w:basedOn w:val="715"/>
    <w:next w:val="715"/>
    <w:link w:val="8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2" w:customStyle="1">
    <w:name w:val="Название Знак"/>
    <w:basedOn w:val="725"/>
    <w:link w:val="851"/>
    <w:uiPriority w:val="10"/>
    <w:rPr>
      <w:sz w:val="48"/>
      <w:szCs w:val="48"/>
    </w:rPr>
  </w:style>
  <w:style w:type="paragraph" w:styleId="853">
    <w:name w:val="Subtitle"/>
    <w:basedOn w:val="715"/>
    <w:next w:val="715"/>
    <w:link w:val="854"/>
    <w:qFormat/>
    <w:uiPriority w:val="11"/>
    <w:rPr>
      <w:sz w:val="24"/>
      <w:szCs w:val="24"/>
    </w:rPr>
    <w:pPr>
      <w:spacing w:after="200" w:before="200"/>
    </w:pPr>
  </w:style>
  <w:style w:type="character" w:styleId="854" w:customStyle="1">
    <w:name w:val="Подзаголовок Знак"/>
    <w:basedOn w:val="725"/>
    <w:link w:val="853"/>
    <w:uiPriority w:val="11"/>
    <w:rPr>
      <w:sz w:val="24"/>
      <w:szCs w:val="24"/>
    </w:rPr>
  </w:style>
  <w:style w:type="paragraph" w:styleId="855">
    <w:name w:val="Quote"/>
    <w:basedOn w:val="715"/>
    <w:next w:val="715"/>
    <w:link w:val="856"/>
    <w:qFormat/>
    <w:uiPriority w:val="29"/>
    <w:rPr>
      <w:i/>
    </w:rPr>
    <w:pPr>
      <w:ind w:left="720" w:right="720"/>
    </w:pPr>
  </w:style>
  <w:style w:type="character" w:styleId="856" w:customStyle="1">
    <w:name w:val="Цитата 2 Знак"/>
    <w:link w:val="855"/>
    <w:uiPriority w:val="29"/>
    <w:rPr>
      <w:i/>
    </w:rPr>
  </w:style>
  <w:style w:type="paragraph" w:styleId="857">
    <w:name w:val="Intense Quote"/>
    <w:basedOn w:val="715"/>
    <w:next w:val="715"/>
    <w:link w:val="8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8" w:customStyle="1">
    <w:name w:val="Выделенная цитата Знак"/>
    <w:link w:val="857"/>
    <w:uiPriority w:val="30"/>
    <w:rPr>
      <w:i/>
    </w:rPr>
  </w:style>
  <w:style w:type="paragraph" w:styleId="859">
    <w:name w:val="Header"/>
    <w:basedOn w:val="715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basedOn w:val="725"/>
    <w:link w:val="859"/>
    <w:uiPriority w:val="99"/>
  </w:style>
  <w:style w:type="paragraph" w:styleId="861">
    <w:name w:val="Footer"/>
    <w:basedOn w:val="715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basedOn w:val="725"/>
    <w:link w:val="861"/>
    <w:uiPriority w:val="99"/>
  </w:style>
  <w:style w:type="table" w:styleId="863">
    <w:name w:val="Table Grid"/>
    <w:basedOn w:val="7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6" w:customStyle="1">
    <w:name w:val="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7" w:customStyle="1">
    <w:name w:val="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8" w:customStyle="1">
    <w:name w:val="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9" w:customStyle="1">
    <w:name w:val="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0" w:customStyle="1">
    <w:name w:val="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1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2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3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4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5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6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7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8" w:customStyle="1">
    <w:name w:val="Bordered &amp; Lined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Bordered &amp; 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0" w:customStyle="1">
    <w:name w:val="Bordered &amp; 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1" w:customStyle="1">
    <w:name w:val="Bordered &amp; 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2" w:customStyle="1">
    <w:name w:val="Bordered &amp; 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3" w:customStyle="1">
    <w:name w:val="Bordered &amp; 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Bordered &amp; 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715"/>
    <w:link w:val="887"/>
    <w:uiPriority w:val="99"/>
    <w:semiHidden/>
    <w:unhideWhenUsed/>
    <w:rPr>
      <w:sz w:val="18"/>
    </w:rPr>
    <w:pPr>
      <w:spacing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25"/>
    <w:uiPriority w:val="99"/>
    <w:unhideWhenUsed/>
    <w:rPr>
      <w:vertAlign w:val="superscript"/>
    </w:rPr>
  </w:style>
  <w:style w:type="paragraph" w:styleId="889">
    <w:name w:val="toc 1"/>
    <w:basedOn w:val="715"/>
    <w:next w:val="715"/>
    <w:uiPriority w:val="39"/>
    <w:unhideWhenUsed/>
    <w:pPr>
      <w:ind w:firstLine="0"/>
      <w:spacing w:after="57"/>
    </w:pPr>
  </w:style>
  <w:style w:type="paragraph" w:styleId="890">
    <w:name w:val="toc 2"/>
    <w:basedOn w:val="715"/>
    <w:next w:val="715"/>
    <w:uiPriority w:val="39"/>
    <w:unhideWhenUsed/>
    <w:pPr>
      <w:ind w:left="283" w:firstLine="0"/>
      <w:spacing w:after="57"/>
    </w:pPr>
  </w:style>
  <w:style w:type="paragraph" w:styleId="891">
    <w:name w:val="toc 3"/>
    <w:basedOn w:val="715"/>
    <w:next w:val="715"/>
    <w:uiPriority w:val="39"/>
    <w:unhideWhenUsed/>
    <w:pPr>
      <w:ind w:left="567" w:firstLine="0"/>
      <w:spacing w:after="57"/>
    </w:pPr>
  </w:style>
  <w:style w:type="paragraph" w:styleId="892">
    <w:name w:val="toc 4"/>
    <w:basedOn w:val="715"/>
    <w:next w:val="715"/>
    <w:uiPriority w:val="39"/>
    <w:unhideWhenUsed/>
    <w:pPr>
      <w:ind w:left="850" w:firstLine="0"/>
      <w:spacing w:after="57"/>
    </w:pPr>
  </w:style>
  <w:style w:type="paragraph" w:styleId="893">
    <w:name w:val="toc 5"/>
    <w:basedOn w:val="715"/>
    <w:next w:val="715"/>
    <w:uiPriority w:val="39"/>
    <w:unhideWhenUsed/>
    <w:pPr>
      <w:ind w:left="1134" w:firstLine="0"/>
      <w:spacing w:after="57"/>
    </w:pPr>
  </w:style>
  <w:style w:type="paragraph" w:styleId="894">
    <w:name w:val="toc 6"/>
    <w:basedOn w:val="715"/>
    <w:next w:val="715"/>
    <w:uiPriority w:val="39"/>
    <w:unhideWhenUsed/>
    <w:pPr>
      <w:ind w:left="1417" w:firstLine="0"/>
      <w:spacing w:after="57"/>
    </w:pPr>
  </w:style>
  <w:style w:type="paragraph" w:styleId="895">
    <w:name w:val="toc 7"/>
    <w:basedOn w:val="715"/>
    <w:next w:val="715"/>
    <w:uiPriority w:val="39"/>
    <w:unhideWhenUsed/>
    <w:pPr>
      <w:ind w:left="1701" w:firstLine="0"/>
      <w:spacing w:after="57"/>
    </w:pPr>
  </w:style>
  <w:style w:type="paragraph" w:styleId="896">
    <w:name w:val="toc 8"/>
    <w:basedOn w:val="715"/>
    <w:next w:val="715"/>
    <w:uiPriority w:val="39"/>
    <w:unhideWhenUsed/>
    <w:pPr>
      <w:ind w:left="1984" w:firstLine="0"/>
      <w:spacing w:after="57"/>
    </w:pPr>
  </w:style>
  <w:style w:type="paragraph" w:styleId="897">
    <w:name w:val="toc 9"/>
    <w:basedOn w:val="715"/>
    <w:next w:val="715"/>
    <w:uiPriority w:val="39"/>
    <w:unhideWhenUsed/>
    <w:pPr>
      <w:ind w:left="2268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Balloon Text"/>
    <w:basedOn w:val="715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725"/>
    <w:link w:val="899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33</cp:revision>
  <dcterms:created xsi:type="dcterms:W3CDTF">2021-11-01T07:03:00Z</dcterms:created>
  <dcterms:modified xsi:type="dcterms:W3CDTF">2022-04-21T12:10:28Z</dcterms:modified>
</cp:coreProperties>
</file>