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876" w:rsidRDefault="0097403E" w:rsidP="00173876">
      <w:pPr>
        <w:jc w:val="center"/>
        <w:rPr>
          <w:rFonts w:ascii="Times New Roman" w:eastAsia="Lucida Sans Unicode" w:hAnsi="Times New Roman" w:cs="Mangal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0;width:50pt;height:50pt;z-index:25165824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173876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val="ru-RU" w:eastAsia="ru-RU" w:bidi="ar-SA"/>
        </w:rPr>
        <w:drawing>
          <wp:inline distT="0" distB="0" distL="0" distR="0">
            <wp:extent cx="438150" cy="609600"/>
            <wp:effectExtent l="19050" t="0" r="0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876" w:rsidRDefault="00173876" w:rsidP="00173876">
      <w:pPr>
        <w:jc w:val="center"/>
        <w:rPr>
          <w:rFonts w:ascii="Times New Roman" w:eastAsia="Lucida Sans Unicode" w:hAnsi="Times New Roman" w:cs="Mangal"/>
          <w:bCs/>
          <w:sz w:val="28"/>
          <w:szCs w:val="28"/>
        </w:rPr>
      </w:pPr>
    </w:p>
    <w:p w:rsidR="00173876" w:rsidRDefault="00173876" w:rsidP="00173876">
      <w:pPr>
        <w:jc w:val="center"/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E75A34" w:rsidRPr="00E75A34" w:rsidRDefault="00E75A34" w:rsidP="00173876">
      <w:pPr>
        <w:jc w:val="center"/>
        <w:rPr>
          <w:rFonts w:ascii="Times New Roman" w:eastAsia="Lucida Sans Unicode" w:hAnsi="Times New Roman" w:cs="Mangal"/>
          <w:b/>
          <w:sz w:val="16"/>
          <w:szCs w:val="16"/>
        </w:rPr>
      </w:pPr>
      <w:bookmarkStart w:id="0" w:name="_GoBack"/>
      <w:bookmarkEnd w:id="0"/>
    </w:p>
    <w:p w:rsidR="00173876" w:rsidRDefault="00173876" w:rsidP="00173876">
      <w:pPr>
        <w:jc w:val="center"/>
        <w:rPr>
          <w:rFonts w:ascii="Times New Roman" w:eastAsia="Lucida Sans Unicode" w:hAnsi="Times New Roman" w:cs="Mangal"/>
          <w:b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173876" w:rsidRDefault="00173876" w:rsidP="00173876">
      <w:pPr>
        <w:jc w:val="center"/>
        <w:rPr>
          <w:rFonts w:ascii="Times New Roman" w:eastAsia="Lucida Sans Unicode" w:hAnsi="Times New Roman" w:cs="Mangal"/>
          <w:b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173876" w:rsidRDefault="00173876" w:rsidP="00173876">
      <w:pPr>
        <w:tabs>
          <w:tab w:val="left" w:pos="4536"/>
        </w:tabs>
        <w:rPr>
          <w:rFonts w:ascii="Times New Roman" w:eastAsia="Lucida Sans Unicode" w:hAnsi="Times New Roman" w:cs="Mangal"/>
          <w:b/>
          <w:sz w:val="28"/>
          <w:szCs w:val="28"/>
        </w:rPr>
      </w:pPr>
    </w:p>
    <w:p w:rsidR="00173876" w:rsidRDefault="004F3A7B" w:rsidP="00173876">
      <w:pPr>
        <w:tabs>
          <w:tab w:val="left" w:pos="567"/>
          <w:tab w:val="left" w:pos="4394"/>
          <w:tab w:val="left" w:pos="4536"/>
          <w:tab w:val="left" w:pos="7228"/>
          <w:tab w:val="left" w:pos="7371"/>
        </w:tabs>
        <w:rPr>
          <w:rFonts w:ascii="Times New Roman" w:eastAsia="Lucida Sans Unicode" w:hAnsi="Times New Roman" w:cs="Mangal"/>
          <w:sz w:val="28"/>
          <w:szCs w:val="28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08</w:t>
      </w:r>
      <w:r w:rsidR="00173876" w:rsidRPr="0013226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 w:rsidR="0013226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квітня</w:t>
      </w:r>
      <w:r w:rsidR="00173876" w:rsidRPr="0013226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2022 року</w:t>
      </w:r>
      <w:r w:rsidR="00173876" w:rsidRPr="00173876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</w:t>
      </w:r>
      <w:r w:rsidR="00173876" w:rsidRPr="0017387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  <w:t xml:space="preserve">м. </w:t>
      </w:r>
      <w:proofErr w:type="spellStart"/>
      <w:r w:rsidR="00173876" w:rsidRPr="0017387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173876" w:rsidRPr="0017387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  <w:r w:rsidR="00E75A3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173876" w:rsidRPr="0017387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№</w:t>
      </w:r>
      <w:r w:rsidR="00173876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E75A3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53</w:t>
      </w:r>
    </w:p>
    <w:p w:rsidR="00173876" w:rsidRDefault="00173876" w:rsidP="00173876">
      <w:pPr>
        <w:ind w:right="567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77B" w:rsidRDefault="0004577B" w:rsidP="0004577B">
      <w:pPr>
        <w:tabs>
          <w:tab w:val="left" w:pos="993"/>
          <w:tab w:val="left" w:pos="2422"/>
        </w:tabs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внесення змін до </w:t>
      </w:r>
      <w:r>
        <w:rPr>
          <w:rFonts w:ascii="Times New Roman" w:hAnsi="Times New Roman"/>
          <w:b/>
          <w:sz w:val="28"/>
          <w:szCs w:val="28"/>
        </w:rPr>
        <w:t xml:space="preserve">Програми </w:t>
      </w:r>
      <w:r>
        <w:rPr>
          <w:rFonts w:ascii="Times New Roman" w:hAnsi="Times New Roman"/>
          <w:b/>
          <w:bCs/>
          <w:sz w:val="28"/>
          <w:szCs w:val="28"/>
        </w:rPr>
        <w:t xml:space="preserve">соціальної підтримки жителів Менської міської територіальної громади на </w:t>
      </w:r>
      <w:r>
        <w:rPr>
          <w:rFonts w:ascii="Times New Roman" w:hAnsi="Times New Roman"/>
          <w:b/>
          <w:sz w:val="28"/>
          <w:szCs w:val="28"/>
        </w:rPr>
        <w:t>2022-2024 роки»</w:t>
      </w:r>
      <w:r>
        <w:rPr>
          <w:rFonts w:ascii="Times New Roman" w:eastAsia="Times New Roman" w:hAnsi="Times New Roman"/>
          <w:b/>
          <w:sz w:val="28"/>
        </w:rPr>
        <w:t xml:space="preserve"> та Порядку реалізації Програми соціальної підтримки жителів Менської міської територіальної громади на 2022 – 2024 роки </w:t>
      </w:r>
    </w:p>
    <w:p w:rsidR="0004577B" w:rsidRDefault="0004577B" w:rsidP="0004577B">
      <w:pPr>
        <w:tabs>
          <w:tab w:val="left" w:pos="993"/>
          <w:tab w:val="left" w:pos="2422"/>
        </w:tabs>
        <w:jc w:val="both"/>
        <w:rPr>
          <w:rFonts w:ascii="Times New Roman" w:hAnsi="Times New Roman"/>
          <w:b/>
          <w:sz w:val="28"/>
        </w:rPr>
      </w:pPr>
    </w:p>
    <w:p w:rsidR="009C10B2" w:rsidRPr="00971071" w:rsidRDefault="0003306E" w:rsidP="00A74020">
      <w:pPr>
        <w:pStyle w:val="a4"/>
        <w:widowControl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84E4D" w:rsidRPr="00B84E4D">
        <w:rPr>
          <w:rFonts w:ascii="Times New Roman" w:hAnsi="Times New Roman" w:cs="Times New Roman"/>
          <w:color w:val="000000"/>
          <w:sz w:val="28"/>
          <w:szCs w:val="28"/>
        </w:rPr>
        <w:t xml:space="preserve">ідповідно до  Закону України «Про правовий режим воєнного стану», в зв’язку з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84E4D" w:rsidRPr="00B84E4D">
        <w:rPr>
          <w:rFonts w:ascii="Times New Roman" w:hAnsi="Times New Roman" w:cs="Times New Roman"/>
          <w:color w:val="000000"/>
          <w:sz w:val="28"/>
          <w:szCs w:val="28"/>
        </w:rPr>
        <w:t>веденням на території країни воєнного стану</w:t>
      </w:r>
      <w:r w:rsidR="006C3B77">
        <w:rPr>
          <w:rFonts w:ascii="Times New Roman" w:hAnsi="Times New Roman" w:cs="Times New Roman"/>
          <w:sz w:val="28"/>
          <w:szCs w:val="28"/>
        </w:rPr>
        <w:t xml:space="preserve"> </w:t>
      </w:r>
      <w:r w:rsidR="00132262" w:rsidRPr="00BA2848">
        <w:rPr>
          <w:rFonts w:ascii="Times New Roman" w:hAnsi="Times New Roman" w:cs="Times New Roman"/>
          <w:sz w:val="28"/>
          <w:szCs w:val="28"/>
        </w:rPr>
        <w:t xml:space="preserve">з метою забезпечення належної реалізації Програми </w:t>
      </w:r>
      <w:r w:rsidR="00132262" w:rsidRPr="00BA2848">
        <w:rPr>
          <w:rFonts w:ascii="Times New Roman" w:hAnsi="Times New Roman" w:cs="Times New Roman"/>
          <w:bCs/>
          <w:sz w:val="28"/>
          <w:szCs w:val="28"/>
        </w:rPr>
        <w:t xml:space="preserve">соціальної підтримки жителів Менської міської територіальної громади на </w:t>
      </w:r>
      <w:r w:rsidR="00971071">
        <w:rPr>
          <w:rFonts w:ascii="Times New Roman" w:hAnsi="Times New Roman" w:cs="Times New Roman"/>
          <w:sz w:val="28"/>
          <w:szCs w:val="28"/>
        </w:rPr>
        <w:t>2022-2024 роки</w:t>
      </w:r>
      <w:r w:rsidR="00B84E4D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 xml:space="preserve">необхідністю </w:t>
      </w:r>
      <w:r w:rsidR="00B84E4D">
        <w:rPr>
          <w:rFonts w:ascii="Times New Roman" w:hAnsi="Times New Roman" w:cs="Times New Roman"/>
          <w:sz w:val="28"/>
          <w:szCs w:val="28"/>
        </w:rPr>
        <w:t>охоплення соціальною підтримкою всіх верств населення з врахуванням військовослужбовців</w:t>
      </w:r>
      <w:r w:rsidR="000457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A2848">
        <w:rPr>
          <w:rFonts w:ascii="Times New Roman" w:hAnsi="Times New Roman" w:cs="Times New Roman"/>
          <w:sz w:val="28"/>
          <w:szCs w:val="28"/>
        </w:rPr>
        <w:t>еруючись Законом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</w:rPr>
        <w:t xml:space="preserve"> Постановою Кабінету Міністрів України № 252 від 11.03.2022 р.</w:t>
      </w:r>
      <w:r w:rsidRPr="00BA284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Деякі питання формування та виконання місцевих бюджетів у період воєнного стану</w:t>
      </w:r>
      <w:r w:rsidRPr="00BA28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4E4D">
        <w:rPr>
          <w:color w:val="000000"/>
          <w:sz w:val="28"/>
          <w:szCs w:val="28"/>
        </w:rPr>
        <w:t xml:space="preserve"> </w:t>
      </w:r>
      <w:r w:rsidR="00165762" w:rsidRPr="00971071">
        <w:rPr>
          <w:rFonts w:ascii="Times New Roman" w:hAnsi="Times New Roman" w:cs="Times New Roman"/>
          <w:sz w:val="28"/>
          <w:szCs w:val="28"/>
        </w:rPr>
        <w:t xml:space="preserve">виконавчий комітет </w:t>
      </w:r>
      <w:r w:rsidR="00BA2848" w:rsidRPr="00971071">
        <w:rPr>
          <w:rFonts w:ascii="Times New Roman" w:hAnsi="Times New Roman" w:cs="Times New Roman"/>
          <w:sz w:val="28"/>
          <w:szCs w:val="28"/>
        </w:rPr>
        <w:t xml:space="preserve">Менської </w:t>
      </w:r>
      <w:r w:rsidR="00165762" w:rsidRPr="00971071">
        <w:rPr>
          <w:rFonts w:ascii="Times New Roman" w:hAnsi="Times New Roman" w:cs="Times New Roman"/>
          <w:sz w:val="28"/>
          <w:szCs w:val="28"/>
        </w:rPr>
        <w:t>міської ради</w:t>
      </w:r>
    </w:p>
    <w:p w:rsidR="009C10B2" w:rsidRDefault="00165762" w:rsidP="00E75A34">
      <w:pPr>
        <w:pStyle w:val="23"/>
        <w:shd w:val="clear" w:color="auto" w:fill="auto"/>
        <w:spacing w:before="0" w:after="0" w:line="240" w:lineRule="auto"/>
        <w:contextualSpacing/>
      </w:pPr>
      <w:r>
        <w:t>ВИРІШИВ:</w:t>
      </w:r>
    </w:p>
    <w:p w:rsidR="00BA2848" w:rsidRDefault="00BA2848" w:rsidP="00BA2848">
      <w:pPr>
        <w:pStyle w:val="a3"/>
        <w:numPr>
          <w:ilvl w:val="0"/>
          <w:numId w:val="1"/>
        </w:numPr>
        <w:tabs>
          <w:tab w:val="left" w:pos="993"/>
          <w:tab w:val="left" w:pos="2422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BA2848">
        <w:rPr>
          <w:rFonts w:ascii="Times New Roman" w:hAnsi="Times New Roman"/>
          <w:sz w:val="28"/>
          <w:szCs w:val="28"/>
        </w:rPr>
        <w:t>Внести</w:t>
      </w:r>
      <w:proofErr w:type="spellEnd"/>
      <w:r w:rsidRPr="00BA2848">
        <w:rPr>
          <w:rFonts w:ascii="Times New Roman" w:hAnsi="Times New Roman"/>
          <w:sz w:val="28"/>
          <w:szCs w:val="28"/>
        </w:rPr>
        <w:t xml:space="preserve"> наступні зміни до </w:t>
      </w:r>
      <w:r w:rsidRPr="00BA2848">
        <w:rPr>
          <w:rFonts w:ascii="Times New Roman" w:eastAsia="Times New Roman" w:hAnsi="Times New Roman"/>
          <w:sz w:val="28"/>
          <w:szCs w:val="28"/>
          <w:lang w:eastAsia="ru-RU"/>
        </w:rPr>
        <w:t>Програм</w:t>
      </w:r>
      <w:r w:rsidR="005551C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A2848">
        <w:rPr>
          <w:rFonts w:ascii="Times New Roman" w:eastAsia="Times New Roman" w:hAnsi="Times New Roman"/>
          <w:sz w:val="28"/>
          <w:szCs w:val="28"/>
          <w:lang w:eastAsia="ru-RU"/>
        </w:rPr>
        <w:t xml:space="preserve"> соціальної підтримки жителів Менської міської територіа</w:t>
      </w:r>
      <w:r w:rsidR="005551CE">
        <w:rPr>
          <w:rFonts w:ascii="Times New Roman" w:eastAsia="Times New Roman" w:hAnsi="Times New Roman"/>
          <w:sz w:val="28"/>
          <w:szCs w:val="28"/>
          <w:lang w:eastAsia="ru-RU"/>
        </w:rPr>
        <w:t xml:space="preserve">льної громади на 2022-2024 роки, затвердженої </w:t>
      </w:r>
      <w:r w:rsidR="005551CE" w:rsidRPr="005551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51CE" w:rsidRPr="00BA2848">
        <w:rPr>
          <w:rFonts w:ascii="Times New Roman" w:eastAsia="Times New Roman" w:hAnsi="Times New Roman"/>
          <w:sz w:val="28"/>
          <w:szCs w:val="28"/>
          <w:lang w:eastAsia="ru-RU"/>
        </w:rPr>
        <w:t>рішення</w:t>
      </w:r>
      <w:r w:rsidR="005551CE">
        <w:rPr>
          <w:rFonts w:ascii="Times New Roman" w:eastAsia="Times New Roman" w:hAnsi="Times New Roman"/>
          <w:sz w:val="28"/>
          <w:szCs w:val="28"/>
          <w:lang w:eastAsia="ru-RU"/>
        </w:rPr>
        <w:t xml:space="preserve">м  сесії </w:t>
      </w:r>
      <w:r w:rsidR="005551CE" w:rsidRPr="00BA2848">
        <w:rPr>
          <w:rFonts w:ascii="Times New Roman" w:eastAsia="Times New Roman" w:hAnsi="Times New Roman"/>
          <w:sz w:val="28"/>
          <w:szCs w:val="28"/>
          <w:lang w:eastAsia="ru-RU"/>
        </w:rPr>
        <w:t>Менської міської ради від 09.12.2021 № 813</w:t>
      </w:r>
      <w:r w:rsidRPr="00BA2848">
        <w:rPr>
          <w:rFonts w:ascii="Times New Roman" w:eastAsia="Times New Roman" w:hAnsi="Times New Roman"/>
          <w:sz w:val="28"/>
          <w:szCs w:val="28"/>
          <w:lang w:eastAsia="ru-RU"/>
        </w:rPr>
        <w:t>, а саме:</w:t>
      </w:r>
    </w:p>
    <w:p w:rsidR="00A35C14" w:rsidRPr="00D44C4F" w:rsidRDefault="005A60CA" w:rsidP="00D44C4F">
      <w:pPr>
        <w:pStyle w:val="a3"/>
        <w:keepNext/>
        <w:numPr>
          <w:ilvl w:val="0"/>
          <w:numId w:val="8"/>
        </w:numPr>
        <w:ind w:left="0" w:firstLine="567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D44C4F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="00A35C14" w:rsidRPr="00D44C4F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пункті </w:t>
      </w:r>
      <w:r w:rsidRPr="00D44C4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35C14" w:rsidRPr="00D44C4F">
        <w:rPr>
          <w:rFonts w:ascii="Times New Roman" w:eastAsia="Times New Roman" w:hAnsi="Times New Roman"/>
          <w:sz w:val="28"/>
          <w:szCs w:val="28"/>
          <w:lang w:eastAsia="ru-RU"/>
        </w:rPr>
        <w:t xml:space="preserve"> паспорту даної Програми </w:t>
      </w:r>
      <w:r w:rsidR="00EC5692" w:rsidRPr="00B00980">
        <w:rPr>
          <w:rFonts w:ascii="Times New Roman" w:hAnsi="Times New Roman" w:cs="Times New Roman"/>
          <w:sz w:val="28"/>
          <w:szCs w:val="28"/>
        </w:rPr>
        <w:t xml:space="preserve">(додаток 1 до рішення) </w:t>
      </w:r>
      <w:r w:rsidR="00A35C14" w:rsidRPr="00D44C4F">
        <w:rPr>
          <w:rFonts w:ascii="Times New Roman" w:eastAsia="Times New Roman" w:hAnsi="Times New Roman"/>
          <w:sz w:val="28"/>
          <w:szCs w:val="28"/>
          <w:lang w:eastAsia="ru-RU"/>
        </w:rPr>
        <w:t>змінити загальний обсяг фінансових ресурсів, необхідних для реалізації програми</w:t>
      </w:r>
      <w:r w:rsidR="00D44C4F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A35C14" w:rsidRPr="00D44C4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44C4F">
        <w:rPr>
          <w:rFonts w:ascii="Times New Roman" w:eastAsia="Times New Roman" w:hAnsi="Times New Roman"/>
          <w:sz w:val="28"/>
          <w:szCs w:val="28"/>
          <w:lang w:eastAsia="ru-RU"/>
        </w:rPr>
        <w:t>всього</w:t>
      </w:r>
      <w:r w:rsidR="00A35C14" w:rsidRPr="00D44C4F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r w:rsidRPr="00D44C4F">
        <w:rPr>
          <w:rFonts w:ascii="Times New Roman" w:eastAsia="Times New Roman" w:hAnsi="Times New Roman"/>
          <w:sz w:val="28"/>
          <w:szCs w:val="28"/>
          <w:lang w:eastAsia="ru-RU"/>
        </w:rPr>
        <w:t>3400,00</w:t>
      </w:r>
      <w:r w:rsidR="00A35C14" w:rsidRPr="00D44C4F">
        <w:rPr>
          <w:rFonts w:ascii="Times New Roman" w:eastAsia="Times New Roman" w:hAnsi="Times New Roman"/>
          <w:sz w:val="28"/>
          <w:szCs w:val="28"/>
          <w:lang w:eastAsia="ru-RU"/>
        </w:rPr>
        <w:t xml:space="preserve"> тис</w:t>
      </w:r>
      <w:r w:rsidRPr="00D44C4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35C14" w:rsidRPr="00D44C4F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 </w:t>
      </w:r>
      <w:r w:rsidRPr="00D44C4F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FF6E0E">
        <w:rPr>
          <w:rFonts w:ascii="Times New Roman" w:eastAsia="Times New Roman" w:hAnsi="Times New Roman"/>
          <w:sz w:val="28"/>
          <w:szCs w:val="28"/>
          <w:lang w:eastAsia="ru-RU"/>
        </w:rPr>
        <w:t>4450</w:t>
      </w:r>
      <w:r w:rsidRPr="00D44C4F">
        <w:rPr>
          <w:rFonts w:ascii="Times New Roman" w:eastAsia="Times New Roman" w:hAnsi="Times New Roman"/>
          <w:sz w:val="28"/>
          <w:szCs w:val="28"/>
          <w:lang w:eastAsia="ru-RU"/>
        </w:rPr>
        <w:t>,00 тис. грн., відповідно</w:t>
      </w:r>
      <w:r w:rsidR="00D44C4F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D44C4F">
        <w:rPr>
          <w:rFonts w:ascii="Times New Roman" w:eastAsia="Times New Roman" w:hAnsi="Times New Roman"/>
          <w:sz w:val="28"/>
          <w:szCs w:val="28"/>
          <w:lang w:eastAsia="ru-RU"/>
        </w:rPr>
        <w:t xml:space="preserve"> 2022 рік з 1110,00</w:t>
      </w:r>
      <w:r w:rsidR="00A35C14" w:rsidRPr="00D44C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4C4F" w:rsidRPr="00D44C4F">
        <w:rPr>
          <w:rFonts w:ascii="Times New Roman" w:eastAsia="Times New Roman" w:hAnsi="Times New Roman"/>
          <w:sz w:val="28"/>
          <w:szCs w:val="28"/>
          <w:lang w:eastAsia="ru-RU"/>
        </w:rPr>
        <w:t xml:space="preserve">грн. </w:t>
      </w:r>
      <w:r w:rsidRPr="00D44C4F">
        <w:rPr>
          <w:rFonts w:ascii="Times New Roman" w:eastAsia="Times New Roman" w:hAnsi="Times New Roman"/>
          <w:sz w:val="28"/>
          <w:szCs w:val="28"/>
          <w:lang w:eastAsia="ru-RU"/>
        </w:rPr>
        <w:t>на 1460,00</w:t>
      </w:r>
      <w:r w:rsidR="00A35C14" w:rsidRPr="00D44C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4C4F" w:rsidRPr="00D44C4F">
        <w:rPr>
          <w:rFonts w:ascii="Times New Roman" w:eastAsia="Times New Roman" w:hAnsi="Times New Roman"/>
          <w:sz w:val="28"/>
          <w:szCs w:val="28"/>
          <w:lang w:eastAsia="ru-RU"/>
        </w:rPr>
        <w:t>грн., 2023 рік</w:t>
      </w:r>
      <w:r w:rsidR="00D44C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4C4F" w:rsidRPr="00D44C4F">
        <w:rPr>
          <w:rFonts w:ascii="Times New Roman" w:eastAsia="Times New Roman" w:hAnsi="Times New Roman"/>
          <w:sz w:val="28"/>
          <w:szCs w:val="28"/>
          <w:lang w:eastAsia="ru-RU"/>
        </w:rPr>
        <w:t xml:space="preserve"> з 1140,00 тис. грн. на </w:t>
      </w:r>
      <w:r w:rsidR="00D44C4F">
        <w:rPr>
          <w:rFonts w:ascii="Times New Roman" w:eastAsia="Times New Roman" w:hAnsi="Times New Roman"/>
          <w:sz w:val="28"/>
          <w:szCs w:val="28"/>
          <w:lang w:eastAsia="ru-RU"/>
        </w:rPr>
        <w:t>1490,00 тис. грн., 2024 рік</w:t>
      </w:r>
      <w:r w:rsidR="00EC5692">
        <w:rPr>
          <w:rFonts w:ascii="Times New Roman" w:eastAsia="Times New Roman" w:hAnsi="Times New Roman"/>
          <w:sz w:val="28"/>
          <w:szCs w:val="28"/>
          <w:lang w:eastAsia="ru-RU"/>
        </w:rPr>
        <w:t xml:space="preserve"> з 1150,00тис. грн. на 1500,00 грн.</w:t>
      </w:r>
    </w:p>
    <w:p w:rsidR="00B00980" w:rsidRDefault="004E05AE" w:rsidP="005551CE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00980" w:rsidRPr="00B00980">
        <w:rPr>
          <w:rFonts w:ascii="Times New Roman" w:hAnsi="Times New Roman" w:cs="Times New Roman"/>
          <w:sz w:val="28"/>
          <w:szCs w:val="28"/>
        </w:rPr>
        <w:t>озділ 7</w:t>
      </w:r>
      <w:r w:rsidR="00AC3018">
        <w:rPr>
          <w:rFonts w:ascii="Times New Roman" w:hAnsi="Times New Roman" w:cs="Times New Roman"/>
          <w:sz w:val="28"/>
          <w:szCs w:val="28"/>
        </w:rPr>
        <w:t xml:space="preserve"> </w:t>
      </w:r>
      <w:r w:rsidR="00B00980" w:rsidRPr="00B53CF7">
        <w:rPr>
          <w:rFonts w:ascii="Times New Roman" w:eastAsia="Times New Roman" w:hAnsi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Заходи та фінансове забезпечення Програми</w:t>
      </w:r>
      <w:r w:rsidR="00B00980" w:rsidRPr="00B00980">
        <w:rPr>
          <w:rFonts w:ascii="Times New Roman" w:eastAsia="Times New Roman" w:hAnsi="Times New Roman"/>
          <w:sz w:val="28"/>
        </w:rPr>
        <w:t>»</w:t>
      </w:r>
      <w:r w:rsidR="00B00980" w:rsidRPr="00B00980">
        <w:rPr>
          <w:rFonts w:ascii="Times New Roman" w:hAnsi="Times New Roman" w:cs="Times New Roman"/>
          <w:sz w:val="28"/>
          <w:szCs w:val="28"/>
        </w:rPr>
        <w:t xml:space="preserve"> Програми соціальної підтримки жителів Менської міської територіальної громади на 2022 – 2024 роки</w:t>
      </w:r>
      <w:r w:rsidR="00B00980">
        <w:rPr>
          <w:rFonts w:ascii="Times New Roman" w:hAnsi="Times New Roman" w:cs="Times New Roman"/>
          <w:sz w:val="28"/>
          <w:szCs w:val="28"/>
        </w:rPr>
        <w:t xml:space="preserve"> </w:t>
      </w:r>
      <w:r w:rsidR="00B00980" w:rsidRPr="00B00980">
        <w:rPr>
          <w:rFonts w:ascii="Times New Roman" w:hAnsi="Times New Roman" w:cs="Times New Roman"/>
          <w:sz w:val="28"/>
          <w:szCs w:val="28"/>
        </w:rPr>
        <w:t xml:space="preserve">(додаток 1 до рішення) доповнити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A74020"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D5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A74020">
        <w:rPr>
          <w:rFonts w:ascii="Times New Roman" w:hAnsi="Times New Roman" w:cs="Times New Roman"/>
          <w:sz w:val="28"/>
          <w:szCs w:val="28"/>
        </w:rPr>
        <w:t xml:space="preserve">,9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980" w:rsidRPr="00B00980">
        <w:rPr>
          <w:rFonts w:ascii="Times New Roman" w:hAnsi="Times New Roman" w:cs="Times New Roman"/>
          <w:sz w:val="28"/>
          <w:szCs w:val="28"/>
        </w:rPr>
        <w:t>наступного змісту:</w:t>
      </w:r>
    </w:p>
    <w:p w:rsidR="00126D67" w:rsidRDefault="00126D67" w:rsidP="00126D67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701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528"/>
        <w:gridCol w:w="4773"/>
        <w:gridCol w:w="1120"/>
        <w:gridCol w:w="1120"/>
        <w:gridCol w:w="1120"/>
        <w:gridCol w:w="1040"/>
      </w:tblGrid>
      <w:tr w:rsidR="00B528DE" w:rsidRPr="00B37C96" w:rsidTr="00391393">
        <w:trPr>
          <w:trHeight w:val="898"/>
          <w:tblCellSpacing w:w="0" w:type="dxa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28DE" w:rsidRPr="006112B7" w:rsidRDefault="00B528DE" w:rsidP="00972ADE">
            <w:pPr>
              <w:tabs>
                <w:tab w:val="left" w:pos="720"/>
                <w:tab w:val="left" w:pos="4677"/>
                <w:tab w:val="left" w:pos="65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2B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28DE" w:rsidRPr="006112B7" w:rsidRDefault="00B528DE" w:rsidP="00972ADE">
            <w:pPr>
              <w:tabs>
                <w:tab w:val="left" w:pos="720"/>
                <w:tab w:val="left" w:pos="4677"/>
                <w:tab w:val="left" w:pos="65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2B7">
              <w:rPr>
                <w:rFonts w:ascii="Times New Roman" w:hAnsi="Times New Roman" w:cs="Times New Roman"/>
                <w:sz w:val="28"/>
                <w:szCs w:val="28"/>
              </w:rPr>
              <w:t>Заходи та розмір грошової допомоги на одну особу/сім’ю на рік (</w:t>
            </w:r>
            <w:r w:rsidR="006112B7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  <w:r w:rsidRPr="006112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528DE" w:rsidRPr="006112B7" w:rsidRDefault="00B528DE" w:rsidP="00972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2B7">
              <w:rPr>
                <w:rFonts w:ascii="Times New Roman" w:hAnsi="Times New Roman" w:cs="Times New Roman"/>
                <w:sz w:val="28"/>
                <w:szCs w:val="28"/>
              </w:rPr>
              <w:t>Орієнтовна сума (</w:t>
            </w:r>
            <w:proofErr w:type="spellStart"/>
            <w:r w:rsidRPr="006112B7"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  <w:r w:rsidRPr="006112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26D67" w:rsidRPr="00B37C96" w:rsidTr="00391393">
        <w:trPr>
          <w:trHeight w:val="149"/>
          <w:tblCellSpacing w:w="0" w:type="dxa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D67" w:rsidRPr="006112B7" w:rsidRDefault="00126D67" w:rsidP="00972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D67" w:rsidRPr="006112B7" w:rsidRDefault="00126D67" w:rsidP="00972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D67" w:rsidRPr="006112B7" w:rsidRDefault="00126D67" w:rsidP="00972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2B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D67" w:rsidRPr="006112B7" w:rsidRDefault="00126D67" w:rsidP="00972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2B7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D67" w:rsidRPr="006112B7" w:rsidRDefault="00126D67" w:rsidP="00972ADE">
            <w:pPr>
              <w:tabs>
                <w:tab w:val="left" w:pos="874"/>
                <w:tab w:val="left" w:pos="4677"/>
                <w:tab w:val="left" w:pos="65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2B7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D67" w:rsidRPr="00EC5692" w:rsidRDefault="00126D67" w:rsidP="00972ADE">
            <w:pPr>
              <w:jc w:val="center"/>
              <w:rPr>
                <w:rFonts w:ascii="Times New Roman" w:hAnsi="Times New Roman" w:cs="Times New Roman"/>
              </w:rPr>
            </w:pPr>
            <w:r w:rsidRPr="00EC5692">
              <w:rPr>
                <w:rFonts w:ascii="Times New Roman" w:hAnsi="Times New Roman" w:cs="Times New Roman"/>
              </w:rPr>
              <w:t>всього</w:t>
            </w:r>
          </w:p>
        </w:tc>
      </w:tr>
      <w:tr w:rsidR="00126D67" w:rsidRPr="00B37C96" w:rsidTr="00391393">
        <w:trPr>
          <w:trHeight w:val="150"/>
          <w:tblCellSpacing w:w="0" w:type="dxa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D67" w:rsidRPr="0003306E" w:rsidRDefault="00391393" w:rsidP="00972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0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C0687" w:rsidRPr="006112B7" w:rsidRDefault="005319C9" w:rsidP="004036A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Надання грошової допомоги  </w:t>
            </w:r>
            <w:r w:rsidR="00B70E6A">
              <w:rPr>
                <w:rFonts w:ascii="Times New Roman" w:hAnsi="Times New Roman" w:cs="Times New Roman"/>
                <w:b/>
                <w:sz w:val="28"/>
                <w:szCs w:val="28"/>
              </w:rPr>
              <w:t>особам,</w:t>
            </w:r>
            <w:r w:rsidR="00CD6E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70E6A">
              <w:rPr>
                <w:rFonts w:ascii="Times New Roman" w:hAnsi="Times New Roman" w:cs="Times New Roman"/>
                <w:b/>
                <w:sz w:val="28"/>
                <w:szCs w:val="28"/>
              </w:rPr>
              <w:t>які приймають</w:t>
            </w:r>
            <w:r w:rsidR="006D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/приймали </w:t>
            </w:r>
            <w:r w:rsidR="00B70E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безпосередню </w:t>
            </w:r>
            <w:r w:rsidR="00CD6ED7" w:rsidRPr="004036A7">
              <w:rPr>
                <w:rFonts w:ascii="Times New Roman" w:hAnsi="Times New Roman" w:cs="Times New Roman"/>
                <w:b/>
                <w:sz w:val="28"/>
                <w:szCs w:val="28"/>
              </w:rPr>
              <w:t>участ</w:t>
            </w:r>
            <w:r w:rsidR="00CD6ED7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="00CD6ED7" w:rsidRPr="00403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бойових </w:t>
            </w:r>
            <w:r w:rsidR="00CD6ED7" w:rsidRPr="004036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діях</w:t>
            </w:r>
            <w:r w:rsidR="00CD6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0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пов’язаних </w:t>
            </w:r>
            <w:r w:rsidR="006D5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</w:t>
            </w:r>
            <w:r w:rsidR="00AE0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70E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захист</w:t>
            </w:r>
            <w:r w:rsidR="00F33455">
              <w:rPr>
                <w:rFonts w:ascii="Times New Roman" w:hAnsi="Times New Roman" w:cs="Times New Roman"/>
                <w:b/>
                <w:sz w:val="28"/>
                <w:szCs w:val="28"/>
              </w:rPr>
              <w:t>ом</w:t>
            </w:r>
            <w:r w:rsidR="00B70E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84E4D">
              <w:rPr>
                <w:rFonts w:ascii="Times New Roman" w:hAnsi="Times New Roman" w:cs="Times New Roman"/>
                <w:b/>
                <w:sz w:val="28"/>
                <w:szCs w:val="28"/>
              </w:rPr>
              <w:t>України</w:t>
            </w:r>
            <w:r w:rsidR="00CA1D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членам їх сімей</w:t>
            </w:r>
            <w:r w:rsidR="004752C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800CDE" w:rsidRPr="00403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319C9" w:rsidRPr="006112B7" w:rsidRDefault="005319C9" w:rsidP="00531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в разі поранення, контузії, каліцтва чи захворювання, одержаного під час </w:t>
            </w:r>
            <w:r w:rsidR="00DC0687" w:rsidRPr="00611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безпосередньої участі в бойових діях</w:t>
            </w:r>
            <w:r w:rsidRPr="00611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Pr="00033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15000,0</w:t>
            </w:r>
            <w:r w:rsidR="00033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033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грн</w:t>
            </w:r>
            <w:r w:rsidR="00AC3C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611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</w:p>
          <w:p w:rsidR="005319C9" w:rsidRPr="006112B7" w:rsidRDefault="005319C9" w:rsidP="005319C9">
            <w:pPr>
              <w:pStyle w:val="a3"/>
              <w:numPr>
                <w:ilvl w:val="0"/>
                <w:numId w:val="6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члену сім’ї </w:t>
            </w:r>
            <w:r w:rsidR="00DC0687" w:rsidRPr="00611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або </w:t>
            </w:r>
            <w:r w:rsidRPr="00611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іншій особі, яка здійснила поховання </w:t>
            </w:r>
            <w:r w:rsidRPr="00611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загиблого</w:t>
            </w:r>
            <w:r w:rsidR="004752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під час безпосередньої участі у бойових діях</w:t>
            </w:r>
            <w:r w:rsidRPr="00611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/померлого у разі встановлення</w:t>
            </w:r>
            <w:r w:rsidRPr="006112B7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причинного </w:t>
            </w:r>
            <w:r w:rsidRPr="00611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зв’язку смерті з пораненням, контузією, каліцтвом чи захворюванням, одержаним під час участі в </w:t>
            </w:r>
            <w:r w:rsidR="003031D0" w:rsidRPr="00611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бойових діях</w:t>
            </w:r>
            <w:r w:rsidRPr="00611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Pr="00033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10000,0</w:t>
            </w:r>
            <w:r w:rsidR="00033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033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грн</w:t>
            </w:r>
            <w:r w:rsidR="00A87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611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5319C9" w:rsidRPr="006112B7" w:rsidRDefault="005319C9" w:rsidP="00531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CA1D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членам </w:t>
            </w:r>
            <w:r w:rsidRPr="00611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сім’ї </w:t>
            </w:r>
            <w:r w:rsidR="003031D0" w:rsidRPr="00611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загиблого</w:t>
            </w:r>
            <w:r w:rsidRPr="00611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разі загибелі під час безпосередньої участі в </w:t>
            </w:r>
            <w:r w:rsidR="003031D0" w:rsidRPr="00611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бойових діях</w:t>
            </w:r>
            <w:r w:rsidRPr="00611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="006C0F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033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0000,0</w:t>
            </w:r>
            <w:r w:rsidR="0003306E" w:rsidRPr="00033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033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грн</w:t>
            </w:r>
            <w:r w:rsidR="003031D0" w:rsidRPr="00611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6112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126D67" w:rsidRPr="006112B7" w:rsidRDefault="005319C9" w:rsidP="00EC569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3C0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-</w:t>
            </w:r>
            <w:r w:rsidRPr="00833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C3C07" w:rsidRPr="00833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оплата ритуальних послуг при </w:t>
            </w:r>
            <w:r w:rsidR="00A72F3E" w:rsidRPr="00833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похованн</w:t>
            </w:r>
            <w:r w:rsidR="00AC3C07" w:rsidRPr="00833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  <w:r w:rsidR="00A72F3E" w:rsidRPr="00833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та/або</w:t>
            </w:r>
            <w:r w:rsidR="00DE32FF" w:rsidRPr="00833C0D">
              <w:rPr>
                <w:rFonts w:ascii="Times New Roman" w:hAnsi="Times New Roman" w:cs="Times New Roman"/>
                <w:sz w:val="28"/>
                <w:szCs w:val="28"/>
              </w:rPr>
              <w:t xml:space="preserve"> наданн</w:t>
            </w:r>
            <w:r w:rsidR="00AC3C07" w:rsidRPr="00833C0D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DE32FF" w:rsidRPr="00833C0D">
              <w:rPr>
                <w:rFonts w:ascii="Times New Roman" w:hAnsi="Times New Roman" w:cs="Times New Roman"/>
                <w:sz w:val="28"/>
                <w:szCs w:val="28"/>
              </w:rPr>
              <w:t xml:space="preserve"> предметів ритуальної належності</w:t>
            </w:r>
            <w:r w:rsidR="00AC3C07" w:rsidRPr="00833C0D">
              <w:rPr>
                <w:rFonts w:ascii="Times New Roman" w:hAnsi="Times New Roman" w:cs="Times New Roman"/>
                <w:sz w:val="28"/>
                <w:szCs w:val="28"/>
              </w:rPr>
              <w:t>, транспортних послуг</w:t>
            </w:r>
            <w:r w:rsidR="00DE32FF" w:rsidRPr="00833C0D">
              <w:rPr>
                <w:rFonts w:ascii="Times New Roman" w:hAnsi="Times New Roman" w:cs="Times New Roman"/>
                <w:sz w:val="28"/>
                <w:szCs w:val="28"/>
              </w:rPr>
              <w:t xml:space="preserve"> ритуальною службою – до </w:t>
            </w:r>
            <w:r w:rsidR="00DE32FF" w:rsidRPr="0003306E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  <w:r w:rsidR="0003306E">
              <w:rPr>
                <w:rFonts w:ascii="Times New Roman" w:hAnsi="Times New Roman" w:cs="Times New Roman"/>
                <w:sz w:val="28"/>
                <w:szCs w:val="28"/>
              </w:rPr>
              <w:t>, 00</w:t>
            </w:r>
            <w:r w:rsidR="00DE32FF" w:rsidRPr="000330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32FF" w:rsidRPr="00833C0D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D67" w:rsidRPr="006112B7" w:rsidRDefault="00C863C1" w:rsidP="00972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B84E4D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D67" w:rsidRPr="006112B7" w:rsidRDefault="00C863C1" w:rsidP="00972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4E4D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D67" w:rsidRPr="006112B7" w:rsidRDefault="00C863C1" w:rsidP="00972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4E4D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D67" w:rsidRPr="00EC5692" w:rsidRDefault="00C863C1" w:rsidP="00972ADE">
            <w:pPr>
              <w:rPr>
                <w:rFonts w:ascii="Times New Roman" w:hAnsi="Times New Roman" w:cs="Times New Roman"/>
              </w:rPr>
            </w:pPr>
            <w:r w:rsidRPr="00EC5692">
              <w:rPr>
                <w:rFonts w:ascii="Times New Roman" w:hAnsi="Times New Roman" w:cs="Times New Roman"/>
              </w:rPr>
              <w:t>9</w:t>
            </w:r>
            <w:r w:rsidR="00B84E4D" w:rsidRPr="00EC5692">
              <w:rPr>
                <w:rFonts w:ascii="Times New Roman" w:hAnsi="Times New Roman" w:cs="Times New Roman"/>
              </w:rPr>
              <w:t>00,00</w:t>
            </w:r>
          </w:p>
        </w:tc>
      </w:tr>
      <w:tr w:rsidR="00126D67" w:rsidRPr="00B37C96" w:rsidTr="00391393">
        <w:trPr>
          <w:trHeight w:val="150"/>
          <w:tblCellSpacing w:w="0" w:type="dxa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D67" w:rsidRPr="0003306E" w:rsidRDefault="00391393" w:rsidP="00972ADE">
            <w:pPr>
              <w:tabs>
                <w:tab w:val="left" w:pos="720"/>
                <w:tab w:val="left" w:pos="4677"/>
                <w:tab w:val="left" w:pos="65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0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19C9" w:rsidRPr="00A72F3E" w:rsidRDefault="00126D67" w:rsidP="00972AD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F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Надання </w:t>
            </w:r>
            <w:r w:rsidR="005319C9" w:rsidRPr="00A72F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одноразової </w:t>
            </w:r>
            <w:r w:rsidRPr="00A72F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грошової допомоги</w:t>
            </w:r>
            <w:r w:rsidR="00B528DE" w:rsidRPr="00A72F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5319C9" w:rsidRPr="00A72F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 разі  загибелі</w:t>
            </w:r>
            <w:r w:rsidR="00A72F3E" w:rsidRPr="00A72F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/смерті</w:t>
            </w:r>
            <w:r w:rsidR="005319C9" w:rsidRPr="00A72F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833C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цивільної особи </w:t>
            </w:r>
            <w:r w:rsidR="005319C9" w:rsidRPr="00A72F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внаслідок </w:t>
            </w:r>
            <w:r w:rsidR="00833C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ведення </w:t>
            </w:r>
            <w:r w:rsidR="005319C9" w:rsidRPr="00A72F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бойових дій</w:t>
            </w:r>
            <w:r w:rsidR="00833C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 під час обстрілів, від вибухових предметів та інше)</w:t>
            </w:r>
            <w:r w:rsidR="005319C9" w:rsidRPr="00A72F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126D67" w:rsidRPr="00A72F3E" w:rsidRDefault="005319C9" w:rsidP="00EC5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F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26D67" w:rsidRPr="00A72F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16FCD" w:rsidRPr="00A72F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AE0F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одному з </w:t>
            </w:r>
            <w:r w:rsidR="00916FCD" w:rsidRPr="00A72F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</w:t>
            </w:r>
            <w:r w:rsidR="00AE0F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ів</w:t>
            </w:r>
            <w:r w:rsidR="00916FCD" w:rsidRPr="00A72F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26D67" w:rsidRPr="00A72F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сім’ї – </w:t>
            </w:r>
            <w:r w:rsidR="00833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5000,00</w:t>
            </w:r>
            <w:r w:rsidR="003C2E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126D67" w:rsidRPr="00A72F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рн</w:t>
            </w:r>
            <w:r w:rsidR="00A72F3E" w:rsidRPr="00A72F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D67" w:rsidRPr="00887D12" w:rsidRDefault="00833C0D" w:rsidP="0083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D67" w:rsidRPr="00887D12" w:rsidRDefault="00833C0D" w:rsidP="00972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D67" w:rsidRPr="00887D12" w:rsidRDefault="00833C0D" w:rsidP="00972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26D67" w:rsidRPr="00887D12" w:rsidRDefault="00833C0D" w:rsidP="00972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</w:tbl>
    <w:p w:rsidR="00126D67" w:rsidRPr="00B00980" w:rsidRDefault="00126D67" w:rsidP="00916C44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A15E1" w:rsidRPr="00391393" w:rsidRDefault="005551CE" w:rsidP="005551CE">
      <w:pPr>
        <w:pStyle w:val="a3"/>
        <w:numPr>
          <w:ilvl w:val="0"/>
          <w:numId w:val="1"/>
        </w:numPr>
        <w:tabs>
          <w:tab w:val="left" w:pos="993"/>
          <w:tab w:val="left" w:pos="2422"/>
        </w:tabs>
        <w:ind w:left="0" w:firstLine="567"/>
        <w:jc w:val="both"/>
        <w:rPr>
          <w:rFonts w:ascii="Times New Roman" w:eastAsia="Times New Roman" w:hAnsi="Times New Roman"/>
          <w:color w:val="auto"/>
          <w:sz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зміни до </w:t>
      </w:r>
      <w:r w:rsidR="00DA15E1" w:rsidRPr="00916C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15E1" w:rsidRPr="00916C44">
        <w:rPr>
          <w:rFonts w:ascii="Times New Roman" w:eastAsia="Times New Roman" w:hAnsi="Times New Roman"/>
          <w:sz w:val="28"/>
        </w:rPr>
        <w:t>Порядку реалізації Програми соціальної підтримки жителів Менської міської територіальної громади на 2022 – 2024 роки (додаток 2 до рішення</w:t>
      </w:r>
      <w:r w:rsidRPr="005551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сесії </w:t>
      </w:r>
      <w:r w:rsidRPr="00BA2848">
        <w:rPr>
          <w:rFonts w:ascii="Times New Roman" w:eastAsia="Times New Roman" w:hAnsi="Times New Roman"/>
          <w:sz w:val="28"/>
          <w:szCs w:val="28"/>
          <w:lang w:eastAsia="ru-RU"/>
        </w:rPr>
        <w:t>Менської міської ради від 09.12.2021 № 813</w:t>
      </w:r>
      <w:r w:rsidR="00DA15E1" w:rsidRPr="00916C44">
        <w:rPr>
          <w:rFonts w:ascii="Times New Roman" w:eastAsia="Times New Roman" w:hAnsi="Times New Roman"/>
          <w:sz w:val="28"/>
        </w:rPr>
        <w:t xml:space="preserve">) </w:t>
      </w:r>
      <w:r w:rsidR="00DA15E1" w:rsidRPr="00916C44">
        <w:rPr>
          <w:rFonts w:ascii="Times New Roman" w:eastAsia="Times New Roman" w:hAnsi="Times New Roman"/>
          <w:sz w:val="28"/>
          <w:szCs w:val="28"/>
          <w:lang w:eastAsia="ru-RU"/>
        </w:rPr>
        <w:t xml:space="preserve">розділ </w:t>
      </w:r>
      <w:r w:rsidR="00B00980" w:rsidRPr="00916C44">
        <w:rPr>
          <w:rFonts w:ascii="Times New Roman" w:eastAsia="Times New Roman" w:hAnsi="Times New Roman"/>
          <w:sz w:val="28"/>
        </w:rPr>
        <w:t>2</w:t>
      </w:r>
      <w:r w:rsidR="00DA15E1" w:rsidRPr="00916C44">
        <w:rPr>
          <w:rFonts w:ascii="Times New Roman" w:eastAsia="Times New Roman" w:hAnsi="Times New Roman"/>
          <w:sz w:val="28"/>
        </w:rPr>
        <w:t xml:space="preserve">. </w:t>
      </w:r>
      <w:r w:rsidR="00DA15E1" w:rsidRPr="00916C44">
        <w:rPr>
          <w:rFonts w:ascii="Times New Roman" w:eastAsia="Times New Roman" w:hAnsi="Times New Roman"/>
          <w:color w:val="auto"/>
          <w:sz w:val="28"/>
        </w:rPr>
        <w:t>«</w:t>
      </w:r>
      <w:r w:rsidR="0004577B" w:rsidRPr="00916C44">
        <w:rPr>
          <w:rFonts w:ascii="Times New Roman" w:hAnsi="Times New Roman" w:cs="Times New Roman"/>
          <w:color w:val="auto"/>
          <w:sz w:val="28"/>
          <w:szCs w:val="28"/>
        </w:rPr>
        <w:t>Надання грошової допомоги учасникам АТО/ООС та членам сімей загиблих/померлих учасників АТО/ООС</w:t>
      </w:r>
      <w:r w:rsidR="0004577B" w:rsidRPr="00916C44">
        <w:rPr>
          <w:rFonts w:ascii="Times New Roman" w:eastAsia="Times New Roman" w:hAnsi="Times New Roman"/>
          <w:color w:val="auto"/>
          <w:sz w:val="28"/>
          <w:lang w:val="ru-RU"/>
        </w:rPr>
        <w:t>»</w:t>
      </w:r>
      <w:r w:rsidR="00DA15E1" w:rsidRPr="00916C44">
        <w:rPr>
          <w:rFonts w:ascii="Times New Roman" w:eastAsia="Times New Roman" w:hAnsi="Times New Roman"/>
          <w:color w:val="auto"/>
          <w:sz w:val="28"/>
          <w:lang w:val="ru-RU"/>
        </w:rPr>
        <w:t xml:space="preserve"> </w:t>
      </w:r>
      <w:proofErr w:type="spellStart"/>
      <w:r w:rsidR="00DA15E1" w:rsidRPr="00916C44">
        <w:rPr>
          <w:rFonts w:ascii="Times New Roman" w:eastAsia="Times New Roman" w:hAnsi="Times New Roman"/>
          <w:color w:val="auto"/>
          <w:sz w:val="28"/>
          <w:lang w:val="ru-RU"/>
        </w:rPr>
        <w:t>доповнити</w:t>
      </w:r>
      <w:proofErr w:type="spellEnd"/>
      <w:r w:rsidR="00DA15E1" w:rsidRPr="00916C44">
        <w:rPr>
          <w:rFonts w:ascii="Times New Roman" w:eastAsia="Times New Roman" w:hAnsi="Times New Roman"/>
          <w:color w:val="auto"/>
          <w:sz w:val="28"/>
          <w:lang w:val="ru-RU"/>
        </w:rPr>
        <w:t xml:space="preserve"> абзацами </w:t>
      </w:r>
      <w:proofErr w:type="spellStart"/>
      <w:r w:rsidR="00DA15E1" w:rsidRPr="00916C44">
        <w:rPr>
          <w:rFonts w:ascii="Times New Roman" w:eastAsia="Times New Roman" w:hAnsi="Times New Roman"/>
          <w:color w:val="auto"/>
          <w:sz w:val="28"/>
          <w:lang w:val="ru-RU"/>
        </w:rPr>
        <w:t>наступного</w:t>
      </w:r>
      <w:proofErr w:type="spellEnd"/>
      <w:r w:rsidR="00DA15E1" w:rsidRPr="00916C44">
        <w:rPr>
          <w:rFonts w:ascii="Times New Roman" w:eastAsia="Times New Roman" w:hAnsi="Times New Roman"/>
          <w:color w:val="auto"/>
          <w:sz w:val="28"/>
          <w:lang w:val="ru-RU"/>
        </w:rPr>
        <w:t xml:space="preserve"> </w:t>
      </w:r>
      <w:proofErr w:type="spellStart"/>
      <w:r w:rsidR="00DA15E1" w:rsidRPr="00916C44">
        <w:rPr>
          <w:rFonts w:ascii="Times New Roman" w:eastAsia="Times New Roman" w:hAnsi="Times New Roman"/>
          <w:color w:val="auto"/>
          <w:sz w:val="28"/>
          <w:lang w:val="ru-RU"/>
        </w:rPr>
        <w:t>змісту</w:t>
      </w:r>
      <w:proofErr w:type="spellEnd"/>
      <w:r w:rsidR="00DA15E1" w:rsidRPr="00916C44">
        <w:rPr>
          <w:rFonts w:ascii="Times New Roman" w:eastAsia="Times New Roman" w:hAnsi="Times New Roman"/>
          <w:color w:val="auto"/>
          <w:sz w:val="28"/>
          <w:lang w:val="ru-RU"/>
        </w:rPr>
        <w:t>:</w:t>
      </w:r>
    </w:p>
    <w:p w:rsidR="0005181E" w:rsidRPr="006112B7" w:rsidRDefault="00906198" w:rsidP="003D2DA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05181E" w:rsidRPr="004036A7">
        <w:rPr>
          <w:rFonts w:ascii="Times New Roman" w:hAnsi="Times New Roman" w:cs="Times New Roman"/>
          <w:b/>
          <w:sz w:val="28"/>
          <w:szCs w:val="28"/>
        </w:rPr>
        <w:t xml:space="preserve">Надання грошової допомоги  </w:t>
      </w:r>
      <w:r w:rsidR="0005181E">
        <w:rPr>
          <w:rFonts w:ascii="Times New Roman" w:hAnsi="Times New Roman" w:cs="Times New Roman"/>
          <w:b/>
          <w:sz w:val="28"/>
          <w:szCs w:val="28"/>
        </w:rPr>
        <w:t>особам, які приймають</w:t>
      </w:r>
      <w:r w:rsidR="00833C0D">
        <w:rPr>
          <w:rFonts w:ascii="Times New Roman" w:hAnsi="Times New Roman" w:cs="Times New Roman"/>
          <w:b/>
          <w:sz w:val="28"/>
          <w:szCs w:val="28"/>
        </w:rPr>
        <w:t>/приймали</w:t>
      </w:r>
      <w:r w:rsidR="0005181E">
        <w:rPr>
          <w:rFonts w:ascii="Times New Roman" w:hAnsi="Times New Roman" w:cs="Times New Roman"/>
          <w:b/>
          <w:sz w:val="28"/>
          <w:szCs w:val="28"/>
        </w:rPr>
        <w:t xml:space="preserve"> безпосередню </w:t>
      </w:r>
      <w:r w:rsidR="0005181E" w:rsidRPr="004036A7">
        <w:rPr>
          <w:rFonts w:ascii="Times New Roman" w:hAnsi="Times New Roman" w:cs="Times New Roman"/>
          <w:b/>
          <w:sz w:val="28"/>
          <w:szCs w:val="28"/>
        </w:rPr>
        <w:t>участ</w:t>
      </w:r>
      <w:r w:rsidR="0005181E">
        <w:rPr>
          <w:rFonts w:ascii="Times New Roman" w:hAnsi="Times New Roman" w:cs="Times New Roman"/>
          <w:b/>
          <w:sz w:val="28"/>
          <w:szCs w:val="28"/>
        </w:rPr>
        <w:t>ь</w:t>
      </w:r>
      <w:r w:rsidR="0005181E" w:rsidRPr="004036A7">
        <w:rPr>
          <w:rFonts w:ascii="Times New Roman" w:hAnsi="Times New Roman" w:cs="Times New Roman"/>
          <w:b/>
          <w:sz w:val="28"/>
          <w:szCs w:val="28"/>
        </w:rPr>
        <w:t xml:space="preserve"> в бойових діях</w:t>
      </w:r>
      <w:r w:rsidR="0005181E">
        <w:rPr>
          <w:rFonts w:ascii="Times New Roman" w:hAnsi="Times New Roman" w:cs="Times New Roman"/>
          <w:sz w:val="28"/>
          <w:szCs w:val="28"/>
        </w:rPr>
        <w:t xml:space="preserve"> </w:t>
      </w:r>
      <w:r w:rsidR="0005181E">
        <w:rPr>
          <w:rFonts w:ascii="Times New Roman" w:hAnsi="Times New Roman" w:cs="Times New Roman"/>
          <w:b/>
          <w:sz w:val="28"/>
          <w:szCs w:val="28"/>
        </w:rPr>
        <w:t xml:space="preserve">у захисті </w:t>
      </w:r>
      <w:r w:rsidR="00833C0D">
        <w:rPr>
          <w:rFonts w:ascii="Times New Roman" w:hAnsi="Times New Roman" w:cs="Times New Roman"/>
          <w:b/>
          <w:sz w:val="28"/>
          <w:szCs w:val="28"/>
        </w:rPr>
        <w:t>України</w:t>
      </w:r>
      <w:r w:rsidR="00CA1DD7">
        <w:rPr>
          <w:rFonts w:ascii="Times New Roman" w:hAnsi="Times New Roman" w:cs="Times New Roman"/>
          <w:b/>
          <w:sz w:val="28"/>
          <w:szCs w:val="28"/>
        </w:rPr>
        <w:t xml:space="preserve"> та членам їх сімей</w:t>
      </w:r>
      <w:r w:rsidR="00833C0D">
        <w:rPr>
          <w:rFonts w:ascii="Times New Roman" w:hAnsi="Times New Roman" w:cs="Times New Roman"/>
          <w:b/>
          <w:sz w:val="28"/>
          <w:szCs w:val="28"/>
        </w:rPr>
        <w:t>.</w:t>
      </w:r>
    </w:p>
    <w:p w:rsidR="00391393" w:rsidRDefault="00391393" w:rsidP="003D2DA4">
      <w:pPr>
        <w:pStyle w:val="a4"/>
        <w:ind w:firstLine="567"/>
        <w:jc w:val="both"/>
        <w:rPr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Підставою для розгляду питання щодо надання </w:t>
      </w:r>
      <w:proofErr w:type="spellStart"/>
      <w:r w:rsidR="00553325" w:rsidRPr="00553325">
        <w:rPr>
          <w:rFonts w:ascii="Times New Roman" w:eastAsia="Times New Roman" w:hAnsi="Times New Roman"/>
          <w:color w:val="000000"/>
          <w:sz w:val="28"/>
          <w:lang w:val="ru-RU"/>
        </w:rPr>
        <w:t>грошової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допомоги за даним напрямом є заява громадянина, а також інші необхідні документи, передбачені даним Порядком.</w:t>
      </w:r>
    </w:p>
    <w:p w:rsidR="00391393" w:rsidRDefault="00906198" w:rsidP="00391393">
      <w:pPr>
        <w:ind w:firstLine="567"/>
        <w:jc w:val="both"/>
        <w:rPr>
          <w:sz w:val="28"/>
        </w:rPr>
      </w:pPr>
      <w:r>
        <w:rPr>
          <w:rFonts w:ascii="Times New Roman" w:eastAsia="Times New Roman" w:hAnsi="Times New Roman"/>
          <w:sz w:val="28"/>
        </w:rPr>
        <w:t>8</w:t>
      </w:r>
      <w:r w:rsidR="00391393">
        <w:rPr>
          <w:rFonts w:ascii="Times New Roman" w:eastAsia="Times New Roman" w:hAnsi="Times New Roman"/>
          <w:sz w:val="28"/>
        </w:rPr>
        <w:t>.</w:t>
      </w:r>
      <w:r w:rsidR="00F91465">
        <w:rPr>
          <w:rFonts w:ascii="Times New Roman" w:eastAsia="Times New Roman" w:hAnsi="Times New Roman"/>
          <w:sz w:val="28"/>
        </w:rPr>
        <w:t>1</w:t>
      </w:r>
      <w:r w:rsidR="00391393">
        <w:rPr>
          <w:rFonts w:ascii="Times New Roman" w:eastAsia="Times New Roman" w:hAnsi="Times New Roman"/>
          <w:sz w:val="28"/>
        </w:rPr>
        <w:t>.</w:t>
      </w:r>
      <w:r w:rsidR="008123B2">
        <w:rPr>
          <w:rFonts w:ascii="Times New Roman" w:eastAsia="Times New Roman" w:hAnsi="Times New Roman"/>
          <w:sz w:val="28"/>
        </w:rPr>
        <w:t xml:space="preserve"> </w:t>
      </w:r>
      <w:r w:rsidR="00391393">
        <w:rPr>
          <w:rFonts w:ascii="Times New Roman" w:eastAsia="Times New Roman" w:hAnsi="Times New Roman"/>
          <w:sz w:val="28"/>
        </w:rPr>
        <w:t xml:space="preserve">Повноваження з розгляду питань надання грошової допомоги у зв’язку з пораненням, контузією, захворюванням, каліцтвом, пов’язаними з </w:t>
      </w:r>
      <w:r w:rsidR="00C71A25">
        <w:rPr>
          <w:rFonts w:ascii="Times New Roman" w:eastAsia="Times New Roman" w:hAnsi="Times New Roman"/>
          <w:sz w:val="28"/>
        </w:rPr>
        <w:t xml:space="preserve">безпосередньою </w:t>
      </w:r>
      <w:r w:rsidR="00391393">
        <w:rPr>
          <w:rFonts w:ascii="Times New Roman" w:eastAsia="Times New Roman" w:hAnsi="Times New Roman"/>
          <w:sz w:val="28"/>
        </w:rPr>
        <w:t xml:space="preserve">участю в </w:t>
      </w:r>
      <w:r w:rsidR="003D2DA4">
        <w:rPr>
          <w:rFonts w:ascii="Times New Roman" w:eastAsia="Times New Roman" w:hAnsi="Times New Roman"/>
          <w:sz w:val="28"/>
        </w:rPr>
        <w:t xml:space="preserve">бойових діях </w:t>
      </w:r>
      <w:r w:rsidR="00391393">
        <w:rPr>
          <w:rFonts w:ascii="Times New Roman" w:eastAsia="Times New Roman" w:hAnsi="Times New Roman"/>
          <w:sz w:val="28"/>
        </w:rPr>
        <w:t xml:space="preserve"> має міжвідомча комісія, діяльність якої врегульована розділом 1 даного Порядку.  До реалізації даного напрямку Програми застосовується механізм, передбачений розділом 1 Порядку.</w:t>
      </w:r>
    </w:p>
    <w:p w:rsidR="00391393" w:rsidRDefault="00391393" w:rsidP="00391393">
      <w:pPr>
        <w:ind w:firstLine="567"/>
        <w:jc w:val="both"/>
        <w:rPr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До загального переліку документів, визначеного пунктом 1.7. розділу 1 Порядку додається:</w:t>
      </w:r>
    </w:p>
    <w:p w:rsidR="00391393" w:rsidRDefault="00391393" w:rsidP="00391393">
      <w:pPr>
        <w:ind w:firstLine="567"/>
        <w:jc w:val="both"/>
        <w:rPr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="00792CC2">
        <w:rPr>
          <w:rFonts w:ascii="Times New Roman" w:eastAsia="Times New Roman" w:hAnsi="Times New Roman"/>
          <w:sz w:val="28"/>
        </w:rPr>
        <w:t xml:space="preserve">копії </w:t>
      </w:r>
      <w:r>
        <w:rPr>
          <w:rFonts w:ascii="Times New Roman" w:eastAsia="Times New Roman" w:hAnsi="Times New Roman"/>
          <w:sz w:val="28"/>
        </w:rPr>
        <w:t>документ</w:t>
      </w:r>
      <w:r w:rsidR="00792CC2">
        <w:rPr>
          <w:rFonts w:ascii="Times New Roman" w:eastAsia="Times New Roman" w:hAnsi="Times New Roman"/>
          <w:sz w:val="28"/>
        </w:rPr>
        <w:t>ів,</w:t>
      </w:r>
      <w:r>
        <w:rPr>
          <w:rFonts w:ascii="Times New Roman" w:eastAsia="Times New Roman" w:hAnsi="Times New Roman"/>
          <w:sz w:val="28"/>
        </w:rPr>
        <w:t xml:space="preserve"> що підтверджує факт поранення, контузію, каліцтво чи захворювання одержаного під час </w:t>
      </w:r>
      <w:r w:rsidR="00CA1DD7">
        <w:rPr>
          <w:rFonts w:ascii="Times New Roman" w:eastAsia="Times New Roman" w:hAnsi="Times New Roman"/>
          <w:sz w:val="28"/>
        </w:rPr>
        <w:t>безпосередньої участі</w:t>
      </w:r>
      <w:r>
        <w:rPr>
          <w:rFonts w:ascii="Times New Roman" w:eastAsia="Times New Roman" w:hAnsi="Times New Roman"/>
          <w:sz w:val="28"/>
        </w:rPr>
        <w:t xml:space="preserve"> в </w:t>
      </w:r>
      <w:r w:rsidR="003D2DA4">
        <w:rPr>
          <w:rFonts w:ascii="Times New Roman" w:eastAsia="Times New Roman" w:hAnsi="Times New Roman"/>
          <w:sz w:val="28"/>
        </w:rPr>
        <w:t>бойових діях</w:t>
      </w:r>
      <w:r>
        <w:rPr>
          <w:rFonts w:ascii="Times New Roman" w:eastAsia="Times New Roman" w:hAnsi="Times New Roman"/>
          <w:sz w:val="28"/>
        </w:rPr>
        <w:t xml:space="preserve"> (медичний висновок, довідки, листи тощо);</w:t>
      </w:r>
    </w:p>
    <w:p w:rsidR="00391393" w:rsidRDefault="00391393" w:rsidP="00391393">
      <w:pPr>
        <w:tabs>
          <w:tab w:val="left" w:pos="567"/>
          <w:tab w:val="left" w:pos="2422"/>
        </w:tabs>
        <w:ind w:firstLine="567"/>
        <w:jc w:val="both"/>
        <w:rPr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="00792CC2">
        <w:rPr>
          <w:rFonts w:ascii="Times New Roman" w:eastAsia="Times New Roman" w:hAnsi="Times New Roman"/>
          <w:sz w:val="28"/>
        </w:rPr>
        <w:t xml:space="preserve">копії </w:t>
      </w:r>
      <w:r>
        <w:rPr>
          <w:rFonts w:ascii="Times New Roman" w:eastAsia="Times New Roman" w:hAnsi="Times New Roman"/>
          <w:sz w:val="28"/>
        </w:rPr>
        <w:t>документ</w:t>
      </w:r>
      <w:r w:rsidR="00792CC2">
        <w:rPr>
          <w:rFonts w:ascii="Times New Roman" w:eastAsia="Times New Roman" w:hAnsi="Times New Roman"/>
          <w:sz w:val="28"/>
        </w:rPr>
        <w:t>ів</w:t>
      </w:r>
      <w:r>
        <w:rPr>
          <w:rFonts w:ascii="Times New Roman" w:eastAsia="Times New Roman" w:hAnsi="Times New Roman"/>
          <w:sz w:val="28"/>
        </w:rPr>
        <w:t xml:space="preserve">, що підтверджує безпосередню участь  особи в </w:t>
      </w:r>
      <w:r w:rsidR="003D2DA4">
        <w:rPr>
          <w:rFonts w:ascii="Times New Roman" w:eastAsia="Times New Roman" w:hAnsi="Times New Roman"/>
          <w:sz w:val="28"/>
        </w:rPr>
        <w:t>бойових діях</w:t>
      </w:r>
      <w:r>
        <w:rPr>
          <w:rFonts w:ascii="Times New Roman" w:eastAsia="Times New Roman" w:hAnsi="Times New Roman"/>
          <w:sz w:val="28"/>
        </w:rPr>
        <w:t xml:space="preserve"> </w:t>
      </w:r>
      <w:r w:rsidR="0002720C">
        <w:rPr>
          <w:rFonts w:ascii="Times New Roman" w:eastAsia="Times New Roman" w:hAnsi="Times New Roman"/>
          <w:sz w:val="28"/>
        </w:rPr>
        <w:t>.</w:t>
      </w:r>
    </w:p>
    <w:p w:rsidR="00391393" w:rsidRDefault="008123B2" w:rsidP="00391393">
      <w:pPr>
        <w:ind w:firstLine="567"/>
        <w:jc w:val="both"/>
        <w:rPr>
          <w:sz w:val="28"/>
        </w:rPr>
      </w:pPr>
      <w:r>
        <w:rPr>
          <w:rFonts w:ascii="Times New Roman" w:eastAsia="Times New Roman" w:hAnsi="Times New Roman"/>
          <w:sz w:val="28"/>
        </w:rPr>
        <w:t>8</w:t>
      </w:r>
      <w:r w:rsidR="00391393">
        <w:rPr>
          <w:rFonts w:ascii="Times New Roman" w:eastAsia="Times New Roman" w:hAnsi="Times New Roman"/>
          <w:sz w:val="28"/>
        </w:rPr>
        <w:t>.</w:t>
      </w:r>
      <w:r w:rsidR="00F91465">
        <w:rPr>
          <w:rFonts w:ascii="Times New Roman" w:eastAsia="Times New Roman" w:hAnsi="Times New Roman"/>
          <w:sz w:val="28"/>
        </w:rPr>
        <w:t>2</w:t>
      </w:r>
      <w:r w:rsidR="00391393"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</w:t>
      </w:r>
      <w:r w:rsidR="00391393">
        <w:rPr>
          <w:rFonts w:ascii="Times New Roman" w:eastAsia="Times New Roman" w:hAnsi="Times New Roman"/>
          <w:sz w:val="28"/>
        </w:rPr>
        <w:t xml:space="preserve">Надання допомоги на поховання загиблого/померлого </w:t>
      </w:r>
      <w:r w:rsidR="00C71A25">
        <w:rPr>
          <w:rFonts w:ascii="Times New Roman" w:eastAsia="Times New Roman" w:hAnsi="Times New Roman"/>
          <w:sz w:val="28"/>
        </w:rPr>
        <w:t xml:space="preserve">під час безпосередньої участі в </w:t>
      </w:r>
      <w:r w:rsidR="003D2DA4">
        <w:rPr>
          <w:rFonts w:ascii="Times New Roman" w:eastAsia="Times New Roman" w:hAnsi="Times New Roman"/>
          <w:sz w:val="28"/>
        </w:rPr>
        <w:t>бойових д</w:t>
      </w:r>
      <w:r w:rsidR="0002720C">
        <w:rPr>
          <w:rFonts w:ascii="Times New Roman" w:eastAsia="Times New Roman" w:hAnsi="Times New Roman"/>
          <w:sz w:val="28"/>
        </w:rPr>
        <w:t>іях</w:t>
      </w:r>
      <w:r w:rsidR="00391393">
        <w:rPr>
          <w:rFonts w:ascii="Times New Roman" w:eastAsia="Times New Roman" w:hAnsi="Times New Roman"/>
          <w:sz w:val="28"/>
        </w:rPr>
        <w:t xml:space="preserve"> у разі встановлення </w:t>
      </w:r>
      <w:r w:rsidR="00391393">
        <w:rPr>
          <w:rFonts w:ascii="Times New Roman" w:eastAsia="Times New Roman" w:hAnsi="Times New Roman"/>
          <w:spacing w:val="1"/>
          <w:sz w:val="28"/>
        </w:rPr>
        <w:t xml:space="preserve">причинного </w:t>
      </w:r>
      <w:r w:rsidR="00391393">
        <w:rPr>
          <w:rFonts w:ascii="Times New Roman" w:eastAsia="Times New Roman" w:hAnsi="Times New Roman"/>
          <w:sz w:val="28"/>
        </w:rPr>
        <w:t xml:space="preserve">зв’язку смерті з пораненням, контузією, каліцтвом чи захворюванням, одержаним під час </w:t>
      </w:r>
      <w:r w:rsidR="0002720C">
        <w:rPr>
          <w:rFonts w:ascii="Times New Roman" w:eastAsia="Times New Roman" w:hAnsi="Times New Roman"/>
          <w:sz w:val="28"/>
        </w:rPr>
        <w:t xml:space="preserve">безпосередньої </w:t>
      </w:r>
      <w:r w:rsidR="00391393">
        <w:rPr>
          <w:rFonts w:ascii="Times New Roman" w:eastAsia="Times New Roman" w:hAnsi="Times New Roman"/>
          <w:sz w:val="28"/>
        </w:rPr>
        <w:t xml:space="preserve">участі в </w:t>
      </w:r>
      <w:r w:rsidR="003D2DA4">
        <w:rPr>
          <w:rFonts w:ascii="Times New Roman" w:eastAsia="Times New Roman" w:hAnsi="Times New Roman"/>
          <w:sz w:val="28"/>
        </w:rPr>
        <w:t>бойових діях</w:t>
      </w:r>
      <w:r w:rsidR="00391393">
        <w:rPr>
          <w:rFonts w:ascii="Times New Roman" w:eastAsia="Times New Roman" w:hAnsi="Times New Roman"/>
          <w:sz w:val="28"/>
        </w:rPr>
        <w:t xml:space="preserve"> здійснюється на підставі  загального переліку документів, визначеного пунктом 1.7. розділу 1 Порядку, додається:</w:t>
      </w:r>
    </w:p>
    <w:p w:rsidR="00391393" w:rsidRDefault="00391393" w:rsidP="00391393">
      <w:pPr>
        <w:ind w:firstLine="567"/>
        <w:jc w:val="both"/>
        <w:rPr>
          <w:sz w:val="28"/>
        </w:rPr>
      </w:pPr>
      <w:r>
        <w:rPr>
          <w:rFonts w:ascii="Times New Roman" w:eastAsia="Times New Roman" w:hAnsi="Times New Roman"/>
          <w:sz w:val="28"/>
        </w:rPr>
        <w:t xml:space="preserve">-   </w:t>
      </w:r>
      <w:r w:rsidR="00792CC2">
        <w:rPr>
          <w:rFonts w:ascii="Times New Roman" w:eastAsia="Times New Roman" w:hAnsi="Times New Roman"/>
          <w:sz w:val="28"/>
        </w:rPr>
        <w:t xml:space="preserve">копія </w:t>
      </w:r>
      <w:r>
        <w:rPr>
          <w:rFonts w:ascii="Times New Roman" w:eastAsia="Times New Roman" w:hAnsi="Times New Roman"/>
          <w:sz w:val="28"/>
        </w:rPr>
        <w:t>свідоцтв</w:t>
      </w:r>
      <w:r w:rsidR="003879AC">
        <w:rPr>
          <w:rFonts w:ascii="Times New Roman" w:eastAsia="Times New Roman" w:hAnsi="Times New Roman"/>
          <w:sz w:val="28"/>
        </w:rPr>
        <w:t>а</w:t>
      </w:r>
      <w:r>
        <w:rPr>
          <w:rFonts w:ascii="Times New Roman" w:eastAsia="Times New Roman" w:hAnsi="Times New Roman"/>
          <w:sz w:val="28"/>
        </w:rPr>
        <w:t xml:space="preserve"> про смерть</w:t>
      </w:r>
      <w:r w:rsidR="00792CC2">
        <w:rPr>
          <w:rFonts w:ascii="Times New Roman" w:eastAsia="Times New Roman" w:hAnsi="Times New Roman"/>
          <w:sz w:val="28"/>
        </w:rPr>
        <w:t>;</w:t>
      </w:r>
    </w:p>
    <w:p w:rsidR="00391393" w:rsidRDefault="00391393" w:rsidP="00391393">
      <w:pPr>
        <w:tabs>
          <w:tab w:val="left" w:pos="993"/>
          <w:tab w:val="left" w:pos="2422"/>
        </w:tabs>
        <w:ind w:firstLine="567"/>
        <w:jc w:val="both"/>
        <w:rPr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="00792CC2">
        <w:rPr>
          <w:rFonts w:ascii="Times New Roman" w:eastAsia="Times New Roman" w:hAnsi="Times New Roman"/>
          <w:sz w:val="28"/>
        </w:rPr>
        <w:t xml:space="preserve">копії </w:t>
      </w:r>
      <w:r>
        <w:rPr>
          <w:rFonts w:ascii="Times New Roman" w:eastAsia="Times New Roman" w:hAnsi="Times New Roman"/>
          <w:sz w:val="28"/>
        </w:rPr>
        <w:t>документ</w:t>
      </w:r>
      <w:r w:rsidR="00792CC2">
        <w:rPr>
          <w:rFonts w:ascii="Times New Roman" w:eastAsia="Times New Roman" w:hAnsi="Times New Roman"/>
          <w:sz w:val="28"/>
        </w:rPr>
        <w:t>ів</w:t>
      </w:r>
      <w:r w:rsidR="0002720C">
        <w:rPr>
          <w:rFonts w:ascii="Times New Roman" w:eastAsia="Times New Roman" w:hAnsi="Times New Roman"/>
          <w:sz w:val="28"/>
        </w:rPr>
        <w:t xml:space="preserve"> </w:t>
      </w:r>
      <w:r w:rsidR="00BF3983">
        <w:rPr>
          <w:rFonts w:ascii="Times New Roman" w:eastAsia="Times New Roman" w:hAnsi="Times New Roman"/>
          <w:sz w:val="28"/>
        </w:rPr>
        <w:t>про зв'язок загибелі</w:t>
      </w:r>
      <w:r>
        <w:rPr>
          <w:rFonts w:ascii="Times New Roman" w:eastAsia="Times New Roman" w:hAnsi="Times New Roman"/>
          <w:sz w:val="28"/>
        </w:rPr>
        <w:t xml:space="preserve">  з безпосередньою участю в </w:t>
      </w:r>
      <w:r w:rsidR="004C106D">
        <w:rPr>
          <w:rFonts w:ascii="Times New Roman" w:eastAsia="Times New Roman" w:hAnsi="Times New Roman"/>
          <w:sz w:val="28"/>
        </w:rPr>
        <w:t>бойових діях</w:t>
      </w:r>
      <w:r>
        <w:rPr>
          <w:rFonts w:ascii="Times New Roman" w:eastAsia="Times New Roman" w:hAnsi="Times New Roman"/>
          <w:sz w:val="28"/>
        </w:rPr>
        <w:t xml:space="preserve"> ( витяг з наказу, довідка тощо);</w:t>
      </w:r>
    </w:p>
    <w:p w:rsidR="00391393" w:rsidRDefault="00391393" w:rsidP="00391393">
      <w:pPr>
        <w:tabs>
          <w:tab w:val="left" w:pos="993"/>
          <w:tab w:val="left" w:pos="2422"/>
        </w:tabs>
        <w:ind w:firstLine="567"/>
        <w:jc w:val="both"/>
        <w:rPr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="00792CC2">
        <w:rPr>
          <w:rFonts w:ascii="Times New Roman" w:eastAsia="Times New Roman" w:hAnsi="Times New Roman"/>
          <w:sz w:val="28"/>
        </w:rPr>
        <w:t>копі</w:t>
      </w:r>
      <w:r w:rsidR="003762FF">
        <w:rPr>
          <w:rFonts w:ascii="Times New Roman" w:eastAsia="Times New Roman" w:hAnsi="Times New Roman"/>
          <w:sz w:val="28"/>
        </w:rPr>
        <w:t>ї</w:t>
      </w:r>
      <w:r w:rsidR="00792CC2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документ</w:t>
      </w:r>
      <w:r w:rsidR="003762FF">
        <w:rPr>
          <w:rFonts w:ascii="Times New Roman" w:eastAsia="Times New Roman" w:hAnsi="Times New Roman"/>
          <w:sz w:val="28"/>
        </w:rPr>
        <w:t>ів</w:t>
      </w:r>
      <w:r w:rsidR="00792CC2">
        <w:rPr>
          <w:rFonts w:ascii="Times New Roman" w:eastAsia="Times New Roman" w:hAnsi="Times New Roman"/>
          <w:sz w:val="28"/>
        </w:rPr>
        <w:t>,</w:t>
      </w:r>
      <w:r w:rsidR="00BF3983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що підтверджу</w:t>
      </w:r>
      <w:r w:rsidR="003879AC">
        <w:rPr>
          <w:rFonts w:ascii="Times New Roman" w:eastAsia="Times New Roman" w:hAnsi="Times New Roman"/>
          <w:sz w:val="28"/>
        </w:rPr>
        <w:t>ють</w:t>
      </w:r>
      <w:r>
        <w:rPr>
          <w:rFonts w:ascii="Times New Roman" w:eastAsia="Times New Roman" w:hAnsi="Times New Roman"/>
          <w:sz w:val="28"/>
        </w:rPr>
        <w:t xml:space="preserve"> зв’язок смерті з пораненням, контузією, каліцтвом чи захворюванням,</w:t>
      </w:r>
      <w:r w:rsidR="00BF3983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одержаним під час </w:t>
      </w:r>
      <w:r w:rsidR="00BF3983">
        <w:rPr>
          <w:rFonts w:ascii="Times New Roman" w:eastAsia="Times New Roman" w:hAnsi="Times New Roman"/>
          <w:sz w:val="28"/>
        </w:rPr>
        <w:t xml:space="preserve">безпосередньої </w:t>
      </w:r>
      <w:r>
        <w:rPr>
          <w:rFonts w:ascii="Times New Roman" w:eastAsia="Times New Roman" w:hAnsi="Times New Roman"/>
          <w:sz w:val="28"/>
        </w:rPr>
        <w:t>участ</w:t>
      </w:r>
      <w:r w:rsidR="00BF3983">
        <w:rPr>
          <w:rFonts w:ascii="Times New Roman" w:eastAsia="Times New Roman" w:hAnsi="Times New Roman"/>
          <w:sz w:val="28"/>
        </w:rPr>
        <w:t>і</w:t>
      </w:r>
      <w:r>
        <w:rPr>
          <w:rFonts w:ascii="Times New Roman" w:eastAsia="Times New Roman" w:hAnsi="Times New Roman"/>
          <w:sz w:val="28"/>
        </w:rPr>
        <w:t xml:space="preserve"> в </w:t>
      </w:r>
      <w:r w:rsidR="004C106D">
        <w:rPr>
          <w:rFonts w:ascii="Times New Roman" w:eastAsia="Times New Roman" w:hAnsi="Times New Roman"/>
          <w:sz w:val="28"/>
        </w:rPr>
        <w:t>бойових діях</w:t>
      </w:r>
      <w:r>
        <w:rPr>
          <w:rFonts w:ascii="Times New Roman" w:eastAsia="Times New Roman" w:hAnsi="Times New Roman"/>
          <w:sz w:val="28"/>
        </w:rPr>
        <w:t xml:space="preserve">; </w:t>
      </w:r>
    </w:p>
    <w:p w:rsidR="00391393" w:rsidRDefault="00391393" w:rsidP="00391393">
      <w:pPr>
        <w:shd w:val="clear" w:color="FFFFFF" w:fill="auto"/>
        <w:ind w:firstLine="567"/>
        <w:jc w:val="both"/>
        <w:rPr>
          <w:sz w:val="28"/>
        </w:rPr>
      </w:pPr>
      <w:r>
        <w:rPr>
          <w:rFonts w:ascii="Times New Roman" w:eastAsia="Times New Roman" w:hAnsi="Times New Roman"/>
          <w:sz w:val="28"/>
        </w:rPr>
        <w:t xml:space="preserve">Допомогу на поховання може отримати член сім’ї загиблого/померлого, інший член його родини або будь-яка інша особа, яка здійснила поховання. Родинні відносини підтверджуються відповідними документами. Факт поховання іншою особою може бути підтверджено довідкою старости </w:t>
      </w:r>
      <w:proofErr w:type="spellStart"/>
      <w:r>
        <w:rPr>
          <w:rFonts w:ascii="Times New Roman" w:eastAsia="Times New Roman" w:hAnsi="Times New Roman"/>
          <w:sz w:val="28"/>
        </w:rPr>
        <w:t>старостинського</w:t>
      </w:r>
      <w:proofErr w:type="spellEnd"/>
      <w:r>
        <w:rPr>
          <w:rFonts w:ascii="Times New Roman" w:eastAsia="Times New Roman" w:hAnsi="Times New Roman"/>
          <w:sz w:val="28"/>
        </w:rPr>
        <w:t xml:space="preserve"> округу за місцем проживання загиблого/померлого або актом обстеження. </w:t>
      </w:r>
    </w:p>
    <w:p w:rsidR="00391393" w:rsidRDefault="008123B2" w:rsidP="00391393">
      <w:pPr>
        <w:ind w:firstLine="567"/>
        <w:jc w:val="both"/>
        <w:rPr>
          <w:sz w:val="28"/>
        </w:rPr>
      </w:pPr>
      <w:r>
        <w:rPr>
          <w:rFonts w:ascii="Times New Roman" w:eastAsia="Times New Roman" w:hAnsi="Times New Roman"/>
          <w:sz w:val="28"/>
        </w:rPr>
        <w:t>8</w:t>
      </w:r>
      <w:r w:rsidR="00391393">
        <w:rPr>
          <w:rFonts w:ascii="Times New Roman" w:eastAsia="Times New Roman" w:hAnsi="Times New Roman"/>
          <w:sz w:val="28"/>
        </w:rPr>
        <w:t>.</w:t>
      </w:r>
      <w:r w:rsidR="00F91465">
        <w:rPr>
          <w:rFonts w:ascii="Times New Roman" w:eastAsia="Times New Roman" w:hAnsi="Times New Roman"/>
          <w:sz w:val="28"/>
        </w:rPr>
        <w:t>3</w:t>
      </w:r>
      <w:r w:rsidR="00391393">
        <w:rPr>
          <w:rFonts w:ascii="Times New Roman" w:eastAsia="Times New Roman" w:hAnsi="Times New Roman"/>
          <w:sz w:val="28"/>
        </w:rPr>
        <w:t xml:space="preserve">.У разі загибелі </w:t>
      </w:r>
      <w:r w:rsidR="003879AC">
        <w:rPr>
          <w:rFonts w:ascii="Times New Roman" w:eastAsia="Times New Roman" w:hAnsi="Times New Roman"/>
          <w:sz w:val="28"/>
        </w:rPr>
        <w:t xml:space="preserve">особи </w:t>
      </w:r>
      <w:r w:rsidR="00391393">
        <w:rPr>
          <w:rFonts w:ascii="Times New Roman" w:eastAsia="Times New Roman" w:hAnsi="Times New Roman"/>
          <w:sz w:val="28"/>
        </w:rPr>
        <w:t xml:space="preserve">під час безпосередньої участі в </w:t>
      </w:r>
      <w:r w:rsidR="009213B3">
        <w:rPr>
          <w:rFonts w:ascii="Times New Roman" w:eastAsia="Times New Roman" w:hAnsi="Times New Roman"/>
          <w:sz w:val="28"/>
        </w:rPr>
        <w:t>бойових діях</w:t>
      </w:r>
      <w:r w:rsidR="00391393">
        <w:rPr>
          <w:rFonts w:ascii="Times New Roman" w:eastAsia="Times New Roman" w:hAnsi="Times New Roman"/>
          <w:sz w:val="28"/>
        </w:rPr>
        <w:t xml:space="preserve"> члени його сім’ї </w:t>
      </w:r>
      <w:r w:rsidR="00B02F5E">
        <w:rPr>
          <w:rFonts w:ascii="Times New Roman" w:eastAsia="Times New Roman" w:hAnsi="Times New Roman"/>
          <w:sz w:val="28"/>
        </w:rPr>
        <w:t xml:space="preserve">( батько, мати, дружина (чоловік), </w:t>
      </w:r>
      <w:r w:rsidR="00837C28">
        <w:rPr>
          <w:rFonts w:ascii="Times New Roman" w:eastAsia="Times New Roman" w:hAnsi="Times New Roman"/>
          <w:sz w:val="28"/>
        </w:rPr>
        <w:t xml:space="preserve">діти) </w:t>
      </w:r>
      <w:r w:rsidR="00391393">
        <w:rPr>
          <w:rFonts w:ascii="Times New Roman" w:eastAsia="Times New Roman" w:hAnsi="Times New Roman"/>
          <w:sz w:val="28"/>
        </w:rPr>
        <w:t xml:space="preserve">мають право на отримання грошової допомоги. </w:t>
      </w:r>
      <w:r w:rsidR="00A90443">
        <w:rPr>
          <w:rFonts w:ascii="Times New Roman" w:eastAsia="Times New Roman" w:hAnsi="Times New Roman"/>
          <w:sz w:val="28"/>
        </w:rPr>
        <w:t xml:space="preserve">Виплата здійснюється </w:t>
      </w:r>
      <w:proofErr w:type="spellStart"/>
      <w:r w:rsidR="00A90443">
        <w:rPr>
          <w:rFonts w:ascii="Times New Roman" w:eastAsia="Times New Roman" w:hAnsi="Times New Roman"/>
          <w:sz w:val="28"/>
        </w:rPr>
        <w:t>пропорційно</w:t>
      </w:r>
      <w:proofErr w:type="spellEnd"/>
      <w:r w:rsidR="00A90443">
        <w:rPr>
          <w:rFonts w:ascii="Times New Roman" w:eastAsia="Times New Roman" w:hAnsi="Times New Roman"/>
          <w:sz w:val="28"/>
        </w:rPr>
        <w:t xml:space="preserve"> </w:t>
      </w:r>
      <w:r w:rsidR="00C34B70">
        <w:rPr>
          <w:rFonts w:ascii="Times New Roman" w:eastAsia="Times New Roman" w:hAnsi="Times New Roman"/>
          <w:sz w:val="28"/>
        </w:rPr>
        <w:t>кожному члену сім’ї, які</w:t>
      </w:r>
      <w:r w:rsidR="00A90443">
        <w:rPr>
          <w:rFonts w:ascii="Times New Roman" w:eastAsia="Times New Roman" w:hAnsi="Times New Roman"/>
          <w:sz w:val="28"/>
        </w:rPr>
        <w:t xml:space="preserve"> проживають на території громади. </w:t>
      </w:r>
      <w:r w:rsidR="00391393">
        <w:rPr>
          <w:rFonts w:ascii="Times New Roman" w:eastAsia="Times New Roman" w:hAnsi="Times New Roman"/>
          <w:sz w:val="28"/>
        </w:rPr>
        <w:t xml:space="preserve">Крім загального переліку, визначених пунктом 1.7. розділу 1 даного Порядку заявником  подається: </w:t>
      </w:r>
    </w:p>
    <w:p w:rsidR="00391393" w:rsidRDefault="00391393" w:rsidP="00391393">
      <w:pPr>
        <w:tabs>
          <w:tab w:val="left" w:pos="993"/>
          <w:tab w:val="left" w:pos="2422"/>
        </w:tabs>
        <w:ind w:firstLine="567"/>
        <w:jc w:val="both"/>
        <w:rPr>
          <w:sz w:val="28"/>
        </w:rPr>
      </w:pPr>
      <w:r>
        <w:rPr>
          <w:rFonts w:ascii="Times New Roman" w:eastAsia="Times New Roman" w:hAnsi="Times New Roman"/>
          <w:sz w:val="28"/>
        </w:rPr>
        <w:t xml:space="preserve">- копія свідоцтва про смерть </w:t>
      </w:r>
      <w:r w:rsidR="009213B3">
        <w:rPr>
          <w:rFonts w:ascii="Times New Roman" w:eastAsia="Times New Roman" w:hAnsi="Times New Roman"/>
          <w:sz w:val="28"/>
        </w:rPr>
        <w:t xml:space="preserve">особи, яка приймала </w:t>
      </w:r>
      <w:r w:rsidR="008123B2">
        <w:rPr>
          <w:rFonts w:ascii="Times New Roman" w:eastAsia="Times New Roman" w:hAnsi="Times New Roman"/>
          <w:sz w:val="28"/>
        </w:rPr>
        <w:t xml:space="preserve">безпосередню </w:t>
      </w:r>
      <w:r w:rsidR="009213B3">
        <w:rPr>
          <w:rFonts w:ascii="Times New Roman" w:eastAsia="Times New Roman" w:hAnsi="Times New Roman"/>
          <w:sz w:val="28"/>
        </w:rPr>
        <w:t>участь у бойових діях</w:t>
      </w:r>
      <w:r>
        <w:rPr>
          <w:rFonts w:ascii="Times New Roman" w:eastAsia="Times New Roman" w:hAnsi="Times New Roman"/>
          <w:sz w:val="28"/>
        </w:rPr>
        <w:t>;</w:t>
      </w:r>
    </w:p>
    <w:p w:rsidR="00391393" w:rsidRDefault="00391393" w:rsidP="00391393">
      <w:pPr>
        <w:ind w:firstLine="567"/>
        <w:jc w:val="both"/>
        <w:rPr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- </w:t>
      </w:r>
      <w:r>
        <w:rPr>
          <w:rFonts w:ascii="Times New Roman" w:eastAsia="Times New Roman" w:hAnsi="Times New Roman"/>
          <w:sz w:val="28"/>
        </w:rPr>
        <w:t>копі</w:t>
      </w:r>
      <w:r w:rsidR="003762FF">
        <w:rPr>
          <w:rFonts w:ascii="Times New Roman" w:eastAsia="Times New Roman" w:hAnsi="Times New Roman"/>
          <w:sz w:val="28"/>
        </w:rPr>
        <w:t>ї</w:t>
      </w:r>
      <w:r>
        <w:rPr>
          <w:rFonts w:ascii="Times New Roman" w:eastAsia="Times New Roman" w:hAnsi="Times New Roman"/>
          <w:sz w:val="28"/>
        </w:rPr>
        <w:t xml:space="preserve"> документ</w:t>
      </w:r>
      <w:r w:rsidR="003762FF">
        <w:rPr>
          <w:rFonts w:ascii="Times New Roman" w:eastAsia="Times New Roman" w:hAnsi="Times New Roman"/>
          <w:sz w:val="28"/>
        </w:rPr>
        <w:t>ів</w:t>
      </w:r>
      <w:r>
        <w:rPr>
          <w:rFonts w:ascii="Times New Roman" w:eastAsia="Times New Roman" w:hAnsi="Times New Roman"/>
          <w:sz w:val="28"/>
        </w:rPr>
        <w:t xml:space="preserve">, що підтверджує факт </w:t>
      </w:r>
      <w:r w:rsidR="008123B2">
        <w:rPr>
          <w:rFonts w:ascii="Times New Roman" w:eastAsia="Times New Roman" w:hAnsi="Times New Roman"/>
          <w:sz w:val="28"/>
        </w:rPr>
        <w:t xml:space="preserve">безпосередньої </w:t>
      </w:r>
      <w:r>
        <w:rPr>
          <w:rFonts w:ascii="Times New Roman" w:eastAsia="Times New Roman" w:hAnsi="Times New Roman"/>
          <w:sz w:val="28"/>
        </w:rPr>
        <w:t xml:space="preserve">участі загиблого </w:t>
      </w:r>
      <w:r w:rsidR="009213B3">
        <w:rPr>
          <w:rFonts w:ascii="Times New Roman" w:eastAsia="Times New Roman" w:hAnsi="Times New Roman"/>
          <w:sz w:val="28"/>
        </w:rPr>
        <w:t>у бойових діях</w:t>
      </w:r>
      <w:r>
        <w:rPr>
          <w:rFonts w:ascii="Times New Roman" w:eastAsia="Times New Roman" w:hAnsi="Times New Roman"/>
          <w:sz w:val="28"/>
        </w:rPr>
        <w:t>;</w:t>
      </w:r>
    </w:p>
    <w:p w:rsidR="00391393" w:rsidRDefault="00391393" w:rsidP="00391393">
      <w:pPr>
        <w:ind w:firstLine="567"/>
        <w:jc w:val="both"/>
        <w:rPr>
          <w:sz w:val="28"/>
        </w:rPr>
      </w:pPr>
      <w:r>
        <w:rPr>
          <w:rFonts w:ascii="Times New Roman" w:eastAsia="Times New Roman" w:hAnsi="Times New Roman"/>
          <w:sz w:val="28"/>
        </w:rPr>
        <w:t>- витяг про зареєстрованих у житловому приміщенні загибло</w:t>
      </w:r>
      <w:r w:rsidR="00E64D38">
        <w:rPr>
          <w:rFonts w:ascii="Times New Roman" w:eastAsia="Times New Roman" w:hAnsi="Times New Roman"/>
          <w:sz w:val="28"/>
        </w:rPr>
        <w:t>ї особи</w:t>
      </w:r>
      <w:r>
        <w:rPr>
          <w:rFonts w:ascii="Times New Roman" w:eastAsia="Times New Roman" w:hAnsi="Times New Roman"/>
          <w:sz w:val="28"/>
        </w:rPr>
        <w:t>;</w:t>
      </w:r>
    </w:p>
    <w:p w:rsidR="00391393" w:rsidRDefault="00391393" w:rsidP="00391393">
      <w:pPr>
        <w:ind w:firstLine="567"/>
        <w:jc w:val="both"/>
        <w:rPr>
          <w:sz w:val="28"/>
        </w:rPr>
      </w:pPr>
      <w:r>
        <w:rPr>
          <w:rFonts w:ascii="Times New Roman" w:eastAsia="Times New Roman" w:hAnsi="Times New Roman"/>
          <w:sz w:val="28"/>
        </w:rPr>
        <w:t>- копії документів, що підтверджує родинні відносини заявника із загиблим.</w:t>
      </w:r>
    </w:p>
    <w:p w:rsidR="003879AC" w:rsidRPr="00DA19C9" w:rsidRDefault="00E64D38" w:rsidP="00391393">
      <w:pPr>
        <w:ind w:firstLine="567"/>
        <w:jc w:val="both"/>
        <w:rPr>
          <w:color w:val="auto"/>
          <w:sz w:val="28"/>
        </w:rPr>
      </w:pPr>
      <w:r>
        <w:rPr>
          <w:rFonts w:ascii="Times New Roman" w:eastAsia="Times New Roman" w:hAnsi="Times New Roman"/>
          <w:color w:val="FF0000"/>
          <w:sz w:val="28"/>
        </w:rPr>
        <w:t xml:space="preserve"> </w:t>
      </w:r>
      <w:r w:rsidRPr="00DA19C9">
        <w:rPr>
          <w:rFonts w:ascii="Times New Roman" w:eastAsia="Times New Roman" w:hAnsi="Times New Roman"/>
          <w:color w:val="auto"/>
          <w:sz w:val="28"/>
        </w:rPr>
        <w:t xml:space="preserve">Для виплати допомоги зазначеної у </w:t>
      </w:r>
      <w:proofErr w:type="spellStart"/>
      <w:r w:rsidRPr="00DA19C9">
        <w:rPr>
          <w:rFonts w:ascii="Times New Roman" w:eastAsia="Times New Roman" w:hAnsi="Times New Roman"/>
          <w:color w:val="auto"/>
          <w:sz w:val="28"/>
        </w:rPr>
        <w:t>пп</w:t>
      </w:r>
      <w:proofErr w:type="spellEnd"/>
      <w:r w:rsidRPr="00DA19C9">
        <w:rPr>
          <w:rFonts w:ascii="Times New Roman" w:eastAsia="Times New Roman" w:hAnsi="Times New Roman"/>
          <w:color w:val="auto"/>
          <w:sz w:val="28"/>
        </w:rPr>
        <w:t xml:space="preserve">. 8.1., 8.2., 8.3 </w:t>
      </w:r>
      <w:r w:rsidR="003879AC" w:rsidRPr="00DA19C9">
        <w:rPr>
          <w:rFonts w:ascii="Times New Roman" w:eastAsia="Times New Roman" w:hAnsi="Times New Roman"/>
          <w:color w:val="auto"/>
          <w:sz w:val="28"/>
        </w:rPr>
        <w:t xml:space="preserve"> акт обстеження матеріально-побутових умов та довідки про доходи заявника та членів його сім’ї за останні 6 місяців</w:t>
      </w:r>
      <w:r w:rsidRPr="00DA19C9">
        <w:rPr>
          <w:rFonts w:ascii="Times New Roman" w:eastAsia="Times New Roman" w:hAnsi="Times New Roman"/>
          <w:color w:val="auto"/>
          <w:sz w:val="28"/>
        </w:rPr>
        <w:t xml:space="preserve"> не подаються.</w:t>
      </w:r>
    </w:p>
    <w:p w:rsidR="00E206FC" w:rsidRDefault="008123B2" w:rsidP="00E206FC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</w:rPr>
        <w:t>8</w:t>
      </w:r>
      <w:r w:rsidR="00391393">
        <w:rPr>
          <w:rFonts w:ascii="Times New Roman" w:eastAsia="Times New Roman" w:hAnsi="Times New Roman"/>
          <w:color w:val="000000" w:themeColor="text1"/>
          <w:sz w:val="28"/>
        </w:rPr>
        <w:t>.</w:t>
      </w:r>
      <w:r w:rsidR="00E64D38">
        <w:rPr>
          <w:rFonts w:ascii="Times New Roman" w:eastAsia="Times New Roman" w:hAnsi="Times New Roman"/>
          <w:color w:val="000000" w:themeColor="text1"/>
          <w:sz w:val="28"/>
        </w:rPr>
        <w:t>4</w:t>
      </w:r>
      <w:r w:rsidR="00391393">
        <w:rPr>
          <w:rFonts w:ascii="Times New Roman" w:eastAsia="Times New Roman" w:hAnsi="Times New Roman"/>
          <w:color w:val="000000" w:themeColor="text1"/>
          <w:sz w:val="28"/>
        </w:rPr>
        <w:t>.</w:t>
      </w:r>
      <w:r w:rsidR="00F91465">
        <w:rPr>
          <w:rFonts w:ascii="Times New Roman" w:eastAsia="Times New Roman" w:hAnsi="Times New Roman"/>
          <w:color w:val="000000" w:themeColor="text1"/>
          <w:sz w:val="28"/>
        </w:rPr>
        <w:t xml:space="preserve"> </w:t>
      </w:r>
      <w:r w:rsidR="00E64D38">
        <w:rPr>
          <w:rFonts w:ascii="Times New Roman" w:eastAsia="Times New Roman" w:hAnsi="Times New Roman"/>
          <w:color w:val="000000" w:themeColor="text1"/>
          <w:sz w:val="28"/>
        </w:rPr>
        <w:t xml:space="preserve">Міська рада може забезпечувати організацію </w:t>
      </w:r>
      <w:r w:rsidR="00395ED7">
        <w:rPr>
          <w:rFonts w:ascii="Times New Roman" w:eastAsia="Times New Roman" w:hAnsi="Times New Roman"/>
          <w:color w:val="000000" w:themeColor="text1"/>
          <w:sz w:val="28"/>
        </w:rPr>
        <w:t xml:space="preserve"> поховання загиблого</w:t>
      </w:r>
      <w:r w:rsidR="006B7961">
        <w:rPr>
          <w:rFonts w:ascii="Times New Roman" w:eastAsia="Times New Roman" w:hAnsi="Times New Roman"/>
          <w:color w:val="000000" w:themeColor="text1"/>
          <w:sz w:val="28"/>
        </w:rPr>
        <w:t xml:space="preserve"> мешканця громади</w:t>
      </w:r>
      <w:r w:rsidR="00807DE3">
        <w:rPr>
          <w:rFonts w:ascii="Times New Roman" w:eastAsia="Times New Roman" w:hAnsi="Times New Roman"/>
          <w:color w:val="000000" w:themeColor="text1"/>
          <w:sz w:val="28"/>
        </w:rPr>
        <w:t>, який приймав</w:t>
      </w:r>
      <w:r w:rsidR="00395ED7">
        <w:rPr>
          <w:rFonts w:ascii="Times New Roman" w:eastAsia="Times New Roman" w:hAnsi="Times New Roman"/>
          <w:color w:val="000000" w:themeColor="text1"/>
          <w:sz w:val="28"/>
        </w:rPr>
        <w:t xml:space="preserve"> </w:t>
      </w:r>
      <w:r w:rsidR="009D54A7">
        <w:rPr>
          <w:rFonts w:ascii="Times New Roman" w:eastAsia="Times New Roman" w:hAnsi="Times New Roman"/>
          <w:color w:val="000000" w:themeColor="text1"/>
          <w:sz w:val="28"/>
        </w:rPr>
        <w:t>безпосередн</w:t>
      </w:r>
      <w:r w:rsidR="00807DE3">
        <w:rPr>
          <w:rFonts w:ascii="Times New Roman" w:eastAsia="Times New Roman" w:hAnsi="Times New Roman"/>
          <w:color w:val="000000" w:themeColor="text1"/>
          <w:sz w:val="28"/>
        </w:rPr>
        <w:t xml:space="preserve">ю </w:t>
      </w:r>
      <w:r w:rsidR="009D54A7">
        <w:rPr>
          <w:rFonts w:ascii="Times New Roman" w:eastAsia="Times New Roman" w:hAnsi="Times New Roman"/>
          <w:color w:val="000000" w:themeColor="text1"/>
          <w:sz w:val="28"/>
        </w:rPr>
        <w:t>участ</w:t>
      </w:r>
      <w:r w:rsidR="00807DE3">
        <w:rPr>
          <w:rFonts w:ascii="Times New Roman" w:eastAsia="Times New Roman" w:hAnsi="Times New Roman"/>
          <w:color w:val="000000" w:themeColor="text1"/>
          <w:sz w:val="28"/>
        </w:rPr>
        <w:t xml:space="preserve">ь в </w:t>
      </w:r>
      <w:r w:rsidR="009D54A7">
        <w:rPr>
          <w:rFonts w:ascii="Times New Roman" w:eastAsia="Times New Roman" w:hAnsi="Times New Roman"/>
          <w:color w:val="000000" w:themeColor="text1"/>
          <w:sz w:val="28"/>
        </w:rPr>
        <w:t xml:space="preserve"> бойових діях </w:t>
      </w:r>
      <w:r w:rsidR="00020343">
        <w:rPr>
          <w:rFonts w:ascii="Times New Roman" w:eastAsia="Times New Roman" w:hAnsi="Times New Roman"/>
          <w:color w:val="000000" w:themeColor="text1"/>
          <w:sz w:val="28"/>
        </w:rPr>
        <w:t>під час</w:t>
      </w:r>
      <w:r w:rsidR="00807DE3">
        <w:rPr>
          <w:rFonts w:ascii="Times New Roman" w:eastAsia="Times New Roman" w:hAnsi="Times New Roman"/>
          <w:color w:val="000000" w:themeColor="text1"/>
          <w:sz w:val="28"/>
        </w:rPr>
        <w:t xml:space="preserve"> захист</w:t>
      </w:r>
      <w:r w:rsidR="00020343">
        <w:rPr>
          <w:rFonts w:ascii="Times New Roman" w:eastAsia="Times New Roman" w:hAnsi="Times New Roman"/>
          <w:color w:val="000000" w:themeColor="text1"/>
          <w:sz w:val="28"/>
        </w:rPr>
        <w:t>у</w:t>
      </w:r>
      <w:r w:rsidR="00807DE3">
        <w:rPr>
          <w:rFonts w:ascii="Times New Roman" w:eastAsia="Times New Roman" w:hAnsi="Times New Roman"/>
          <w:color w:val="000000" w:themeColor="text1"/>
          <w:sz w:val="28"/>
        </w:rPr>
        <w:t xml:space="preserve"> </w:t>
      </w:r>
      <w:r w:rsidR="00E206FC">
        <w:rPr>
          <w:rFonts w:ascii="Times New Roman" w:eastAsia="Times New Roman" w:hAnsi="Times New Roman"/>
          <w:color w:val="000000" w:themeColor="text1"/>
          <w:sz w:val="28"/>
        </w:rPr>
        <w:t>України</w:t>
      </w:r>
      <w:r w:rsidR="00807DE3">
        <w:rPr>
          <w:rFonts w:ascii="Times New Roman" w:eastAsia="Times New Roman" w:hAnsi="Times New Roman"/>
          <w:color w:val="000000" w:themeColor="text1"/>
          <w:sz w:val="28"/>
        </w:rPr>
        <w:t xml:space="preserve"> та/або</w:t>
      </w:r>
      <w:r w:rsidR="00807DE3" w:rsidRPr="00807DE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07DE3" w:rsidRPr="00B53CF7">
        <w:rPr>
          <w:rFonts w:ascii="Times New Roman" w:hAnsi="Times New Roman" w:cs="Times New Roman"/>
          <w:color w:val="auto"/>
          <w:sz w:val="28"/>
          <w:szCs w:val="28"/>
        </w:rPr>
        <w:t>надання предметів ритуальної належності</w:t>
      </w:r>
      <w:r w:rsidR="00DD5EDC">
        <w:rPr>
          <w:rFonts w:ascii="Times New Roman" w:hAnsi="Times New Roman" w:cs="Times New Roman"/>
          <w:color w:val="auto"/>
          <w:sz w:val="28"/>
          <w:szCs w:val="28"/>
        </w:rPr>
        <w:t>, транспортних послуг</w:t>
      </w:r>
      <w:r w:rsidR="00AC3C07">
        <w:rPr>
          <w:rFonts w:ascii="Times New Roman" w:hAnsi="Times New Roman" w:cs="Times New Roman"/>
          <w:color w:val="auto"/>
          <w:sz w:val="28"/>
          <w:szCs w:val="28"/>
        </w:rPr>
        <w:t xml:space="preserve"> та інше</w:t>
      </w:r>
      <w:r w:rsidR="00807DE3" w:rsidRPr="00B53C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07DE3">
        <w:rPr>
          <w:rFonts w:ascii="Times New Roman" w:hAnsi="Times New Roman" w:cs="Times New Roman"/>
          <w:color w:val="auto"/>
          <w:sz w:val="28"/>
          <w:szCs w:val="28"/>
        </w:rPr>
        <w:t>на території</w:t>
      </w:r>
      <w:r w:rsidR="006B7961">
        <w:rPr>
          <w:rFonts w:ascii="Times New Roman" w:hAnsi="Times New Roman" w:cs="Times New Roman"/>
          <w:color w:val="auto"/>
          <w:sz w:val="28"/>
          <w:szCs w:val="28"/>
        </w:rPr>
        <w:t xml:space="preserve"> громади</w:t>
      </w:r>
      <w:r w:rsidR="00807DE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06FC">
        <w:rPr>
          <w:rFonts w:ascii="Times New Roman" w:hAnsi="Times New Roman" w:cs="Times New Roman"/>
          <w:color w:val="auto"/>
          <w:sz w:val="28"/>
          <w:szCs w:val="28"/>
        </w:rPr>
        <w:t xml:space="preserve">шляхом укладання Договору з </w:t>
      </w:r>
      <w:r w:rsidR="00807DE3" w:rsidRPr="00B53CF7">
        <w:rPr>
          <w:rFonts w:ascii="Times New Roman" w:hAnsi="Times New Roman" w:cs="Times New Roman"/>
          <w:color w:val="auto"/>
          <w:sz w:val="28"/>
          <w:szCs w:val="28"/>
        </w:rPr>
        <w:t>службою</w:t>
      </w:r>
      <w:r w:rsidR="006B7961">
        <w:rPr>
          <w:rFonts w:ascii="Times New Roman" w:hAnsi="Times New Roman" w:cs="Times New Roman"/>
          <w:color w:val="auto"/>
          <w:sz w:val="28"/>
          <w:szCs w:val="28"/>
        </w:rPr>
        <w:t xml:space="preserve"> (фізичною особою-підприємцем, юридичною особою)</w:t>
      </w:r>
      <w:r w:rsidR="00C062EA">
        <w:rPr>
          <w:rFonts w:ascii="Times New Roman" w:hAnsi="Times New Roman" w:cs="Times New Roman"/>
          <w:color w:val="auto"/>
          <w:sz w:val="28"/>
          <w:szCs w:val="28"/>
        </w:rPr>
        <w:t>, яка надає ритуальні послуги</w:t>
      </w:r>
      <w:r w:rsidR="00E206FC">
        <w:rPr>
          <w:rFonts w:ascii="Times New Roman" w:hAnsi="Times New Roman" w:cs="Times New Roman"/>
          <w:color w:val="auto"/>
          <w:sz w:val="28"/>
          <w:szCs w:val="28"/>
        </w:rPr>
        <w:t>. В таких випадках допомога на поховання згідно п</w:t>
      </w:r>
      <w:r w:rsidR="00FF6E0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206FC">
        <w:rPr>
          <w:rFonts w:ascii="Times New Roman" w:hAnsi="Times New Roman" w:cs="Times New Roman"/>
          <w:color w:val="auto"/>
          <w:sz w:val="28"/>
          <w:szCs w:val="28"/>
        </w:rPr>
        <w:t xml:space="preserve"> 8.2. не </w:t>
      </w:r>
      <w:r w:rsidR="00E206F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надається. </w:t>
      </w:r>
    </w:p>
    <w:p w:rsidR="00C062EA" w:rsidRDefault="00C062EA" w:rsidP="00E206FC">
      <w:pPr>
        <w:ind w:firstLine="567"/>
        <w:jc w:val="both"/>
        <w:rPr>
          <w:sz w:val="28"/>
        </w:rPr>
      </w:pPr>
      <w:r>
        <w:rPr>
          <w:rFonts w:ascii="Times New Roman" w:eastAsia="Times New Roman" w:hAnsi="Times New Roman"/>
          <w:sz w:val="28"/>
        </w:rPr>
        <w:t>Для здійснення оплати  ритуальних послуг додаються наступні документи:</w:t>
      </w:r>
    </w:p>
    <w:p w:rsidR="003762FF" w:rsidRDefault="00C062EA" w:rsidP="003762FF">
      <w:pPr>
        <w:tabs>
          <w:tab w:val="left" w:pos="993"/>
          <w:tab w:val="left" w:pos="2422"/>
        </w:tabs>
        <w:ind w:firstLine="567"/>
        <w:jc w:val="both"/>
        <w:rPr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="003762FF">
        <w:rPr>
          <w:rFonts w:ascii="Times New Roman" w:eastAsia="Times New Roman" w:hAnsi="Times New Roman"/>
          <w:sz w:val="28"/>
        </w:rPr>
        <w:t xml:space="preserve"> к</w:t>
      </w:r>
      <w:r w:rsidR="00093D16">
        <w:rPr>
          <w:rFonts w:ascii="Times New Roman" w:eastAsia="Times New Roman" w:hAnsi="Times New Roman"/>
          <w:sz w:val="28"/>
        </w:rPr>
        <w:t>опія свідоцтва про смерть особи</w:t>
      </w:r>
      <w:r w:rsidR="003762FF">
        <w:rPr>
          <w:rFonts w:ascii="Times New Roman" w:eastAsia="Times New Roman" w:hAnsi="Times New Roman"/>
          <w:sz w:val="28"/>
        </w:rPr>
        <w:t>;</w:t>
      </w:r>
    </w:p>
    <w:p w:rsidR="004C43C4" w:rsidRDefault="00C062EA" w:rsidP="003762FF">
      <w:pPr>
        <w:spacing w:line="235" w:lineRule="atLeast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="004C43C4">
        <w:rPr>
          <w:rFonts w:ascii="Times New Roman" w:eastAsia="Times New Roman" w:hAnsi="Times New Roman"/>
          <w:sz w:val="28"/>
        </w:rPr>
        <w:t xml:space="preserve">копії документів, що підтверджують факт безпосередньої участі в бойових   діях пов’язаних з захистом </w:t>
      </w:r>
      <w:r w:rsidR="00E206FC">
        <w:rPr>
          <w:rFonts w:ascii="Times New Roman" w:eastAsia="Times New Roman" w:hAnsi="Times New Roman"/>
          <w:sz w:val="28"/>
        </w:rPr>
        <w:t>України</w:t>
      </w:r>
      <w:r w:rsidR="004C43C4">
        <w:rPr>
          <w:rFonts w:ascii="Times New Roman" w:eastAsia="Times New Roman" w:hAnsi="Times New Roman"/>
          <w:sz w:val="28"/>
        </w:rPr>
        <w:t>;</w:t>
      </w:r>
    </w:p>
    <w:p w:rsidR="00020343" w:rsidRDefault="00020343" w:rsidP="00C062EA">
      <w:pPr>
        <w:tabs>
          <w:tab w:val="left" w:pos="283"/>
        </w:tabs>
        <w:spacing w:line="235" w:lineRule="atLeast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копії документів, що підтверджують факт загибелі </w:t>
      </w:r>
      <w:r w:rsidR="00792CC2">
        <w:rPr>
          <w:rFonts w:ascii="Times New Roman" w:eastAsia="Times New Roman" w:hAnsi="Times New Roman"/>
          <w:sz w:val="28"/>
        </w:rPr>
        <w:t> з безпосередньою участю в бойових діях ( витяг з наказу, довідка тощо)</w:t>
      </w:r>
      <w:r>
        <w:rPr>
          <w:rFonts w:ascii="Times New Roman" w:eastAsia="Times New Roman" w:hAnsi="Times New Roman"/>
          <w:sz w:val="28"/>
        </w:rPr>
        <w:t>/ смерті</w:t>
      </w:r>
      <w:r w:rsidR="00792CC2" w:rsidRPr="00792CC2">
        <w:rPr>
          <w:rFonts w:ascii="Times New Roman" w:eastAsia="Times New Roman" w:hAnsi="Times New Roman"/>
          <w:sz w:val="28"/>
        </w:rPr>
        <w:t xml:space="preserve"> </w:t>
      </w:r>
      <w:r w:rsidR="00792CC2">
        <w:rPr>
          <w:rFonts w:ascii="Times New Roman" w:eastAsia="Times New Roman" w:hAnsi="Times New Roman"/>
          <w:sz w:val="28"/>
        </w:rPr>
        <w:t>з пораненням, контузією, каліцтвом чи захворюванням, одержаним під час безпосередньої участі в бойових діях;</w:t>
      </w:r>
    </w:p>
    <w:p w:rsidR="00C062EA" w:rsidRDefault="004C43C4" w:rsidP="00C062EA">
      <w:pPr>
        <w:tabs>
          <w:tab w:val="left" w:pos="283"/>
        </w:tabs>
        <w:spacing w:line="235" w:lineRule="atLeast"/>
        <w:ind w:firstLine="567"/>
        <w:jc w:val="both"/>
        <w:rPr>
          <w:sz w:val="28"/>
        </w:rPr>
      </w:pPr>
      <w:r>
        <w:rPr>
          <w:rFonts w:ascii="Times New Roman" w:eastAsia="Times New Roman" w:hAnsi="Times New Roman"/>
          <w:sz w:val="28"/>
        </w:rPr>
        <w:t xml:space="preserve">- довідка </w:t>
      </w:r>
      <w:proofErr w:type="spellStart"/>
      <w:r>
        <w:rPr>
          <w:rFonts w:ascii="Times New Roman" w:eastAsia="Times New Roman" w:hAnsi="Times New Roman"/>
          <w:sz w:val="28"/>
        </w:rPr>
        <w:t>старостинського</w:t>
      </w:r>
      <w:proofErr w:type="spellEnd"/>
      <w:r>
        <w:rPr>
          <w:rFonts w:ascii="Times New Roman" w:eastAsia="Times New Roman" w:hAnsi="Times New Roman"/>
          <w:sz w:val="28"/>
        </w:rPr>
        <w:t xml:space="preserve"> округу про факт поховання на території громади</w:t>
      </w:r>
      <w:r w:rsidR="005C0A80"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 </w:t>
      </w:r>
    </w:p>
    <w:p w:rsidR="00093D16" w:rsidRPr="00A72F3E" w:rsidRDefault="00553325" w:rsidP="00093D1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3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9. </w:t>
      </w:r>
      <w:r w:rsidR="00093D16" w:rsidRPr="00A72F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Надання одноразової грошової допомоги в разі  загибелі/смерті </w:t>
      </w:r>
      <w:r w:rsidR="00093D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цивільної особи </w:t>
      </w:r>
      <w:r w:rsidR="00093D16" w:rsidRPr="00A72F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внаслідок </w:t>
      </w:r>
      <w:r w:rsidR="00093D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ведення </w:t>
      </w:r>
      <w:r w:rsidR="00093D16" w:rsidRPr="00A72F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бойових дій</w:t>
      </w:r>
      <w:r w:rsidR="00093D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 під час обстрілів, від вибухових предметів та інше.</w:t>
      </w:r>
    </w:p>
    <w:p w:rsidR="00553325" w:rsidRDefault="00553325" w:rsidP="00093D16">
      <w:pPr>
        <w:ind w:firstLine="567"/>
        <w:jc w:val="both"/>
        <w:rPr>
          <w:sz w:val="28"/>
        </w:rPr>
      </w:pPr>
      <w:r>
        <w:rPr>
          <w:rFonts w:ascii="Times New Roman" w:eastAsia="Times New Roman" w:hAnsi="Times New Roman"/>
          <w:sz w:val="28"/>
        </w:rPr>
        <w:t xml:space="preserve">Підставою для розгляду питання щодо надання одноразової </w:t>
      </w:r>
      <w:proofErr w:type="spellStart"/>
      <w:r w:rsidRPr="00553325">
        <w:rPr>
          <w:rFonts w:ascii="Times New Roman" w:eastAsia="Times New Roman" w:hAnsi="Times New Roman"/>
          <w:sz w:val="28"/>
          <w:lang w:val="ru-RU"/>
        </w:rPr>
        <w:t>грошової</w:t>
      </w:r>
      <w:proofErr w:type="spellEnd"/>
      <w:r>
        <w:rPr>
          <w:rFonts w:ascii="Times New Roman" w:eastAsia="Times New Roman" w:hAnsi="Times New Roman"/>
          <w:sz w:val="28"/>
        </w:rPr>
        <w:t xml:space="preserve"> допомоги за даним напрямом є заява громадянина, а також інші необхідні документи, передбачені даним Порядком.</w:t>
      </w:r>
    </w:p>
    <w:p w:rsidR="003762FF" w:rsidRDefault="003762FF" w:rsidP="003762FF">
      <w:pPr>
        <w:ind w:firstLine="567"/>
        <w:jc w:val="both"/>
        <w:rPr>
          <w:sz w:val="28"/>
        </w:rPr>
      </w:pPr>
      <w:r>
        <w:rPr>
          <w:rFonts w:ascii="Times New Roman" w:eastAsia="Times New Roman" w:hAnsi="Times New Roman"/>
          <w:sz w:val="28"/>
        </w:rPr>
        <w:t xml:space="preserve">У разі загибелі </w:t>
      </w:r>
      <w:r w:rsidR="008B11B9">
        <w:rPr>
          <w:rFonts w:ascii="Times New Roman" w:eastAsia="Times New Roman" w:hAnsi="Times New Roman"/>
          <w:sz w:val="28"/>
        </w:rPr>
        <w:t xml:space="preserve">жителів громади </w:t>
      </w:r>
      <w:r w:rsidR="006D5180">
        <w:rPr>
          <w:rFonts w:ascii="Times New Roman" w:eastAsia="Times New Roman" w:hAnsi="Times New Roman"/>
          <w:sz w:val="28"/>
        </w:rPr>
        <w:t>внаслідок бойових дій</w:t>
      </w:r>
      <w:r w:rsidR="008B11B9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члени його сім’ї ( батько, мати, дружина (чоловік), діти) мають право на отримання грошової допомоги. Крім загального переліку документів (крім акту обстеження матеріально-побутових умов та довідки про доходи заявника та членів його сім’ї за останні 6 місяців), визначених пунктом 1.7. розділу 1 даного Порядку заявником  подається: </w:t>
      </w:r>
    </w:p>
    <w:p w:rsidR="003762FF" w:rsidRDefault="003762FF" w:rsidP="003762FF">
      <w:pPr>
        <w:tabs>
          <w:tab w:val="left" w:pos="993"/>
          <w:tab w:val="left" w:pos="2422"/>
        </w:tabs>
        <w:ind w:firstLine="567"/>
        <w:jc w:val="both"/>
        <w:rPr>
          <w:sz w:val="28"/>
        </w:rPr>
      </w:pPr>
      <w:r>
        <w:rPr>
          <w:rFonts w:ascii="Times New Roman" w:eastAsia="Times New Roman" w:hAnsi="Times New Roman"/>
          <w:sz w:val="28"/>
        </w:rPr>
        <w:t>- копія свідоцтва про смерть особи, яка приймала безпосередню участь у бойових діях;</w:t>
      </w:r>
    </w:p>
    <w:p w:rsidR="003762FF" w:rsidRDefault="003762FF" w:rsidP="003762FF">
      <w:pPr>
        <w:ind w:firstLine="567"/>
        <w:jc w:val="both"/>
        <w:rPr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- </w:t>
      </w:r>
      <w:r>
        <w:rPr>
          <w:rFonts w:ascii="Times New Roman" w:eastAsia="Times New Roman" w:hAnsi="Times New Roman"/>
          <w:sz w:val="28"/>
        </w:rPr>
        <w:t>копії документів, що підтверджує факт загибелі ;</w:t>
      </w:r>
    </w:p>
    <w:p w:rsidR="003762FF" w:rsidRDefault="003762FF" w:rsidP="003762FF">
      <w:pPr>
        <w:ind w:firstLine="567"/>
        <w:jc w:val="both"/>
        <w:rPr>
          <w:sz w:val="28"/>
        </w:rPr>
      </w:pPr>
      <w:r>
        <w:rPr>
          <w:rFonts w:ascii="Times New Roman" w:eastAsia="Times New Roman" w:hAnsi="Times New Roman"/>
          <w:sz w:val="28"/>
        </w:rPr>
        <w:t>- витяг про зареєстрованих у житловому приміщенні загиблого;</w:t>
      </w:r>
    </w:p>
    <w:p w:rsidR="00A80498" w:rsidRDefault="003762FF" w:rsidP="003762FF">
      <w:pPr>
        <w:ind w:firstLine="567"/>
        <w:jc w:val="both"/>
        <w:rPr>
          <w:rFonts w:ascii="Times New Roman" w:eastAsia="Times New Roman" w:hAnsi="Times New Roman"/>
          <w:color w:val="auto"/>
          <w:sz w:val="28"/>
        </w:rPr>
      </w:pPr>
      <w:r>
        <w:rPr>
          <w:rFonts w:ascii="Times New Roman" w:eastAsia="Times New Roman" w:hAnsi="Times New Roman"/>
          <w:sz w:val="28"/>
        </w:rPr>
        <w:t>- копії документів, що підтверджує родинні відносини заявника із загиблим.</w:t>
      </w:r>
      <w:r w:rsidR="00A80498" w:rsidRPr="00A80498">
        <w:rPr>
          <w:rFonts w:ascii="Times New Roman" w:eastAsia="Times New Roman" w:hAnsi="Times New Roman"/>
          <w:color w:val="auto"/>
          <w:sz w:val="28"/>
        </w:rPr>
        <w:t xml:space="preserve"> </w:t>
      </w:r>
    </w:p>
    <w:p w:rsidR="003762FF" w:rsidRDefault="00A80498" w:rsidP="003762FF">
      <w:pPr>
        <w:ind w:firstLine="567"/>
        <w:jc w:val="both"/>
        <w:rPr>
          <w:sz w:val="28"/>
        </w:rPr>
      </w:pPr>
      <w:r w:rsidRPr="00DA19C9">
        <w:rPr>
          <w:rFonts w:ascii="Times New Roman" w:eastAsia="Times New Roman" w:hAnsi="Times New Roman"/>
          <w:color w:val="auto"/>
          <w:sz w:val="28"/>
        </w:rPr>
        <w:t>Для виплати допомоги акт обстеження матеріально-побутових умов та довідки про доходи заявника та членів його сім’ї за останні 6 місяців не подаються.</w:t>
      </w:r>
    </w:p>
    <w:p w:rsidR="003762FF" w:rsidRDefault="00270E57" w:rsidP="003762FF">
      <w:pPr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Допомога надається одноразово одному члену сім’ї</w:t>
      </w:r>
      <w:r w:rsidR="003762FF">
        <w:rPr>
          <w:rFonts w:ascii="Times New Roman" w:eastAsia="Times New Roman" w:hAnsi="Times New Roman"/>
          <w:sz w:val="28"/>
        </w:rPr>
        <w:t>, як</w:t>
      </w:r>
      <w:r w:rsidR="00093D16">
        <w:rPr>
          <w:rFonts w:ascii="Times New Roman" w:eastAsia="Times New Roman" w:hAnsi="Times New Roman"/>
          <w:sz w:val="28"/>
        </w:rPr>
        <w:t>ий</w:t>
      </w:r>
      <w:r w:rsidR="003762FF">
        <w:rPr>
          <w:rFonts w:ascii="Times New Roman" w:eastAsia="Times New Roman" w:hAnsi="Times New Roman"/>
          <w:sz w:val="28"/>
        </w:rPr>
        <w:t xml:space="preserve"> прожива</w:t>
      </w:r>
      <w:r w:rsidR="00093D16">
        <w:rPr>
          <w:rFonts w:ascii="Times New Roman" w:eastAsia="Times New Roman" w:hAnsi="Times New Roman"/>
          <w:sz w:val="28"/>
        </w:rPr>
        <w:t>є</w:t>
      </w:r>
      <w:r w:rsidR="003762FF">
        <w:rPr>
          <w:rFonts w:ascii="Times New Roman" w:eastAsia="Times New Roman" w:hAnsi="Times New Roman"/>
          <w:sz w:val="28"/>
        </w:rPr>
        <w:t xml:space="preserve"> на території громади.</w:t>
      </w:r>
    </w:p>
    <w:p w:rsidR="00A80498" w:rsidRDefault="00A80498" w:rsidP="003762FF">
      <w:pPr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</w:t>
      </w:r>
      <w:r w:rsidR="006A7879">
        <w:rPr>
          <w:rFonts w:ascii="Times New Roman" w:eastAsia="Times New Roman" w:hAnsi="Times New Roman"/>
          <w:sz w:val="28"/>
        </w:rPr>
        <w:t xml:space="preserve"> Дія даного рішення поширюється на правовідносини, що склалися з дня введення воєнного стану в Україні ( з 24 лютого 2022 року).</w:t>
      </w:r>
    </w:p>
    <w:p w:rsidR="00A35C14" w:rsidRPr="00A35C14" w:rsidRDefault="00A80498" w:rsidP="00A35C14">
      <w:pPr>
        <w:pStyle w:val="a3"/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4</w:t>
      </w:r>
      <w:r w:rsidR="00A35C14" w:rsidRPr="00A35C1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35C14" w:rsidRPr="00A35C14">
        <w:rPr>
          <w:rFonts w:ascii="Times New Roman" w:hAnsi="Times New Roman"/>
          <w:sz w:val="28"/>
          <w:szCs w:val="28"/>
          <w:lang w:val="ru-RU"/>
        </w:rPr>
        <w:t>Фінансовому</w:t>
      </w:r>
      <w:proofErr w:type="spellEnd"/>
      <w:r w:rsidR="00FF6E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35C14" w:rsidRPr="00A35C14">
        <w:rPr>
          <w:rFonts w:ascii="Times New Roman" w:hAnsi="Times New Roman"/>
          <w:sz w:val="28"/>
          <w:szCs w:val="28"/>
          <w:lang w:val="ru-RU"/>
        </w:rPr>
        <w:t>управлінню</w:t>
      </w:r>
      <w:proofErr w:type="spellEnd"/>
      <w:r w:rsidR="00FF6E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35C14" w:rsidRPr="00A35C14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="00A35C14" w:rsidRPr="00A35C14">
        <w:rPr>
          <w:rFonts w:ascii="Times New Roman" w:hAnsi="Times New Roman"/>
          <w:sz w:val="28"/>
          <w:szCs w:val="28"/>
          <w:lang w:val="ru-RU"/>
        </w:rPr>
        <w:t xml:space="preserve"> ради </w:t>
      </w:r>
      <w:proofErr w:type="spellStart"/>
      <w:r w:rsidR="00A35C14" w:rsidRPr="00A35C14">
        <w:rPr>
          <w:rFonts w:ascii="Times New Roman" w:hAnsi="Times New Roman"/>
          <w:sz w:val="28"/>
          <w:szCs w:val="28"/>
          <w:lang w:val="ru-RU"/>
        </w:rPr>
        <w:t>передбачити</w:t>
      </w:r>
      <w:proofErr w:type="spellEnd"/>
      <w:r w:rsidR="00FF6E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35C14" w:rsidRPr="00A35C14">
        <w:rPr>
          <w:rFonts w:ascii="Times New Roman" w:hAnsi="Times New Roman"/>
          <w:sz w:val="28"/>
          <w:szCs w:val="28"/>
          <w:lang w:val="ru-RU"/>
        </w:rPr>
        <w:t>кошти</w:t>
      </w:r>
      <w:proofErr w:type="spellEnd"/>
      <w:r w:rsidR="00A35C14" w:rsidRPr="00A35C14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="00A35C14" w:rsidRPr="00A35C14">
        <w:rPr>
          <w:rFonts w:ascii="Times New Roman" w:hAnsi="Times New Roman"/>
          <w:sz w:val="28"/>
          <w:szCs w:val="28"/>
          <w:lang w:val="ru-RU"/>
        </w:rPr>
        <w:t>реалізацію</w:t>
      </w:r>
      <w:proofErr w:type="spellEnd"/>
      <w:r w:rsidR="00FF6E0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35C14" w:rsidRPr="00A35C14">
        <w:rPr>
          <w:rFonts w:ascii="Times New Roman" w:hAnsi="Times New Roman"/>
          <w:sz w:val="28"/>
          <w:szCs w:val="28"/>
          <w:lang w:val="ru-RU"/>
        </w:rPr>
        <w:t>програми</w:t>
      </w:r>
      <w:proofErr w:type="spellEnd"/>
      <w:r w:rsidR="00A35C14" w:rsidRPr="00A35C14">
        <w:rPr>
          <w:rFonts w:ascii="Times New Roman" w:hAnsi="Times New Roman"/>
          <w:sz w:val="28"/>
          <w:szCs w:val="28"/>
          <w:lang w:val="ru-RU"/>
        </w:rPr>
        <w:t>.</w:t>
      </w:r>
    </w:p>
    <w:p w:rsidR="009C10B2" w:rsidRPr="00FF6E0E" w:rsidRDefault="00A80498" w:rsidP="00FF6E0E">
      <w:pPr>
        <w:pStyle w:val="23"/>
        <w:shd w:val="clear" w:color="auto" w:fill="auto"/>
        <w:tabs>
          <w:tab w:val="left" w:pos="1061"/>
        </w:tabs>
        <w:spacing w:before="0" w:after="270" w:line="280" w:lineRule="exact"/>
        <w:ind w:firstLine="567"/>
        <w:contextualSpacing/>
      </w:pPr>
      <w:r>
        <w:t>5</w:t>
      </w:r>
      <w:r w:rsidR="00FF6E0E" w:rsidRPr="00FF6E0E">
        <w:t>.</w:t>
      </w:r>
      <w:r>
        <w:t xml:space="preserve"> </w:t>
      </w:r>
      <w:r w:rsidR="00173876" w:rsidRPr="00FF6E0E">
        <w:t>Контроль за виконанням рішення покласти на заступника міського голови з питань діяльності виконавчих органів ради</w:t>
      </w:r>
      <w:r>
        <w:t xml:space="preserve"> </w:t>
      </w:r>
      <w:r w:rsidR="00173876" w:rsidRPr="00FF6E0E">
        <w:t xml:space="preserve"> В.В. Прищепу.</w:t>
      </w:r>
    </w:p>
    <w:p w:rsidR="00173876" w:rsidRDefault="00173876" w:rsidP="00173876">
      <w:pPr>
        <w:pStyle w:val="23"/>
        <w:shd w:val="clear" w:color="auto" w:fill="auto"/>
        <w:tabs>
          <w:tab w:val="left" w:pos="1061"/>
        </w:tabs>
        <w:spacing w:before="0" w:after="270" w:line="280" w:lineRule="exact"/>
      </w:pPr>
    </w:p>
    <w:p w:rsidR="00173876" w:rsidRPr="005E48C8" w:rsidRDefault="00173876" w:rsidP="00173876">
      <w:pPr>
        <w:pStyle w:val="afe"/>
        <w:tabs>
          <w:tab w:val="left" w:pos="993"/>
          <w:tab w:val="left" w:pos="6803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E48C8">
        <w:rPr>
          <w:color w:val="000000"/>
          <w:sz w:val="28"/>
          <w:szCs w:val="28"/>
        </w:rPr>
        <w:t>Міський</w:t>
      </w:r>
      <w:proofErr w:type="spellEnd"/>
      <w:r w:rsidRPr="005E48C8">
        <w:rPr>
          <w:color w:val="000000"/>
          <w:sz w:val="28"/>
          <w:szCs w:val="28"/>
          <w:lang w:val="uk-UA"/>
        </w:rPr>
        <w:t xml:space="preserve"> </w:t>
      </w:r>
      <w:r w:rsidRPr="005E48C8">
        <w:rPr>
          <w:color w:val="000000"/>
          <w:sz w:val="28"/>
          <w:szCs w:val="28"/>
        </w:rPr>
        <w:t xml:space="preserve">голова   </w:t>
      </w:r>
      <w:r w:rsidRPr="005E48C8">
        <w:rPr>
          <w:color w:val="000000"/>
          <w:sz w:val="28"/>
          <w:szCs w:val="28"/>
          <w:lang w:val="uk-UA"/>
        </w:rPr>
        <w:t xml:space="preserve">                                                                </w:t>
      </w:r>
      <w:proofErr w:type="spellStart"/>
      <w:r>
        <w:rPr>
          <w:color w:val="000000"/>
          <w:sz w:val="28"/>
          <w:szCs w:val="28"/>
        </w:rPr>
        <w:t>Геннадій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5E48C8">
        <w:rPr>
          <w:color w:val="000000"/>
          <w:sz w:val="28"/>
          <w:szCs w:val="28"/>
        </w:rPr>
        <w:t>ПРИМАКОВ</w:t>
      </w:r>
    </w:p>
    <w:p w:rsidR="00173876" w:rsidRDefault="00173876" w:rsidP="00173876">
      <w:pPr>
        <w:pStyle w:val="23"/>
        <w:shd w:val="clear" w:color="auto" w:fill="auto"/>
        <w:tabs>
          <w:tab w:val="left" w:pos="1061"/>
        </w:tabs>
        <w:spacing w:before="0" w:after="270" w:line="280" w:lineRule="exact"/>
      </w:pPr>
    </w:p>
    <w:sectPr w:rsidR="00173876" w:rsidSect="00175EAC">
      <w:headerReference w:type="default" r:id="rId10"/>
      <w:type w:val="continuous"/>
      <w:pgSz w:w="11900" w:h="16840"/>
      <w:pgMar w:top="1134" w:right="567" w:bottom="1134" w:left="1701" w:header="0" w:footer="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03E" w:rsidRDefault="0097403E">
      <w:r>
        <w:separator/>
      </w:r>
    </w:p>
  </w:endnote>
  <w:endnote w:type="continuationSeparator" w:id="0">
    <w:p w:rsidR="0097403E" w:rsidRDefault="0097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03E" w:rsidRDefault="0097403E"/>
  </w:footnote>
  <w:footnote w:type="continuationSeparator" w:id="0">
    <w:p w:rsidR="0097403E" w:rsidRDefault="009740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2441141"/>
      <w:docPartObj>
        <w:docPartGallery w:val="Page Numbers (Top of Page)"/>
        <w:docPartUnique/>
      </w:docPartObj>
    </w:sdtPr>
    <w:sdtContent>
      <w:p w:rsidR="00B3081D" w:rsidRDefault="00B3081D">
        <w:pPr>
          <w:pStyle w:val="afa"/>
          <w:jc w:val="center"/>
        </w:pPr>
        <w:r w:rsidRPr="00B3081D">
          <w:rPr>
            <w:rFonts w:ascii="Times New Roman" w:hAnsi="Times New Roman" w:cs="Times New Roman"/>
          </w:rPr>
          <w:fldChar w:fldCharType="begin"/>
        </w:r>
        <w:r w:rsidRPr="00B3081D">
          <w:rPr>
            <w:rFonts w:ascii="Times New Roman" w:hAnsi="Times New Roman" w:cs="Times New Roman"/>
          </w:rPr>
          <w:instrText>PAGE   \* MERGEFORMAT</w:instrText>
        </w:r>
        <w:r w:rsidRPr="00B3081D">
          <w:rPr>
            <w:rFonts w:ascii="Times New Roman" w:hAnsi="Times New Roman" w:cs="Times New Roman"/>
          </w:rPr>
          <w:fldChar w:fldCharType="separate"/>
        </w:r>
        <w:r w:rsidRPr="00B3081D">
          <w:rPr>
            <w:rFonts w:ascii="Times New Roman" w:hAnsi="Times New Roman" w:cs="Times New Roman"/>
          </w:rPr>
          <w:t>2</w:t>
        </w:r>
        <w:r w:rsidRPr="00B3081D">
          <w:rPr>
            <w:rFonts w:ascii="Times New Roman" w:hAnsi="Times New Roman" w:cs="Times New Roman"/>
          </w:rPr>
          <w:fldChar w:fldCharType="end"/>
        </w:r>
        <w:r w:rsidRPr="00B3081D">
          <w:rPr>
            <w:rFonts w:ascii="Times New Roman" w:hAnsi="Times New Roman" w:cs="Times New Roman"/>
          </w:rPr>
          <w:t xml:space="preserve">   </w:t>
        </w:r>
        <w:r>
          <w:t xml:space="preserve">      </w:t>
        </w:r>
      </w:p>
    </w:sdtContent>
  </w:sdt>
  <w:p w:rsidR="00B3081D" w:rsidRDefault="00B3081D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7704E"/>
    <w:multiLevelType w:val="hybridMultilevel"/>
    <w:tmpl w:val="5D88AD64"/>
    <w:lvl w:ilvl="0" w:tplc="EF1A5F8E">
      <w:start w:val="8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0522FC0"/>
    <w:multiLevelType w:val="hybridMultilevel"/>
    <w:tmpl w:val="9BF24030"/>
    <w:lvl w:ilvl="0" w:tplc="61042FD6">
      <w:start w:val="1"/>
      <w:numFmt w:val="decimal"/>
      <w:lvlText w:val="%1."/>
      <w:lvlJc w:val="left"/>
      <w:pPr>
        <w:ind w:left="928" w:hanging="360"/>
      </w:pPr>
      <w:rPr>
        <w:rFonts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0A4ACE"/>
    <w:multiLevelType w:val="hybridMultilevel"/>
    <w:tmpl w:val="28F0DDEA"/>
    <w:lvl w:ilvl="0" w:tplc="18CCAF2E">
      <w:start w:val="1"/>
      <w:numFmt w:val="decimal"/>
      <w:lvlText w:val="%1."/>
      <w:lvlJc w:val="left"/>
      <w:pPr>
        <w:ind w:left="219" w:hanging="317"/>
      </w:pPr>
      <w:rPr>
        <w:rFonts w:ascii="Times New Roman" w:eastAsia="Times New Roman" w:hAnsi="Times New Roman" w:cs="Times New Roman" w:hint="default"/>
        <w:sz w:val="28"/>
        <w:szCs w:val="28"/>
        <w:lang w:val="uk-UA" w:eastAsia="en-US" w:bidi="ar-SA"/>
      </w:rPr>
    </w:lvl>
    <w:lvl w:ilvl="1" w:tplc="1A882E96">
      <w:start w:val="1"/>
      <w:numFmt w:val="bullet"/>
      <w:lvlText w:val="•"/>
      <w:lvlJc w:val="left"/>
      <w:pPr>
        <w:ind w:left="1240" w:hanging="317"/>
      </w:pPr>
      <w:rPr>
        <w:rFonts w:hint="default"/>
        <w:lang w:val="uk-UA" w:eastAsia="en-US" w:bidi="ar-SA"/>
      </w:rPr>
    </w:lvl>
    <w:lvl w:ilvl="2" w:tplc="89562BA2">
      <w:start w:val="1"/>
      <w:numFmt w:val="bullet"/>
      <w:lvlText w:val="•"/>
      <w:lvlJc w:val="left"/>
      <w:pPr>
        <w:ind w:left="2260" w:hanging="317"/>
      </w:pPr>
      <w:rPr>
        <w:rFonts w:hint="default"/>
        <w:lang w:val="uk-UA" w:eastAsia="en-US" w:bidi="ar-SA"/>
      </w:rPr>
    </w:lvl>
    <w:lvl w:ilvl="3" w:tplc="55562490">
      <w:start w:val="1"/>
      <w:numFmt w:val="bullet"/>
      <w:lvlText w:val="•"/>
      <w:lvlJc w:val="left"/>
      <w:pPr>
        <w:ind w:left="3281" w:hanging="317"/>
      </w:pPr>
      <w:rPr>
        <w:rFonts w:hint="default"/>
        <w:lang w:val="uk-UA" w:eastAsia="en-US" w:bidi="ar-SA"/>
      </w:rPr>
    </w:lvl>
    <w:lvl w:ilvl="4" w:tplc="F974581A">
      <w:start w:val="1"/>
      <w:numFmt w:val="bullet"/>
      <w:lvlText w:val="•"/>
      <w:lvlJc w:val="left"/>
      <w:pPr>
        <w:ind w:left="4301" w:hanging="317"/>
      </w:pPr>
      <w:rPr>
        <w:rFonts w:hint="default"/>
        <w:lang w:val="uk-UA" w:eastAsia="en-US" w:bidi="ar-SA"/>
      </w:rPr>
    </w:lvl>
    <w:lvl w:ilvl="5" w:tplc="6A8ABFEA">
      <w:start w:val="1"/>
      <w:numFmt w:val="bullet"/>
      <w:lvlText w:val="•"/>
      <w:lvlJc w:val="left"/>
      <w:pPr>
        <w:ind w:left="5322" w:hanging="317"/>
      </w:pPr>
      <w:rPr>
        <w:rFonts w:hint="default"/>
        <w:lang w:val="uk-UA" w:eastAsia="en-US" w:bidi="ar-SA"/>
      </w:rPr>
    </w:lvl>
    <w:lvl w:ilvl="6" w:tplc="01624868">
      <w:start w:val="1"/>
      <w:numFmt w:val="bullet"/>
      <w:lvlText w:val="•"/>
      <w:lvlJc w:val="left"/>
      <w:pPr>
        <w:ind w:left="6342" w:hanging="317"/>
      </w:pPr>
      <w:rPr>
        <w:rFonts w:hint="default"/>
        <w:lang w:val="uk-UA" w:eastAsia="en-US" w:bidi="ar-SA"/>
      </w:rPr>
    </w:lvl>
    <w:lvl w:ilvl="7" w:tplc="250C928C">
      <w:start w:val="1"/>
      <w:numFmt w:val="bullet"/>
      <w:lvlText w:val="•"/>
      <w:lvlJc w:val="left"/>
      <w:pPr>
        <w:ind w:left="7362" w:hanging="317"/>
      </w:pPr>
      <w:rPr>
        <w:rFonts w:hint="default"/>
        <w:lang w:val="uk-UA" w:eastAsia="en-US" w:bidi="ar-SA"/>
      </w:rPr>
    </w:lvl>
    <w:lvl w:ilvl="8" w:tplc="9C62C186">
      <w:start w:val="1"/>
      <w:numFmt w:val="bullet"/>
      <w:lvlText w:val="•"/>
      <w:lvlJc w:val="left"/>
      <w:pPr>
        <w:ind w:left="8383" w:hanging="317"/>
      </w:pPr>
      <w:rPr>
        <w:rFonts w:hint="default"/>
        <w:lang w:val="uk-UA" w:eastAsia="en-US" w:bidi="ar-SA"/>
      </w:rPr>
    </w:lvl>
  </w:abstractNum>
  <w:abstractNum w:abstractNumId="3" w15:restartNumberingAfterBreak="0">
    <w:nsid w:val="31E013F9"/>
    <w:multiLevelType w:val="hybridMultilevel"/>
    <w:tmpl w:val="FCA027D8"/>
    <w:lvl w:ilvl="0" w:tplc="EFEE186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7EC4917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8A82B8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CA69C2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EDE8A1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8F0DB9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0561EF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FDE17F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7921E0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41E7785F"/>
    <w:multiLevelType w:val="hybridMultilevel"/>
    <w:tmpl w:val="99303CE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74780"/>
    <w:multiLevelType w:val="hybridMultilevel"/>
    <w:tmpl w:val="60A2837A"/>
    <w:lvl w:ilvl="0" w:tplc="7EE208D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uk-UA" w:eastAsia="uk-UA" w:bidi="uk-UA"/>
      </w:rPr>
    </w:lvl>
    <w:lvl w:ilvl="1" w:tplc="5B320AA4">
      <w:start w:val="1"/>
      <w:numFmt w:val="decimal"/>
      <w:lvlText w:val=""/>
      <w:lvlJc w:val="left"/>
    </w:lvl>
    <w:lvl w:ilvl="2" w:tplc="91F0185A">
      <w:start w:val="1"/>
      <w:numFmt w:val="decimal"/>
      <w:lvlText w:val=""/>
      <w:lvlJc w:val="left"/>
    </w:lvl>
    <w:lvl w:ilvl="3" w:tplc="88EA05B0">
      <w:start w:val="1"/>
      <w:numFmt w:val="decimal"/>
      <w:lvlText w:val=""/>
      <w:lvlJc w:val="left"/>
    </w:lvl>
    <w:lvl w:ilvl="4" w:tplc="6D0AAE74">
      <w:start w:val="1"/>
      <w:numFmt w:val="decimal"/>
      <w:lvlText w:val=""/>
      <w:lvlJc w:val="left"/>
    </w:lvl>
    <w:lvl w:ilvl="5" w:tplc="0954365C">
      <w:start w:val="1"/>
      <w:numFmt w:val="decimal"/>
      <w:lvlText w:val=""/>
      <w:lvlJc w:val="left"/>
    </w:lvl>
    <w:lvl w:ilvl="6" w:tplc="B71EA75E">
      <w:start w:val="1"/>
      <w:numFmt w:val="decimal"/>
      <w:lvlText w:val=""/>
      <w:lvlJc w:val="left"/>
    </w:lvl>
    <w:lvl w:ilvl="7" w:tplc="6F743BE6">
      <w:start w:val="1"/>
      <w:numFmt w:val="decimal"/>
      <w:lvlText w:val=""/>
      <w:lvlJc w:val="left"/>
    </w:lvl>
    <w:lvl w:ilvl="8" w:tplc="3A265208">
      <w:start w:val="1"/>
      <w:numFmt w:val="decimal"/>
      <w:lvlText w:val=""/>
      <w:lvlJc w:val="left"/>
    </w:lvl>
  </w:abstractNum>
  <w:abstractNum w:abstractNumId="6" w15:restartNumberingAfterBreak="0">
    <w:nsid w:val="452B527C"/>
    <w:multiLevelType w:val="hybridMultilevel"/>
    <w:tmpl w:val="17E888CE"/>
    <w:lvl w:ilvl="0" w:tplc="8440120E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A7D265F"/>
    <w:multiLevelType w:val="hybridMultilevel"/>
    <w:tmpl w:val="A0766948"/>
    <w:lvl w:ilvl="0" w:tplc="E64E0462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2C1DC8"/>
    <w:multiLevelType w:val="hybridMultilevel"/>
    <w:tmpl w:val="60A2837A"/>
    <w:lvl w:ilvl="0" w:tplc="7EE208D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uk-UA" w:eastAsia="uk-UA" w:bidi="uk-UA"/>
      </w:rPr>
    </w:lvl>
    <w:lvl w:ilvl="1" w:tplc="5B320AA4">
      <w:start w:val="1"/>
      <w:numFmt w:val="decimal"/>
      <w:lvlText w:val=""/>
      <w:lvlJc w:val="left"/>
    </w:lvl>
    <w:lvl w:ilvl="2" w:tplc="91F0185A">
      <w:start w:val="1"/>
      <w:numFmt w:val="decimal"/>
      <w:lvlText w:val=""/>
      <w:lvlJc w:val="left"/>
    </w:lvl>
    <w:lvl w:ilvl="3" w:tplc="88EA05B0">
      <w:start w:val="1"/>
      <w:numFmt w:val="decimal"/>
      <w:lvlText w:val=""/>
      <w:lvlJc w:val="left"/>
    </w:lvl>
    <w:lvl w:ilvl="4" w:tplc="6D0AAE74">
      <w:start w:val="1"/>
      <w:numFmt w:val="decimal"/>
      <w:lvlText w:val=""/>
      <w:lvlJc w:val="left"/>
    </w:lvl>
    <w:lvl w:ilvl="5" w:tplc="0954365C">
      <w:start w:val="1"/>
      <w:numFmt w:val="decimal"/>
      <w:lvlText w:val=""/>
      <w:lvlJc w:val="left"/>
    </w:lvl>
    <w:lvl w:ilvl="6" w:tplc="B71EA75E">
      <w:start w:val="1"/>
      <w:numFmt w:val="decimal"/>
      <w:lvlText w:val=""/>
      <w:lvlJc w:val="left"/>
    </w:lvl>
    <w:lvl w:ilvl="7" w:tplc="6F743BE6">
      <w:start w:val="1"/>
      <w:numFmt w:val="decimal"/>
      <w:lvlText w:val=""/>
      <w:lvlJc w:val="left"/>
    </w:lvl>
    <w:lvl w:ilvl="8" w:tplc="3A265208">
      <w:start w:val="1"/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0B2"/>
    <w:rsid w:val="00020343"/>
    <w:rsid w:val="0002720C"/>
    <w:rsid w:val="0003306E"/>
    <w:rsid w:val="00045469"/>
    <w:rsid w:val="0004577B"/>
    <w:rsid w:val="0005181E"/>
    <w:rsid w:val="00093164"/>
    <w:rsid w:val="00093D16"/>
    <w:rsid w:val="000C2E20"/>
    <w:rsid w:val="000E1FB0"/>
    <w:rsid w:val="00126D67"/>
    <w:rsid w:val="00132262"/>
    <w:rsid w:val="00165762"/>
    <w:rsid w:val="001673DD"/>
    <w:rsid w:val="00173876"/>
    <w:rsid w:val="00175EAC"/>
    <w:rsid w:val="001C5585"/>
    <w:rsid w:val="00204AFD"/>
    <w:rsid w:val="002455F2"/>
    <w:rsid w:val="00270E57"/>
    <w:rsid w:val="0028244C"/>
    <w:rsid w:val="0028531B"/>
    <w:rsid w:val="002E3CE2"/>
    <w:rsid w:val="003031D0"/>
    <w:rsid w:val="003531C5"/>
    <w:rsid w:val="003762FF"/>
    <w:rsid w:val="00386723"/>
    <w:rsid w:val="003879AC"/>
    <w:rsid w:val="00391393"/>
    <w:rsid w:val="00395ED7"/>
    <w:rsid w:val="003C2E83"/>
    <w:rsid w:val="003D2DA4"/>
    <w:rsid w:val="003F2D93"/>
    <w:rsid w:val="004036A7"/>
    <w:rsid w:val="00417A54"/>
    <w:rsid w:val="004752C9"/>
    <w:rsid w:val="00483710"/>
    <w:rsid w:val="004A76C0"/>
    <w:rsid w:val="004C106D"/>
    <w:rsid w:val="004C43C4"/>
    <w:rsid w:val="004E05AE"/>
    <w:rsid w:val="004F3A7B"/>
    <w:rsid w:val="005239E7"/>
    <w:rsid w:val="005319C9"/>
    <w:rsid w:val="00553325"/>
    <w:rsid w:val="005551CE"/>
    <w:rsid w:val="005A60CA"/>
    <w:rsid w:val="005C0A80"/>
    <w:rsid w:val="006112B7"/>
    <w:rsid w:val="006312B5"/>
    <w:rsid w:val="006A1A8F"/>
    <w:rsid w:val="006A7879"/>
    <w:rsid w:val="006B7961"/>
    <w:rsid w:val="006C0F3A"/>
    <w:rsid w:val="006C3B77"/>
    <w:rsid w:val="006D5180"/>
    <w:rsid w:val="007033CF"/>
    <w:rsid w:val="007035DF"/>
    <w:rsid w:val="00792CC2"/>
    <w:rsid w:val="007F5314"/>
    <w:rsid w:val="00800CDE"/>
    <w:rsid w:val="008021C5"/>
    <w:rsid w:val="00807DE3"/>
    <w:rsid w:val="008123B2"/>
    <w:rsid w:val="00833C0D"/>
    <w:rsid w:val="00837C28"/>
    <w:rsid w:val="00887D12"/>
    <w:rsid w:val="008B11B9"/>
    <w:rsid w:val="00906198"/>
    <w:rsid w:val="00912BDF"/>
    <w:rsid w:val="00916C44"/>
    <w:rsid w:val="00916FCD"/>
    <w:rsid w:val="009213B3"/>
    <w:rsid w:val="00971071"/>
    <w:rsid w:val="0097403E"/>
    <w:rsid w:val="009C10B2"/>
    <w:rsid w:val="009D54A7"/>
    <w:rsid w:val="009E2F08"/>
    <w:rsid w:val="00A35C14"/>
    <w:rsid w:val="00A63F58"/>
    <w:rsid w:val="00A72F3E"/>
    <w:rsid w:val="00A74020"/>
    <w:rsid w:val="00A80498"/>
    <w:rsid w:val="00A87CB6"/>
    <w:rsid w:val="00A90443"/>
    <w:rsid w:val="00AC3018"/>
    <w:rsid w:val="00AC3C07"/>
    <w:rsid w:val="00AE0F0F"/>
    <w:rsid w:val="00B00980"/>
    <w:rsid w:val="00B02F5E"/>
    <w:rsid w:val="00B3081D"/>
    <w:rsid w:val="00B528DE"/>
    <w:rsid w:val="00B53CF7"/>
    <w:rsid w:val="00B70E6A"/>
    <w:rsid w:val="00B84E4D"/>
    <w:rsid w:val="00BA2848"/>
    <w:rsid w:val="00BD1799"/>
    <w:rsid w:val="00BF3983"/>
    <w:rsid w:val="00C062EA"/>
    <w:rsid w:val="00C11FCB"/>
    <w:rsid w:val="00C34B70"/>
    <w:rsid w:val="00C34D85"/>
    <w:rsid w:val="00C37B5D"/>
    <w:rsid w:val="00C71A25"/>
    <w:rsid w:val="00C863C1"/>
    <w:rsid w:val="00CA1DD7"/>
    <w:rsid w:val="00CC7E2B"/>
    <w:rsid w:val="00CD6ED7"/>
    <w:rsid w:val="00CF1D9E"/>
    <w:rsid w:val="00D32A1A"/>
    <w:rsid w:val="00D44C4F"/>
    <w:rsid w:val="00DA15E1"/>
    <w:rsid w:val="00DA19C9"/>
    <w:rsid w:val="00DB39F8"/>
    <w:rsid w:val="00DB5D84"/>
    <w:rsid w:val="00DB7E78"/>
    <w:rsid w:val="00DC0687"/>
    <w:rsid w:val="00DD5EDC"/>
    <w:rsid w:val="00DE32FF"/>
    <w:rsid w:val="00E119E6"/>
    <w:rsid w:val="00E206FC"/>
    <w:rsid w:val="00E343E8"/>
    <w:rsid w:val="00E555AD"/>
    <w:rsid w:val="00E57E77"/>
    <w:rsid w:val="00E64D38"/>
    <w:rsid w:val="00E75A34"/>
    <w:rsid w:val="00EC5692"/>
    <w:rsid w:val="00F33455"/>
    <w:rsid w:val="00F37023"/>
    <w:rsid w:val="00F440BA"/>
    <w:rsid w:val="00F60B42"/>
    <w:rsid w:val="00F60D86"/>
    <w:rsid w:val="00F91465"/>
    <w:rsid w:val="00FD4CEF"/>
    <w:rsid w:val="00FF54E5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721E983"/>
  <w15:docId w15:val="{44D82F31-F0FC-4F10-92AB-1CEDF86E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9C10B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9C10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9C10B2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9C10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9C10B2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9C10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9C10B2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9C10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9C10B2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9C10B2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sid w:val="009C10B2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9C10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9C10B2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9C10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9C10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9C10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9C10B2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9C10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9C10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1"/>
    <w:qFormat/>
    <w:rsid w:val="009C10B2"/>
    <w:pPr>
      <w:ind w:left="720"/>
      <w:contextualSpacing/>
    </w:pPr>
  </w:style>
  <w:style w:type="paragraph" w:styleId="a4">
    <w:name w:val="No Spacing"/>
    <w:uiPriority w:val="1"/>
    <w:qFormat/>
    <w:rsid w:val="009C10B2"/>
  </w:style>
  <w:style w:type="paragraph" w:styleId="a5">
    <w:name w:val="Title"/>
    <w:basedOn w:val="a"/>
    <w:next w:val="a"/>
    <w:link w:val="a6"/>
    <w:uiPriority w:val="10"/>
    <w:qFormat/>
    <w:rsid w:val="009C10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sid w:val="009C10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9C10B2"/>
    <w:pPr>
      <w:spacing w:before="200" w:after="200"/>
    </w:pPr>
  </w:style>
  <w:style w:type="character" w:customStyle="1" w:styleId="a8">
    <w:name w:val="Підзаголовок Знак"/>
    <w:basedOn w:val="a0"/>
    <w:link w:val="a7"/>
    <w:uiPriority w:val="11"/>
    <w:rsid w:val="009C10B2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rsid w:val="009C10B2"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sid w:val="009C10B2"/>
    <w:rPr>
      <w:i/>
    </w:rPr>
  </w:style>
  <w:style w:type="paragraph" w:styleId="ab">
    <w:name w:val="Intense Quote"/>
    <w:basedOn w:val="a"/>
    <w:next w:val="a"/>
    <w:link w:val="ac"/>
    <w:uiPriority w:val="30"/>
    <w:qFormat/>
    <w:rsid w:val="009C10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sid w:val="009C10B2"/>
    <w:rPr>
      <w:i/>
    </w:rPr>
  </w:style>
  <w:style w:type="paragraph" w:customStyle="1" w:styleId="1">
    <w:name w:val="Верхній колонтитул1"/>
    <w:basedOn w:val="a"/>
    <w:link w:val="HeaderChar"/>
    <w:uiPriority w:val="99"/>
    <w:unhideWhenUsed/>
    <w:rsid w:val="009C10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9C10B2"/>
  </w:style>
  <w:style w:type="paragraph" w:customStyle="1" w:styleId="10">
    <w:name w:val="Нижній колонтитул1"/>
    <w:basedOn w:val="a"/>
    <w:link w:val="CaptionChar"/>
    <w:uiPriority w:val="99"/>
    <w:unhideWhenUsed/>
    <w:rsid w:val="009C10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9C10B2"/>
  </w:style>
  <w:style w:type="paragraph" w:customStyle="1" w:styleId="12">
    <w:name w:val="Назва об'єкта1"/>
    <w:basedOn w:val="a"/>
    <w:next w:val="a"/>
    <w:uiPriority w:val="35"/>
    <w:semiHidden/>
    <w:unhideWhenUsed/>
    <w:qFormat/>
    <w:rsid w:val="009C10B2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9C10B2"/>
  </w:style>
  <w:style w:type="table" w:styleId="ad">
    <w:name w:val="Table Grid"/>
    <w:basedOn w:val="a1"/>
    <w:uiPriority w:val="59"/>
    <w:rsid w:val="009C10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9C10B2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rsid w:val="009C10B2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Звичайна таблиця 21"/>
    <w:basedOn w:val="a1"/>
    <w:uiPriority w:val="59"/>
    <w:rsid w:val="009C10B2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rsid w:val="009C10B2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Звичайна таблиця 41"/>
    <w:basedOn w:val="a1"/>
    <w:uiPriority w:val="99"/>
    <w:rsid w:val="009C10B2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Звичайна таблиця 51"/>
    <w:basedOn w:val="a1"/>
    <w:uiPriority w:val="99"/>
    <w:rsid w:val="009C10B2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я-сітка 1 (світла)1"/>
    <w:basedOn w:val="a1"/>
    <w:uiPriority w:val="99"/>
    <w:rsid w:val="009C10B2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C10B2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C10B2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C10B2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C10B2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C10B2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C10B2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rsid w:val="009C10B2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9C10B2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9C10B2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9C10B2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9C10B2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9C10B2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9C10B2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я-сітка 31"/>
    <w:basedOn w:val="a1"/>
    <w:uiPriority w:val="99"/>
    <w:rsid w:val="009C10B2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9C10B2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9C10B2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9C10B2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9C10B2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9C10B2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9C10B2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я-сітка 41"/>
    <w:basedOn w:val="a1"/>
    <w:uiPriority w:val="59"/>
    <w:rsid w:val="009C10B2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9C10B2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9C10B2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9C10B2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9C10B2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9C10B2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9C10B2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я-сітка 5 (темна)1"/>
    <w:basedOn w:val="a1"/>
    <w:uiPriority w:val="99"/>
    <w:rsid w:val="009C10B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9C10B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9C10B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9C10B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9C10B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9C10B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9C10B2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я-сітка 6 (кольорова)1"/>
    <w:basedOn w:val="a1"/>
    <w:uiPriority w:val="99"/>
    <w:rsid w:val="009C10B2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C10B2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C10B2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C10B2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C10B2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C10B2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C10B2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rsid w:val="009C10B2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C10B2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C10B2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C10B2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C10B2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C10B2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C10B2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rsid w:val="009C10B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9C10B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9C10B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9C10B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9C10B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9C10B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9C10B2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Таблиця-список 21"/>
    <w:basedOn w:val="a1"/>
    <w:uiPriority w:val="99"/>
    <w:rsid w:val="009C10B2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9C10B2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9C10B2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9C10B2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9C10B2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9C10B2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9C10B2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Таблиця-список 31"/>
    <w:basedOn w:val="a1"/>
    <w:uiPriority w:val="99"/>
    <w:rsid w:val="009C10B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C10B2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C10B2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C10B2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C10B2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C10B2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C10B2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rsid w:val="009C10B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9C10B2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9C10B2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9C10B2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9C10B2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9C10B2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9C10B2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Таблиця-список 5 (темний)1"/>
    <w:basedOn w:val="a1"/>
    <w:uiPriority w:val="99"/>
    <w:rsid w:val="009C10B2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9C10B2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9C10B2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9C10B2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9C10B2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9C10B2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9C10B2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Таблиця-список 6 (кольоровий)1"/>
    <w:basedOn w:val="a1"/>
    <w:uiPriority w:val="99"/>
    <w:rsid w:val="009C10B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C10B2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C10B2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C10B2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C10B2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C10B2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C10B2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rsid w:val="009C10B2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C10B2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C10B2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C10B2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C10B2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C10B2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C10B2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C10B2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9C10B2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9C10B2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9C10B2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9C10B2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9C10B2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9C10B2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9C10B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9C10B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9C10B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9C10B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9C10B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9C10B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9C10B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9C10B2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C10B2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C10B2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C10B2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C10B2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C10B2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C10B2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rsid w:val="009C10B2"/>
    <w:pPr>
      <w:spacing w:after="40"/>
    </w:pPr>
    <w:rPr>
      <w:sz w:val="18"/>
    </w:rPr>
  </w:style>
  <w:style w:type="character" w:customStyle="1" w:styleId="af">
    <w:name w:val="Текст виноски Знак"/>
    <w:link w:val="ae"/>
    <w:uiPriority w:val="99"/>
    <w:rsid w:val="009C10B2"/>
    <w:rPr>
      <w:sz w:val="18"/>
    </w:rPr>
  </w:style>
  <w:style w:type="character" w:styleId="af0">
    <w:name w:val="footnote reference"/>
    <w:basedOn w:val="a0"/>
    <w:uiPriority w:val="99"/>
    <w:unhideWhenUsed/>
    <w:rsid w:val="009C10B2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9C10B2"/>
    <w:rPr>
      <w:sz w:val="20"/>
    </w:rPr>
  </w:style>
  <w:style w:type="character" w:customStyle="1" w:styleId="af2">
    <w:name w:val="Текст кінцевої виноски Знак"/>
    <w:link w:val="af1"/>
    <w:uiPriority w:val="99"/>
    <w:rsid w:val="009C10B2"/>
    <w:rPr>
      <w:sz w:val="20"/>
    </w:rPr>
  </w:style>
  <w:style w:type="character" w:styleId="af3">
    <w:name w:val="endnote reference"/>
    <w:basedOn w:val="a0"/>
    <w:uiPriority w:val="99"/>
    <w:semiHidden/>
    <w:unhideWhenUsed/>
    <w:rsid w:val="009C10B2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9C10B2"/>
    <w:pPr>
      <w:spacing w:after="57"/>
    </w:pPr>
  </w:style>
  <w:style w:type="paragraph" w:styleId="2">
    <w:name w:val="toc 2"/>
    <w:basedOn w:val="a"/>
    <w:next w:val="a"/>
    <w:uiPriority w:val="39"/>
    <w:unhideWhenUsed/>
    <w:rsid w:val="009C10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C10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C10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C10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C10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C10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C10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C10B2"/>
    <w:pPr>
      <w:spacing w:after="57"/>
      <w:ind w:left="2268"/>
    </w:pPr>
  </w:style>
  <w:style w:type="paragraph" w:styleId="af4">
    <w:name w:val="TOC Heading"/>
    <w:uiPriority w:val="39"/>
    <w:unhideWhenUsed/>
    <w:rsid w:val="009C10B2"/>
  </w:style>
  <w:style w:type="paragraph" w:styleId="af5">
    <w:name w:val="table of figures"/>
    <w:basedOn w:val="a"/>
    <w:next w:val="a"/>
    <w:uiPriority w:val="99"/>
    <w:unhideWhenUsed/>
    <w:rsid w:val="009C10B2"/>
  </w:style>
  <w:style w:type="character" w:styleId="af6">
    <w:name w:val="Hyperlink"/>
    <w:basedOn w:val="a0"/>
    <w:rsid w:val="009C10B2"/>
    <w:rPr>
      <w:color w:val="0066CC"/>
      <w:u w:val="single"/>
    </w:rPr>
  </w:style>
  <w:style w:type="character" w:customStyle="1" w:styleId="2Exact">
    <w:name w:val="Основний текст (2) Exact"/>
    <w:basedOn w:val="a0"/>
    <w:rsid w:val="009C10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Підпис до зображення (2) Exact"/>
    <w:basedOn w:val="a0"/>
    <w:link w:val="20"/>
    <w:rsid w:val="009C10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ідпис до зображення Exact"/>
    <w:basedOn w:val="a0"/>
    <w:link w:val="af7"/>
    <w:rsid w:val="009C10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5ptExact">
    <w:name w:val="Підпис до зображення + 9;5 pt Exact"/>
    <w:basedOn w:val="Exact"/>
    <w:rsid w:val="009C10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19"/>
      <w:szCs w:val="19"/>
      <w:u w:val="none"/>
      <w:lang w:val="uk-UA" w:eastAsia="uk-UA" w:bidi="uk-UA"/>
    </w:rPr>
  </w:style>
  <w:style w:type="character" w:customStyle="1" w:styleId="95ptExact0">
    <w:name w:val="Підпис до зображення + 9;5 pt;Курсив Exact"/>
    <w:basedOn w:val="Exact"/>
    <w:rsid w:val="009C10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19"/>
      <w:szCs w:val="19"/>
      <w:u w:val="none"/>
      <w:lang w:val="uk-UA" w:eastAsia="uk-UA" w:bidi="uk-UA"/>
    </w:rPr>
  </w:style>
  <w:style w:type="character" w:customStyle="1" w:styleId="CordiaUPC13ptExact">
    <w:name w:val="Підпис до зображення + CordiaUPC;13 pt;Не напівжирний;Курсив Exact"/>
    <w:basedOn w:val="Exact"/>
    <w:rsid w:val="009C10B2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position w:val="0"/>
      <w:sz w:val="26"/>
      <w:szCs w:val="26"/>
      <w:u w:val="none"/>
      <w:lang w:val="uk-UA" w:eastAsia="uk-UA" w:bidi="uk-UA"/>
    </w:rPr>
  </w:style>
  <w:style w:type="character" w:customStyle="1" w:styleId="30">
    <w:name w:val="Основний текст (3)_"/>
    <w:basedOn w:val="a0"/>
    <w:link w:val="32"/>
    <w:rsid w:val="009C10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Заголовок №1_"/>
    <w:basedOn w:val="a0"/>
    <w:link w:val="15"/>
    <w:rsid w:val="009C10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0">
    <w:name w:val="Основний текст (4)_"/>
    <w:basedOn w:val="a0"/>
    <w:link w:val="42"/>
    <w:rsid w:val="009C10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ий текст (2)_"/>
    <w:basedOn w:val="a0"/>
    <w:link w:val="23"/>
    <w:rsid w:val="009C10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ий текст (5)_"/>
    <w:basedOn w:val="a0"/>
    <w:link w:val="52"/>
    <w:rsid w:val="009C10B2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0">
    <w:name w:val="Основний текст (6)_"/>
    <w:basedOn w:val="a0"/>
    <w:link w:val="62"/>
    <w:rsid w:val="009C10B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3">
    <w:name w:val="Основний текст (2)"/>
    <w:basedOn w:val="a"/>
    <w:link w:val="22"/>
    <w:rsid w:val="009C10B2"/>
    <w:pPr>
      <w:shd w:val="clear" w:color="auto" w:fill="FFFFFF"/>
      <w:spacing w:before="480" w:after="4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Підпис до зображення (2)"/>
    <w:basedOn w:val="a"/>
    <w:link w:val="2Exact0"/>
    <w:rsid w:val="009C10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f7">
    <w:name w:val="Підпис до зображення"/>
    <w:basedOn w:val="a"/>
    <w:link w:val="Exact"/>
    <w:rsid w:val="009C10B2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2">
    <w:name w:val="Основний текст (3)"/>
    <w:basedOn w:val="a"/>
    <w:link w:val="30"/>
    <w:rsid w:val="009C10B2"/>
    <w:pPr>
      <w:shd w:val="clear" w:color="auto" w:fill="FFFFFF"/>
      <w:spacing w:after="60" w:line="43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5">
    <w:name w:val="Заголовок №1"/>
    <w:basedOn w:val="a"/>
    <w:link w:val="14"/>
    <w:rsid w:val="009C10B2"/>
    <w:pPr>
      <w:shd w:val="clear" w:color="auto" w:fill="FFFFFF"/>
      <w:spacing w:before="6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2">
    <w:name w:val="Основний текст (4)"/>
    <w:basedOn w:val="a"/>
    <w:link w:val="40"/>
    <w:rsid w:val="009C10B2"/>
    <w:pPr>
      <w:shd w:val="clear" w:color="auto" w:fill="FFFFFF"/>
      <w:spacing w:before="600" w:after="4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2">
    <w:name w:val="Основний текст (5)"/>
    <w:basedOn w:val="a"/>
    <w:link w:val="50"/>
    <w:rsid w:val="009C10B2"/>
    <w:pPr>
      <w:shd w:val="clear" w:color="auto" w:fill="FFFFFF"/>
      <w:spacing w:before="360" w:after="300" w:line="0" w:lineRule="atLeast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62">
    <w:name w:val="Основний текст (6)"/>
    <w:basedOn w:val="a"/>
    <w:link w:val="60"/>
    <w:rsid w:val="009C10B2"/>
    <w:pPr>
      <w:shd w:val="clear" w:color="auto" w:fill="FFFFFF"/>
      <w:spacing w:before="300" w:line="216" w:lineRule="exact"/>
    </w:pPr>
    <w:rPr>
      <w:rFonts w:ascii="Calibri" w:eastAsia="Calibri" w:hAnsi="Calibri" w:cs="Calibri"/>
      <w:sz w:val="18"/>
      <w:szCs w:val="18"/>
    </w:rPr>
  </w:style>
  <w:style w:type="paragraph" w:styleId="af8">
    <w:name w:val="Balloon Text"/>
    <w:basedOn w:val="a"/>
    <w:link w:val="af9"/>
    <w:uiPriority w:val="99"/>
    <w:semiHidden/>
    <w:unhideWhenUsed/>
    <w:rsid w:val="00173876"/>
    <w:rPr>
      <w:rFonts w:ascii="Tahoma" w:hAnsi="Tahoma" w:cs="Tahoma"/>
      <w:sz w:val="16"/>
      <w:szCs w:val="16"/>
    </w:rPr>
  </w:style>
  <w:style w:type="character" w:customStyle="1" w:styleId="af9">
    <w:name w:val="Текст у виносці Знак"/>
    <w:basedOn w:val="a0"/>
    <w:link w:val="af8"/>
    <w:uiPriority w:val="99"/>
    <w:semiHidden/>
    <w:rsid w:val="00173876"/>
    <w:rPr>
      <w:rFonts w:ascii="Tahoma" w:hAnsi="Tahoma" w:cs="Tahoma"/>
      <w:color w:val="000000"/>
      <w:sz w:val="16"/>
      <w:szCs w:val="16"/>
    </w:rPr>
  </w:style>
  <w:style w:type="paragraph" w:styleId="afa">
    <w:name w:val="header"/>
    <w:basedOn w:val="a"/>
    <w:link w:val="afb"/>
    <w:uiPriority w:val="99"/>
    <w:unhideWhenUsed/>
    <w:rsid w:val="00173876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0"/>
    <w:link w:val="afa"/>
    <w:uiPriority w:val="99"/>
    <w:rsid w:val="00173876"/>
    <w:rPr>
      <w:color w:val="000000"/>
    </w:rPr>
  </w:style>
  <w:style w:type="paragraph" w:styleId="afc">
    <w:name w:val="footer"/>
    <w:basedOn w:val="a"/>
    <w:link w:val="afd"/>
    <w:uiPriority w:val="99"/>
    <w:unhideWhenUsed/>
    <w:rsid w:val="00173876"/>
    <w:pPr>
      <w:tabs>
        <w:tab w:val="center" w:pos="4677"/>
        <w:tab w:val="right" w:pos="9355"/>
      </w:tabs>
    </w:pPr>
  </w:style>
  <w:style w:type="character" w:customStyle="1" w:styleId="afd">
    <w:name w:val="Нижній колонтитул Знак"/>
    <w:basedOn w:val="a0"/>
    <w:link w:val="afc"/>
    <w:uiPriority w:val="99"/>
    <w:rsid w:val="00173876"/>
    <w:rPr>
      <w:color w:val="000000"/>
    </w:rPr>
  </w:style>
  <w:style w:type="paragraph" w:styleId="afe">
    <w:name w:val="Normal (Web)"/>
    <w:basedOn w:val="a"/>
    <w:uiPriority w:val="99"/>
    <w:unhideWhenUsed/>
    <w:rsid w:val="001738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03375F1-7441-4FBF-A457-7DA9D1D91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5619</Words>
  <Characters>3204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 Миколюк</dc:creator>
  <cp:lastModifiedBy>Usher</cp:lastModifiedBy>
  <cp:revision>15</cp:revision>
  <cp:lastPrinted>2022-04-08T05:19:00Z</cp:lastPrinted>
  <dcterms:created xsi:type="dcterms:W3CDTF">2022-04-06T14:04:00Z</dcterms:created>
  <dcterms:modified xsi:type="dcterms:W3CDTF">2022-04-12T09:36:00Z</dcterms:modified>
</cp:coreProperties>
</file>