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55" w:rsidRDefault="00BA1355" w:rsidP="00BA1355">
      <w:pPr>
        <w:widowControl w:val="0"/>
        <w:spacing w:after="0" w:line="240" w:lineRule="auto"/>
        <w:jc w:val="center"/>
        <w:rPr>
          <w:rFonts w:eastAsia="Lucida Sans Unicode" w:cs="Mangal"/>
          <w:color w:val="000000"/>
        </w:rPr>
      </w:pPr>
      <w:r>
        <w:rPr>
          <w:noProof/>
          <w:color w:val="000000" w:themeColor="text1"/>
        </w:rPr>
        <w:drawing>
          <wp:inline distT="0" distB="0" distL="0" distR="0" wp14:anchorId="2D181B21" wp14:editId="10D57D3C">
            <wp:extent cx="43815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55" w:rsidRDefault="00BA1355" w:rsidP="00BA1355">
      <w:pPr>
        <w:widowControl w:val="0"/>
        <w:spacing w:after="0" w:line="240" w:lineRule="auto"/>
        <w:jc w:val="center"/>
        <w:rPr>
          <w:rFonts w:eastAsia="Lucida Sans Unicode" w:cs="Mangal"/>
          <w:bCs/>
          <w:color w:val="000000"/>
        </w:rPr>
      </w:pPr>
    </w:p>
    <w:p w:rsidR="00BA1355" w:rsidRDefault="00BA1355" w:rsidP="00BA1355">
      <w:pPr>
        <w:widowControl w:val="0"/>
        <w:spacing w:after="0" w:line="240" w:lineRule="auto"/>
        <w:jc w:val="center"/>
        <w:rPr>
          <w:rFonts w:eastAsia="Lucida Sans Unicode" w:cs="Mangal"/>
          <w:b/>
          <w:color w:val="000000"/>
        </w:rPr>
      </w:pPr>
      <w:r>
        <w:rPr>
          <w:rFonts w:eastAsia="Lucida Sans Unicode" w:cs="Mangal"/>
          <w:b/>
          <w:color w:val="000000" w:themeColor="text1"/>
          <w:lang w:eastAsia="hi-IN" w:bidi="hi-IN"/>
        </w:rPr>
        <w:t>МЕНСЬКА МІСЬКА РАДА</w:t>
      </w:r>
    </w:p>
    <w:p w:rsidR="00BA1355" w:rsidRDefault="00BA1355" w:rsidP="00BA1355">
      <w:pPr>
        <w:widowControl w:val="0"/>
        <w:spacing w:after="0" w:line="240" w:lineRule="auto"/>
        <w:jc w:val="center"/>
        <w:rPr>
          <w:rFonts w:eastAsia="Lucida Sans Unicode" w:cs="Mangal"/>
          <w:b/>
          <w:color w:val="000000"/>
          <w:sz w:val="16"/>
        </w:rPr>
      </w:pPr>
    </w:p>
    <w:p w:rsidR="00BA1355" w:rsidRDefault="00BA1355" w:rsidP="00BA1355">
      <w:pPr>
        <w:widowControl w:val="0"/>
        <w:spacing w:after="0" w:line="240" w:lineRule="auto"/>
        <w:jc w:val="center"/>
        <w:rPr>
          <w:rFonts w:eastAsia="Lucida Sans Unicode" w:cs="Mangal"/>
          <w:b/>
          <w:color w:val="000000"/>
        </w:rPr>
      </w:pPr>
      <w:r>
        <w:rPr>
          <w:rFonts w:eastAsia="Lucida Sans Unicode" w:cs="Mangal"/>
          <w:b/>
          <w:color w:val="000000" w:themeColor="text1"/>
          <w:lang w:eastAsia="hi-IN" w:bidi="hi-IN"/>
        </w:rPr>
        <w:t>ВИКОНАВЧИЙ КОМІТЕТ</w:t>
      </w:r>
    </w:p>
    <w:p w:rsidR="00BA1355" w:rsidRDefault="00BA1355" w:rsidP="00BA1355">
      <w:pPr>
        <w:widowControl w:val="0"/>
        <w:spacing w:after="0" w:line="240" w:lineRule="auto"/>
        <w:jc w:val="center"/>
        <w:rPr>
          <w:rFonts w:eastAsia="Lucida Sans Unicode" w:cs="Mangal"/>
          <w:b/>
          <w:color w:val="000000"/>
        </w:rPr>
      </w:pPr>
      <w:r>
        <w:rPr>
          <w:rFonts w:eastAsia="Lucida Sans Unicode" w:cs="Mangal"/>
          <w:b/>
          <w:color w:val="000000" w:themeColor="text1"/>
          <w:lang w:eastAsia="hi-IN" w:bidi="hi-IN"/>
        </w:rPr>
        <w:t>РІШЕННЯ</w:t>
      </w:r>
    </w:p>
    <w:p w:rsidR="00BA1355" w:rsidRDefault="00BA1355" w:rsidP="00BA1355">
      <w:pPr>
        <w:widowControl w:val="0"/>
        <w:spacing w:after="0" w:line="240" w:lineRule="auto"/>
        <w:rPr>
          <w:rFonts w:eastAsia="Lucida Sans Unicode" w:cs="Mangal"/>
          <w:b/>
          <w:color w:val="000000"/>
        </w:rPr>
      </w:pPr>
    </w:p>
    <w:p w:rsidR="00BA1355" w:rsidRDefault="00F77951" w:rsidP="00EE2532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eastAsia="Lucida Sans Unicode" w:cs="Mangal"/>
          <w:color w:val="000000"/>
        </w:rPr>
      </w:pPr>
      <w:r>
        <w:rPr>
          <w:rFonts w:eastAsia="Lucida Sans Unicode" w:cs="Mangal"/>
          <w:color w:val="000000" w:themeColor="text1"/>
          <w:lang w:val="uk-UA" w:eastAsia="hi-IN" w:bidi="hi-IN"/>
        </w:rPr>
        <w:t xml:space="preserve">08 квітня </w:t>
      </w:r>
      <w:r w:rsidR="00BA1355">
        <w:rPr>
          <w:rFonts w:eastAsia="Lucida Sans Unicode" w:cs="Mangal"/>
          <w:color w:val="000000" w:themeColor="text1"/>
          <w:lang w:eastAsia="hi-IN" w:bidi="hi-IN"/>
        </w:rPr>
        <w:t xml:space="preserve">2022 року                       </w:t>
      </w:r>
      <w:r>
        <w:rPr>
          <w:rFonts w:eastAsia="Lucida Sans Unicode" w:cs="Mangal"/>
          <w:color w:val="000000" w:themeColor="text1"/>
          <w:lang w:val="uk-UA" w:eastAsia="hi-IN" w:bidi="hi-IN"/>
        </w:rPr>
        <w:t xml:space="preserve">        </w:t>
      </w:r>
      <w:r w:rsidR="00BA1355">
        <w:rPr>
          <w:rFonts w:eastAsia="Lucida Sans Unicode" w:cs="Mangal"/>
          <w:color w:val="000000" w:themeColor="text1"/>
          <w:lang w:eastAsia="hi-IN" w:bidi="hi-IN"/>
        </w:rPr>
        <w:t>м. Мена</w:t>
      </w:r>
      <w:r w:rsidR="00BA1355">
        <w:rPr>
          <w:rFonts w:eastAsia="Lucida Sans Unicode" w:cs="Mangal"/>
          <w:color w:val="000000" w:themeColor="text1"/>
          <w:lang w:eastAsia="hi-IN" w:bidi="hi-IN"/>
        </w:rPr>
        <w:tab/>
      </w:r>
      <w:r>
        <w:rPr>
          <w:rFonts w:eastAsia="Lucida Sans Unicode" w:cs="Mangal"/>
          <w:color w:val="000000" w:themeColor="text1"/>
          <w:lang w:val="uk-UA" w:eastAsia="hi-IN" w:bidi="hi-IN"/>
        </w:rPr>
        <w:t xml:space="preserve"> </w:t>
      </w:r>
      <w:r w:rsidR="00EE2532">
        <w:rPr>
          <w:rFonts w:eastAsia="Lucida Sans Unicode" w:cs="Mangal"/>
          <w:color w:val="000000" w:themeColor="text1"/>
          <w:lang w:eastAsia="hi-IN" w:bidi="hi-IN"/>
        </w:rPr>
        <w:t>№ 51</w:t>
      </w:r>
    </w:p>
    <w:p w:rsidR="00080DAB" w:rsidRPr="00BA1355" w:rsidRDefault="00080DAB" w:rsidP="00080DAB">
      <w:pPr>
        <w:tabs>
          <w:tab w:val="left" w:pos="4535"/>
        </w:tabs>
        <w:spacing w:after="0" w:line="240" w:lineRule="auto"/>
        <w:rPr>
          <w:rFonts w:eastAsia="Times New Roman"/>
          <w:color w:val="000000"/>
        </w:rPr>
      </w:pPr>
    </w:p>
    <w:p w:rsidR="00EE2532" w:rsidRPr="00362363" w:rsidRDefault="00080DAB" w:rsidP="00F77951">
      <w:pPr>
        <w:spacing w:before="57" w:after="57" w:line="240" w:lineRule="auto"/>
        <w:ind w:right="-1"/>
        <w:jc w:val="both"/>
        <w:rPr>
          <w:rFonts w:eastAsia="Times New Roman"/>
          <w:b/>
          <w:lang w:val="uk-UA"/>
        </w:rPr>
      </w:pPr>
      <w:bookmarkStart w:id="0" w:name="_Hlk100227294"/>
      <w:r w:rsidRPr="00362363">
        <w:rPr>
          <w:rFonts w:eastAsia="Times New Roman"/>
          <w:b/>
          <w:lang w:val="uk-UA"/>
        </w:rPr>
        <w:t xml:space="preserve">Про </w:t>
      </w:r>
      <w:r w:rsidR="007D16DB" w:rsidRPr="00362363">
        <w:rPr>
          <w:rFonts w:eastAsia="Times New Roman"/>
          <w:b/>
          <w:lang w:val="uk-UA"/>
        </w:rPr>
        <w:t>погод</w:t>
      </w:r>
      <w:r w:rsidRPr="00362363">
        <w:rPr>
          <w:rFonts w:eastAsia="Times New Roman"/>
          <w:b/>
          <w:lang w:val="uk-UA"/>
        </w:rPr>
        <w:t xml:space="preserve">ження </w:t>
      </w:r>
      <w:r w:rsidR="007D16DB" w:rsidRPr="00362363">
        <w:rPr>
          <w:rFonts w:eastAsia="Times New Roman"/>
          <w:b/>
          <w:lang w:val="uk-UA"/>
        </w:rPr>
        <w:t xml:space="preserve">проекту </w:t>
      </w:r>
      <w:r w:rsidRPr="00362363">
        <w:rPr>
          <w:rFonts w:eastAsia="Times New Roman"/>
          <w:b/>
          <w:lang w:val="uk-UA"/>
        </w:rPr>
        <w:t xml:space="preserve">Програми соціальної підтримки непрацюючих громадян, які опинилися у складних життєвих обставинах, на території Менської міської </w:t>
      </w:r>
      <w:r w:rsidR="00BA1355">
        <w:rPr>
          <w:rFonts w:eastAsia="Times New Roman"/>
          <w:b/>
          <w:lang w:val="uk-UA"/>
        </w:rPr>
        <w:t>територіальної громади</w:t>
      </w:r>
      <w:r w:rsidRPr="00362363">
        <w:rPr>
          <w:rFonts w:eastAsia="Times New Roman"/>
          <w:b/>
          <w:lang w:val="uk-UA"/>
        </w:rPr>
        <w:t xml:space="preserve"> на 2022-2024 роки «Соціальне робоче місце»</w:t>
      </w:r>
      <w:bookmarkEnd w:id="0"/>
      <w:r w:rsidR="00F77951" w:rsidRPr="00362363">
        <w:rPr>
          <w:rFonts w:eastAsia="Times New Roman"/>
          <w:b/>
          <w:lang w:val="uk-UA"/>
        </w:rPr>
        <w:t xml:space="preserve"> </w:t>
      </w:r>
    </w:p>
    <w:p w:rsidR="00080DAB" w:rsidRPr="00362363" w:rsidRDefault="00BA1355" w:rsidP="00BA13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eastAsia="Times New Roman"/>
          <w:color w:val="000000"/>
          <w:shd w:val="clear" w:color="auto" w:fill="FFFFFF"/>
          <w:lang w:val="uk-UA"/>
        </w:rPr>
      </w:pPr>
      <w:r>
        <w:rPr>
          <w:rFonts w:eastAsia="Times New Roman"/>
          <w:color w:val="000000"/>
          <w:shd w:val="clear" w:color="auto" w:fill="FFFFFF"/>
          <w:lang w:val="uk-UA"/>
        </w:rPr>
        <w:t xml:space="preserve">З метою </w:t>
      </w:r>
      <w:r>
        <w:rPr>
          <w:lang w:val="uk-UA"/>
        </w:rPr>
        <w:t>посилення до громадян, які перебувають у складних життєвих обставинах та потребують сторонньої допомоги, підтримки непрацюючих громадян, які перебувають у складних життєвих обставинах, надання допомоги у працевлаштуванні з метою подальшого виходу із складних життєвих обставин, повернення до повноцінної життєдіяльності,</w:t>
      </w:r>
      <w:r>
        <w:rPr>
          <w:rFonts w:eastAsia="Times New Roman"/>
          <w:color w:val="000000"/>
          <w:shd w:val="clear" w:color="auto" w:fill="FFFFFF"/>
          <w:lang w:val="uk-UA"/>
        </w:rPr>
        <w:t xml:space="preserve"> в</w:t>
      </w:r>
      <w:r w:rsidR="00080DAB" w:rsidRPr="00362363">
        <w:rPr>
          <w:rFonts w:eastAsia="Times New Roman"/>
          <w:color w:val="000000"/>
          <w:shd w:val="clear" w:color="auto" w:fill="FFFFFF"/>
          <w:lang w:val="uk-UA"/>
        </w:rPr>
        <w:t>ідповідно до Закону України «Про соціальні послуги», постанови Кабінету Міністрів України від 01 червня 2020 року № 587 «Про організацію надання соціальних послуг», постанови Кабінету Міністрів України №817 від 04 серпня 2021 року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обставинах», наказу Міністерства соціальної політики України №1005 від 13.07.2018 року «</w:t>
      </w:r>
      <w:r w:rsidR="00080DAB" w:rsidRPr="00362363">
        <w:rPr>
          <w:rFonts w:eastAsia="Times New Roman"/>
          <w:lang w:val="uk-UA"/>
        </w:rPr>
        <w:t xml:space="preserve">Про затвердження форм обліку соціальної роботи з сім’ями/особами, які перебувають у складних життєвих обставинах», </w:t>
      </w:r>
      <w:r w:rsidR="00080DAB" w:rsidRPr="00362363">
        <w:rPr>
          <w:rFonts w:eastAsia="Times New Roman"/>
          <w:color w:val="000000"/>
          <w:shd w:val="clear" w:color="auto" w:fill="FFFFFF"/>
          <w:lang w:val="uk-UA"/>
        </w:rPr>
        <w:t xml:space="preserve">враховуючи наказ Міністерства соціальної політики України №721 від 23.12.2021 року «Про участь територіальних громад у реалізації експериментального проекту та апробації, </w:t>
      </w:r>
      <w:r w:rsidR="00080DAB" w:rsidRPr="00362363">
        <w:rPr>
          <w:rFonts w:eastAsia="Times New Roman"/>
          <w:lang w:val="uk-UA" w:eastAsia="uk-UA"/>
        </w:rPr>
        <w:t>керуючись ст.</w:t>
      </w:r>
      <w:r>
        <w:rPr>
          <w:rFonts w:eastAsia="Times New Roman"/>
          <w:lang w:val="uk-UA" w:eastAsia="uk-UA"/>
        </w:rPr>
        <w:t xml:space="preserve"> 52</w:t>
      </w:r>
      <w:r w:rsidR="00080DAB" w:rsidRPr="00362363">
        <w:rPr>
          <w:rFonts w:eastAsia="Times New Roman"/>
          <w:lang w:val="uk-UA" w:eastAsia="uk-UA"/>
        </w:rPr>
        <w:t xml:space="preserve"> Закону України «Про місцеве самоврядування в Україні»</w:t>
      </w:r>
      <w:r w:rsidR="00080DAB" w:rsidRPr="00362363">
        <w:rPr>
          <w:rFonts w:eastAsia="Times New Roman"/>
          <w:color w:val="000000"/>
          <w:shd w:val="clear" w:color="auto" w:fill="FFFFFF"/>
          <w:lang w:val="uk-UA"/>
        </w:rPr>
        <w:t xml:space="preserve">, </w:t>
      </w:r>
      <w:r>
        <w:rPr>
          <w:rFonts w:eastAsia="Times New Roman"/>
          <w:color w:val="000000"/>
          <w:shd w:val="clear" w:color="auto" w:fill="FFFFFF"/>
          <w:lang w:val="uk-UA"/>
        </w:rPr>
        <w:t xml:space="preserve">виконавчий комітет </w:t>
      </w:r>
      <w:r w:rsidR="00080DAB" w:rsidRPr="00362363">
        <w:rPr>
          <w:rFonts w:eastAsia="Times New Roman"/>
          <w:color w:val="000000"/>
          <w:shd w:val="clear" w:color="auto" w:fill="FFFFFF"/>
          <w:lang w:val="uk-UA"/>
        </w:rPr>
        <w:t>Менськ</w:t>
      </w:r>
      <w:r>
        <w:rPr>
          <w:rFonts w:eastAsia="Times New Roman"/>
          <w:color w:val="000000"/>
          <w:shd w:val="clear" w:color="auto" w:fill="FFFFFF"/>
          <w:lang w:val="uk-UA"/>
        </w:rPr>
        <w:t>ої</w:t>
      </w:r>
      <w:r w:rsidR="00080DAB" w:rsidRPr="00362363">
        <w:rPr>
          <w:rFonts w:eastAsia="Times New Roman"/>
          <w:color w:val="000000"/>
          <w:shd w:val="clear" w:color="auto" w:fill="FFFFFF"/>
          <w:lang w:val="uk-UA"/>
        </w:rPr>
        <w:t xml:space="preserve"> міськ</w:t>
      </w:r>
      <w:r>
        <w:rPr>
          <w:rFonts w:eastAsia="Times New Roman"/>
          <w:color w:val="000000"/>
          <w:shd w:val="clear" w:color="auto" w:fill="FFFFFF"/>
          <w:lang w:val="uk-UA"/>
        </w:rPr>
        <w:t>ої</w:t>
      </w:r>
      <w:r w:rsidR="00080DAB" w:rsidRPr="00362363">
        <w:rPr>
          <w:rFonts w:eastAsia="Times New Roman"/>
          <w:color w:val="000000"/>
          <w:shd w:val="clear" w:color="auto" w:fill="FFFFFF"/>
          <w:lang w:val="uk-UA"/>
        </w:rPr>
        <w:t xml:space="preserve"> рад</w:t>
      </w:r>
      <w:r>
        <w:rPr>
          <w:rFonts w:eastAsia="Times New Roman"/>
          <w:color w:val="000000"/>
          <w:shd w:val="clear" w:color="auto" w:fill="FFFFFF"/>
          <w:lang w:val="uk-UA"/>
        </w:rPr>
        <w:t>и</w:t>
      </w:r>
    </w:p>
    <w:p w:rsidR="00080DAB" w:rsidRPr="00BA1355" w:rsidRDefault="00080DAB" w:rsidP="00BA1355">
      <w:pPr>
        <w:pStyle w:val="1"/>
        <w:rPr>
          <w:bCs/>
          <w:sz w:val="28"/>
          <w:szCs w:val="28"/>
          <w:lang w:val="uk-UA" w:eastAsia="zh-CN"/>
        </w:rPr>
      </w:pPr>
      <w:r w:rsidRPr="00BA1355">
        <w:rPr>
          <w:bCs/>
          <w:sz w:val="28"/>
          <w:szCs w:val="28"/>
          <w:lang w:val="uk-UA" w:eastAsia="zh-CN"/>
        </w:rPr>
        <w:t>ВИРІШИ</w:t>
      </w:r>
      <w:r w:rsidR="00BA1355" w:rsidRPr="00BA1355">
        <w:rPr>
          <w:bCs/>
          <w:sz w:val="28"/>
          <w:szCs w:val="28"/>
          <w:lang w:val="uk-UA" w:eastAsia="zh-CN"/>
        </w:rPr>
        <w:t>В</w:t>
      </w:r>
      <w:r w:rsidRPr="00BA1355">
        <w:rPr>
          <w:bCs/>
          <w:sz w:val="28"/>
          <w:szCs w:val="28"/>
          <w:lang w:val="uk-UA" w:eastAsia="zh-CN"/>
        </w:rPr>
        <w:t>:</w:t>
      </w:r>
    </w:p>
    <w:p w:rsidR="00080DAB" w:rsidRPr="00362363" w:rsidRDefault="00080DAB" w:rsidP="00BA1355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 w:rsidRPr="00362363">
        <w:rPr>
          <w:sz w:val="28"/>
          <w:szCs w:val="28"/>
          <w:lang w:val="uk-UA" w:eastAsia="zh-CN"/>
        </w:rPr>
        <w:t>1.</w:t>
      </w:r>
      <w:r w:rsidR="00BA1355">
        <w:rPr>
          <w:sz w:val="28"/>
          <w:szCs w:val="28"/>
          <w:lang w:val="uk-UA" w:eastAsia="zh-CN"/>
        </w:rPr>
        <w:t xml:space="preserve"> </w:t>
      </w:r>
      <w:r w:rsidR="00CF0CA5" w:rsidRPr="00362363">
        <w:rPr>
          <w:sz w:val="28"/>
          <w:szCs w:val="28"/>
          <w:lang w:val="uk-UA" w:eastAsia="zh-CN"/>
        </w:rPr>
        <w:t>Погодити</w:t>
      </w:r>
      <w:r w:rsidRPr="00362363">
        <w:rPr>
          <w:sz w:val="28"/>
          <w:szCs w:val="28"/>
          <w:lang w:val="uk-UA" w:eastAsia="zh-CN"/>
        </w:rPr>
        <w:t xml:space="preserve"> </w:t>
      </w:r>
      <w:proofErr w:type="spellStart"/>
      <w:r w:rsidR="00F77951">
        <w:rPr>
          <w:sz w:val="28"/>
          <w:szCs w:val="28"/>
          <w:lang w:val="uk-UA" w:eastAsia="zh-CN"/>
        </w:rPr>
        <w:t>проєкт</w:t>
      </w:r>
      <w:proofErr w:type="spellEnd"/>
      <w:r w:rsidR="00F77951">
        <w:rPr>
          <w:sz w:val="28"/>
          <w:szCs w:val="28"/>
          <w:lang w:val="uk-UA" w:eastAsia="zh-CN"/>
        </w:rPr>
        <w:t xml:space="preserve"> Програми</w:t>
      </w:r>
      <w:r w:rsidRPr="00362363">
        <w:rPr>
          <w:sz w:val="28"/>
          <w:szCs w:val="28"/>
          <w:lang w:val="uk-UA" w:eastAsia="zh-CN"/>
        </w:rPr>
        <w:t xml:space="preserve"> соціальної підтримки непрацюючих  громадян, які опинилися у складних життєвих обставинах, на території Менської міської </w:t>
      </w:r>
      <w:r w:rsidR="00BA1355">
        <w:rPr>
          <w:sz w:val="28"/>
          <w:szCs w:val="28"/>
          <w:lang w:val="uk-UA" w:eastAsia="zh-CN"/>
        </w:rPr>
        <w:t>територіальної громади</w:t>
      </w:r>
      <w:r w:rsidRPr="00362363">
        <w:rPr>
          <w:sz w:val="28"/>
          <w:szCs w:val="28"/>
          <w:lang w:val="uk-UA" w:eastAsia="zh-CN"/>
        </w:rPr>
        <w:t xml:space="preserve"> на 2022-2024 роки «Соціальне робоче місце» </w:t>
      </w:r>
      <w:r w:rsidR="00BA1355">
        <w:rPr>
          <w:sz w:val="28"/>
          <w:szCs w:val="28"/>
          <w:lang w:val="uk-UA" w:eastAsia="zh-CN"/>
        </w:rPr>
        <w:t xml:space="preserve">(далі – Програма) згідно з додатком 1 </w:t>
      </w:r>
      <w:r w:rsidRPr="00362363">
        <w:rPr>
          <w:sz w:val="28"/>
          <w:szCs w:val="28"/>
          <w:lang w:val="uk-UA"/>
        </w:rPr>
        <w:t>(дода</w:t>
      </w:r>
      <w:r w:rsidR="00BA1355">
        <w:rPr>
          <w:sz w:val="28"/>
          <w:szCs w:val="28"/>
          <w:lang w:val="uk-UA"/>
        </w:rPr>
        <w:t>ється</w:t>
      </w:r>
      <w:r w:rsidRPr="00362363">
        <w:rPr>
          <w:sz w:val="28"/>
          <w:szCs w:val="28"/>
          <w:lang w:val="uk-UA"/>
        </w:rPr>
        <w:t>).</w:t>
      </w:r>
    </w:p>
    <w:p w:rsidR="00080DAB" w:rsidRPr="00362363" w:rsidRDefault="00080DAB" w:rsidP="00080DAB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 w:rsidRPr="00362363">
        <w:rPr>
          <w:color w:val="000000" w:themeColor="text1"/>
          <w:sz w:val="28"/>
          <w:szCs w:val="28"/>
          <w:lang w:val="uk-UA"/>
        </w:rPr>
        <w:t>2.</w:t>
      </w:r>
      <w:r w:rsidR="00CF0CA5" w:rsidRPr="00362363">
        <w:rPr>
          <w:sz w:val="28"/>
          <w:szCs w:val="28"/>
          <w:lang w:val="uk-UA"/>
        </w:rPr>
        <w:t xml:space="preserve"> </w:t>
      </w:r>
      <w:r w:rsidR="00F77951">
        <w:rPr>
          <w:sz w:val="28"/>
          <w:szCs w:val="28"/>
          <w:lang w:val="uk-UA"/>
        </w:rPr>
        <w:t xml:space="preserve">Подати </w:t>
      </w:r>
      <w:r w:rsidR="00CF0CA5" w:rsidRPr="00362363">
        <w:rPr>
          <w:sz w:val="28"/>
          <w:szCs w:val="28"/>
          <w:lang w:val="uk-UA"/>
        </w:rPr>
        <w:t xml:space="preserve">проект </w:t>
      </w:r>
      <w:r w:rsidR="00CA48C9">
        <w:rPr>
          <w:sz w:val="28"/>
          <w:szCs w:val="28"/>
          <w:lang w:val="uk-UA"/>
        </w:rPr>
        <w:t xml:space="preserve">Програми </w:t>
      </w:r>
      <w:r w:rsidR="00CF0CA5" w:rsidRPr="00362363">
        <w:rPr>
          <w:sz w:val="28"/>
          <w:szCs w:val="28"/>
          <w:lang w:val="uk-UA"/>
        </w:rPr>
        <w:t>до розгляду на сесі</w:t>
      </w:r>
      <w:r w:rsidR="00EE2532">
        <w:rPr>
          <w:sz w:val="28"/>
          <w:szCs w:val="28"/>
          <w:lang w:val="uk-UA"/>
        </w:rPr>
        <w:t xml:space="preserve">ю </w:t>
      </w:r>
      <w:r w:rsidR="00CF0CA5" w:rsidRPr="00362363">
        <w:rPr>
          <w:sz w:val="28"/>
          <w:szCs w:val="28"/>
          <w:lang w:val="uk-UA"/>
        </w:rPr>
        <w:t>міської ради.</w:t>
      </w:r>
    </w:p>
    <w:p w:rsidR="00CF0CA5" w:rsidRDefault="00CF0CA5" w:rsidP="00080DAB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 w:rsidRPr="00362363">
        <w:rPr>
          <w:sz w:val="28"/>
          <w:szCs w:val="28"/>
          <w:lang w:val="uk-UA"/>
        </w:rPr>
        <w:t xml:space="preserve">3. </w:t>
      </w:r>
      <w:r w:rsidR="00E43796" w:rsidRPr="00362363">
        <w:rPr>
          <w:sz w:val="28"/>
          <w:szCs w:val="28"/>
          <w:lang w:val="uk-UA"/>
        </w:rPr>
        <w:t xml:space="preserve">Погодити </w:t>
      </w:r>
      <w:r w:rsidR="00BA1355">
        <w:rPr>
          <w:sz w:val="28"/>
          <w:szCs w:val="28"/>
          <w:lang w:val="uk-UA"/>
        </w:rPr>
        <w:t>склад</w:t>
      </w:r>
      <w:r w:rsidR="00E43796" w:rsidRPr="00362363">
        <w:rPr>
          <w:sz w:val="28"/>
          <w:szCs w:val="28"/>
          <w:lang w:val="uk-UA"/>
        </w:rPr>
        <w:t xml:space="preserve"> </w:t>
      </w:r>
      <w:r w:rsidR="00705B00">
        <w:rPr>
          <w:sz w:val="28"/>
          <w:szCs w:val="28"/>
          <w:lang w:val="uk-UA"/>
        </w:rPr>
        <w:t>робочої групи по запровад</w:t>
      </w:r>
      <w:r w:rsidR="00D932D0">
        <w:rPr>
          <w:sz w:val="28"/>
          <w:szCs w:val="28"/>
          <w:lang w:val="uk-UA"/>
        </w:rPr>
        <w:t>женню</w:t>
      </w:r>
      <w:r w:rsidR="006D2148">
        <w:rPr>
          <w:sz w:val="28"/>
          <w:szCs w:val="28"/>
          <w:lang w:val="uk-UA"/>
        </w:rPr>
        <w:t xml:space="preserve"> та функціонуванню</w:t>
      </w:r>
      <w:r w:rsidR="00D932D0">
        <w:rPr>
          <w:sz w:val="28"/>
          <w:szCs w:val="28"/>
          <w:lang w:val="uk-UA"/>
        </w:rPr>
        <w:t xml:space="preserve"> </w:t>
      </w:r>
      <w:r w:rsidR="00BA1355">
        <w:rPr>
          <w:sz w:val="28"/>
          <w:szCs w:val="28"/>
          <w:lang w:val="uk-UA"/>
        </w:rPr>
        <w:t>П</w:t>
      </w:r>
      <w:r w:rsidR="00D932D0">
        <w:rPr>
          <w:sz w:val="28"/>
          <w:szCs w:val="28"/>
          <w:lang w:val="uk-UA"/>
        </w:rPr>
        <w:t>рограми</w:t>
      </w:r>
      <w:r w:rsidR="00BA1355">
        <w:rPr>
          <w:sz w:val="28"/>
          <w:szCs w:val="28"/>
          <w:lang w:val="uk-UA"/>
        </w:rPr>
        <w:t xml:space="preserve"> згідно з додатком 2 </w:t>
      </w:r>
      <w:r w:rsidR="00CA48C9">
        <w:rPr>
          <w:sz w:val="28"/>
          <w:szCs w:val="28"/>
          <w:lang w:val="uk-UA"/>
        </w:rPr>
        <w:t>(дода</w:t>
      </w:r>
      <w:r w:rsidR="00BA1355">
        <w:rPr>
          <w:sz w:val="28"/>
          <w:szCs w:val="28"/>
          <w:lang w:val="uk-UA"/>
        </w:rPr>
        <w:t>ється</w:t>
      </w:r>
      <w:r w:rsidR="00CA48C9">
        <w:rPr>
          <w:sz w:val="28"/>
          <w:szCs w:val="28"/>
          <w:lang w:val="uk-UA"/>
        </w:rPr>
        <w:t>)</w:t>
      </w:r>
      <w:r w:rsidR="00705B00">
        <w:rPr>
          <w:sz w:val="28"/>
          <w:szCs w:val="28"/>
          <w:lang w:val="uk-UA"/>
        </w:rPr>
        <w:t>.</w:t>
      </w:r>
    </w:p>
    <w:p w:rsidR="00362363" w:rsidRPr="00362363" w:rsidRDefault="00362363" w:rsidP="00362363">
      <w:pPr>
        <w:shd w:val="clear" w:color="auto" w:fill="FFFFFF"/>
        <w:ind w:firstLine="708"/>
        <w:jc w:val="both"/>
        <w:rPr>
          <w:rFonts w:eastAsia="Times New Roman"/>
          <w:color w:val="000000"/>
          <w:lang w:val="uk-UA"/>
        </w:rPr>
      </w:pPr>
      <w:r w:rsidRPr="00362363">
        <w:rPr>
          <w:lang w:val="uk-UA"/>
        </w:rPr>
        <w:t>4.</w:t>
      </w:r>
      <w:r w:rsidRPr="00362363">
        <w:rPr>
          <w:rFonts w:eastAsia="Times New Roman"/>
          <w:color w:val="000000"/>
          <w:lang w:val="uk-UA"/>
        </w:rPr>
        <w:t xml:space="preserve"> </w:t>
      </w:r>
      <w:r w:rsidRPr="00362363">
        <w:rPr>
          <w:rFonts w:eastAsia="Times New Roman"/>
          <w:color w:val="000000" w:themeColor="text1"/>
          <w:lang w:val="uk-UA"/>
        </w:rPr>
        <w:t xml:space="preserve">Контроль за виконанням рішення покласти на заступника міського голови </w:t>
      </w:r>
      <w:r w:rsidR="00705B00">
        <w:rPr>
          <w:rFonts w:eastAsia="Times New Roman"/>
          <w:color w:val="000000" w:themeColor="text1"/>
          <w:lang w:val="uk-UA"/>
        </w:rPr>
        <w:t>з питань діяльності викон</w:t>
      </w:r>
      <w:r w:rsidR="00BA1355">
        <w:rPr>
          <w:rFonts w:eastAsia="Times New Roman"/>
          <w:color w:val="000000" w:themeColor="text1"/>
          <w:lang w:val="uk-UA"/>
        </w:rPr>
        <w:t xml:space="preserve">авчих органів ради </w:t>
      </w:r>
      <w:r w:rsidR="00705B00">
        <w:rPr>
          <w:rFonts w:eastAsia="Times New Roman"/>
          <w:color w:val="000000" w:themeColor="text1"/>
          <w:lang w:val="uk-UA"/>
        </w:rPr>
        <w:t xml:space="preserve"> В</w:t>
      </w:r>
      <w:r w:rsidR="00D932D0">
        <w:rPr>
          <w:rFonts w:eastAsia="Times New Roman"/>
          <w:color w:val="000000" w:themeColor="text1"/>
          <w:lang w:val="uk-UA"/>
        </w:rPr>
        <w:t>.В.</w:t>
      </w:r>
      <w:r w:rsidR="00BA1355">
        <w:rPr>
          <w:rFonts w:eastAsia="Times New Roman"/>
          <w:color w:val="000000" w:themeColor="text1"/>
          <w:lang w:val="uk-UA"/>
        </w:rPr>
        <w:t xml:space="preserve"> </w:t>
      </w:r>
      <w:r w:rsidR="00705B00">
        <w:rPr>
          <w:rFonts w:eastAsia="Times New Roman"/>
          <w:color w:val="000000" w:themeColor="text1"/>
          <w:lang w:val="uk-UA"/>
        </w:rPr>
        <w:t>Прищепу</w:t>
      </w:r>
      <w:r w:rsidRPr="00362363">
        <w:rPr>
          <w:rFonts w:eastAsia="Times New Roman"/>
          <w:color w:val="000000" w:themeColor="text1"/>
          <w:lang w:val="uk-UA"/>
        </w:rPr>
        <w:t>.</w:t>
      </w:r>
    </w:p>
    <w:p w:rsidR="00080DAB" w:rsidRPr="00BA1355" w:rsidRDefault="00080DAB" w:rsidP="00080DAB">
      <w:pPr>
        <w:pStyle w:val="1"/>
        <w:tabs>
          <w:tab w:val="left" w:pos="0"/>
          <w:tab w:val="left" w:pos="6236"/>
        </w:tabs>
        <w:spacing w:before="198"/>
        <w:rPr>
          <w:bCs/>
          <w:sz w:val="28"/>
          <w:szCs w:val="28"/>
          <w:lang w:val="uk-UA" w:eastAsia="zh-CN"/>
        </w:rPr>
      </w:pPr>
      <w:r w:rsidRPr="00BA1355">
        <w:rPr>
          <w:bCs/>
          <w:sz w:val="28"/>
          <w:szCs w:val="28"/>
          <w:lang w:val="uk-UA" w:eastAsia="zh-CN"/>
        </w:rPr>
        <w:t>Міський голова</w:t>
      </w:r>
      <w:r w:rsidR="00EE2532">
        <w:rPr>
          <w:bCs/>
          <w:sz w:val="28"/>
          <w:szCs w:val="28"/>
          <w:lang w:val="uk-UA" w:eastAsia="zh-CN"/>
        </w:rPr>
        <w:t xml:space="preserve">              </w:t>
      </w:r>
      <w:r w:rsidRPr="00BA1355">
        <w:rPr>
          <w:bCs/>
          <w:sz w:val="28"/>
          <w:szCs w:val="28"/>
          <w:lang w:val="uk-UA" w:eastAsia="zh-CN"/>
        </w:rPr>
        <w:tab/>
      </w:r>
      <w:r w:rsidR="00EE2532">
        <w:rPr>
          <w:bCs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E43796" w:rsidRPr="00BA1355">
        <w:rPr>
          <w:bCs/>
          <w:sz w:val="28"/>
          <w:szCs w:val="28"/>
          <w:lang w:val="uk-UA" w:eastAsia="zh-CN"/>
        </w:rPr>
        <w:t xml:space="preserve"> </w:t>
      </w:r>
      <w:r w:rsidRPr="00BA1355">
        <w:rPr>
          <w:bCs/>
          <w:sz w:val="28"/>
          <w:szCs w:val="28"/>
          <w:lang w:val="uk-UA" w:eastAsia="zh-CN"/>
        </w:rPr>
        <w:t>Г</w:t>
      </w:r>
      <w:r w:rsidR="0065224F" w:rsidRPr="00BA1355">
        <w:rPr>
          <w:bCs/>
          <w:sz w:val="28"/>
          <w:szCs w:val="28"/>
          <w:lang w:val="uk-UA" w:eastAsia="zh-CN"/>
        </w:rPr>
        <w:t>еннадій ПРИМАКОВ</w:t>
      </w:r>
    </w:p>
    <w:p w:rsidR="00362363" w:rsidRPr="00362363" w:rsidRDefault="00362363" w:rsidP="00080DAB">
      <w:pPr>
        <w:pStyle w:val="1"/>
        <w:tabs>
          <w:tab w:val="left" w:pos="0"/>
          <w:tab w:val="left" w:pos="6236"/>
        </w:tabs>
        <w:spacing w:before="198"/>
        <w:rPr>
          <w:b/>
          <w:sz w:val="28"/>
          <w:szCs w:val="28"/>
          <w:lang w:val="uk-UA" w:eastAsia="zh-CN"/>
        </w:rPr>
      </w:pPr>
    </w:p>
    <w:p w:rsidR="00362363" w:rsidRPr="00362363" w:rsidRDefault="00362363" w:rsidP="00080DAB">
      <w:pPr>
        <w:pStyle w:val="1"/>
        <w:tabs>
          <w:tab w:val="left" w:pos="0"/>
          <w:tab w:val="left" w:pos="6236"/>
        </w:tabs>
        <w:spacing w:before="198"/>
        <w:rPr>
          <w:b/>
          <w:sz w:val="28"/>
          <w:szCs w:val="28"/>
          <w:lang w:val="uk-UA"/>
        </w:rPr>
      </w:pPr>
    </w:p>
    <w:p w:rsidR="00080DAB" w:rsidRDefault="00080DAB" w:rsidP="00080DAB">
      <w:pPr>
        <w:spacing w:after="0" w:line="240" w:lineRule="auto"/>
        <w:ind w:left="5103"/>
        <w:rPr>
          <w:rFonts w:eastAsia="Times New Roman"/>
          <w:sz w:val="22"/>
          <w:lang w:val="uk-UA"/>
        </w:rPr>
      </w:pPr>
    </w:p>
    <w:sectPr w:rsidR="00080DAB" w:rsidSect="00EE2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AB"/>
    <w:rsid w:val="00045083"/>
    <w:rsid w:val="00080DAB"/>
    <w:rsid w:val="000C2B0C"/>
    <w:rsid w:val="001C10CB"/>
    <w:rsid w:val="0033064D"/>
    <w:rsid w:val="00362363"/>
    <w:rsid w:val="0044141A"/>
    <w:rsid w:val="005717F7"/>
    <w:rsid w:val="0065224F"/>
    <w:rsid w:val="006D2148"/>
    <w:rsid w:val="00705B00"/>
    <w:rsid w:val="007D16DB"/>
    <w:rsid w:val="00A63B61"/>
    <w:rsid w:val="00BA1355"/>
    <w:rsid w:val="00BD4050"/>
    <w:rsid w:val="00CA48C9"/>
    <w:rsid w:val="00CF0CA5"/>
    <w:rsid w:val="00CF295B"/>
    <w:rsid w:val="00D932D0"/>
    <w:rsid w:val="00DE2A8B"/>
    <w:rsid w:val="00E43796"/>
    <w:rsid w:val="00EE2532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7F38"/>
  <w15:chartTrackingRefBased/>
  <w15:docId w15:val="{93502F81-B49E-4B1B-AE59-4104BF4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D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80D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Звичайний (веб) Знак"/>
    <w:basedOn w:val="a0"/>
    <w:link w:val="a3"/>
    <w:uiPriority w:val="99"/>
    <w:rsid w:val="0008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080D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080D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7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17F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7CF7-83E3-460B-A2BA-2B5173D3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Usher</cp:lastModifiedBy>
  <cp:revision>5</cp:revision>
  <cp:lastPrinted>2022-01-18T13:02:00Z</cp:lastPrinted>
  <dcterms:created xsi:type="dcterms:W3CDTF">2022-02-09T13:43:00Z</dcterms:created>
  <dcterms:modified xsi:type="dcterms:W3CDTF">2022-04-11T15:31:00Z</dcterms:modified>
</cp:coreProperties>
</file>