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1A" w:rsidRDefault="00A86E71">
      <w:pPr>
        <w:jc w:val="center"/>
        <w:rPr>
          <w:b/>
          <w:sz w:val="28"/>
          <w:szCs w:val="20"/>
          <w:lang w:val="uk-UA" w:eastAsia="uk-U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159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4C5" w:rsidRPr="002914C5" w:rsidRDefault="002914C5">
      <w:pPr>
        <w:jc w:val="center"/>
        <w:rPr>
          <w:b/>
          <w:sz w:val="28"/>
          <w:szCs w:val="20"/>
          <w:lang w:val="uk-UA" w:eastAsia="uk-UA"/>
        </w:rPr>
      </w:pPr>
    </w:p>
    <w:p w:rsidR="00A7711A" w:rsidRDefault="00A86E71">
      <w:pPr>
        <w:keepNext/>
        <w:jc w:val="center"/>
        <w:outlineLvl w:val="1"/>
        <w:rPr>
          <w:b/>
          <w:sz w:val="28"/>
          <w:szCs w:val="20"/>
          <w:lang w:val="uk-UA"/>
        </w:rPr>
      </w:pPr>
      <w:r>
        <w:rPr>
          <w:b/>
          <w:sz w:val="28"/>
          <w:szCs w:val="20"/>
        </w:rPr>
        <w:t>МЕНСЬКА МІСЬКА РАДА</w:t>
      </w:r>
    </w:p>
    <w:p w:rsidR="002914C5" w:rsidRPr="002914C5" w:rsidRDefault="002914C5">
      <w:pPr>
        <w:keepNext/>
        <w:jc w:val="center"/>
        <w:outlineLvl w:val="1"/>
        <w:rPr>
          <w:b/>
          <w:sz w:val="16"/>
          <w:szCs w:val="16"/>
          <w:lang w:val="uk-UA"/>
        </w:rPr>
      </w:pPr>
    </w:p>
    <w:p w:rsidR="00A7711A" w:rsidRDefault="00A86E71">
      <w:pPr>
        <w:keepNext/>
        <w:jc w:val="center"/>
        <w:outlineLvl w:val="2"/>
        <w:rPr>
          <w:b/>
          <w:spacing w:val="42"/>
          <w:sz w:val="28"/>
          <w:szCs w:val="20"/>
          <w:lang w:val="uk-UA"/>
        </w:rPr>
      </w:pPr>
      <w:r>
        <w:rPr>
          <w:b/>
          <w:spacing w:val="42"/>
          <w:sz w:val="28"/>
          <w:szCs w:val="20"/>
          <w:lang w:val="uk-UA"/>
        </w:rPr>
        <w:t>РОЗПОРЯДЖЕННЯ</w:t>
      </w:r>
    </w:p>
    <w:p w:rsidR="00A7711A" w:rsidRDefault="00A7711A">
      <w:pPr>
        <w:rPr>
          <w:sz w:val="28"/>
          <w:szCs w:val="28"/>
          <w:lang w:val="uk-UA"/>
        </w:rPr>
      </w:pPr>
    </w:p>
    <w:p w:rsidR="00A7711A" w:rsidRDefault="00A86E71">
      <w:pPr>
        <w:tabs>
          <w:tab w:val="left" w:pos="4536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21 березня 2022 року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м.Мена</w:t>
      </w:r>
      <w:proofErr w:type="spellEnd"/>
      <w:r>
        <w:rPr>
          <w:sz w:val="28"/>
          <w:szCs w:val="28"/>
          <w:lang w:val="uk-UA"/>
        </w:rPr>
        <w:tab/>
        <w:t xml:space="preserve">№  </w:t>
      </w:r>
      <w:r w:rsidR="002914C5">
        <w:rPr>
          <w:sz w:val="28"/>
          <w:szCs w:val="28"/>
          <w:lang w:val="uk-UA"/>
        </w:rPr>
        <w:t>87</w:t>
      </w:r>
    </w:p>
    <w:p w:rsidR="00A7711A" w:rsidRDefault="00A7711A">
      <w:pPr>
        <w:rPr>
          <w:b/>
          <w:sz w:val="28"/>
          <w:szCs w:val="28"/>
          <w:lang w:val="uk-UA"/>
        </w:rPr>
      </w:pPr>
    </w:p>
    <w:p w:rsidR="00A7711A" w:rsidRDefault="00A86E71">
      <w:pPr>
        <w:ind w:right="510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зміни щодо часу комендантської години на території населених пунктів Менської міської територіальної громади</w:t>
      </w:r>
    </w:p>
    <w:p w:rsidR="00A7711A" w:rsidRDefault="00A7711A">
      <w:pPr>
        <w:ind w:right="5103"/>
        <w:jc w:val="both"/>
        <w:rPr>
          <w:b/>
          <w:sz w:val="28"/>
          <w:szCs w:val="28"/>
          <w:lang w:val="uk-UA"/>
        </w:rPr>
      </w:pPr>
    </w:p>
    <w:p w:rsidR="00A7711A" w:rsidRDefault="00A7711A">
      <w:pPr>
        <w:rPr>
          <w:b/>
          <w:sz w:val="28"/>
          <w:szCs w:val="28"/>
          <w:lang w:val="uk-UA"/>
        </w:rPr>
      </w:pPr>
    </w:p>
    <w:p w:rsidR="00A7711A" w:rsidRDefault="00A86E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дотримання безпеки на території населених пунктів Менської міської територіальної громади в умовах воєнного стану, враховуючи розпорядження голови Чернігівської обласної військової адміністрації та керуючись пп.5 п.1 ст. 8  Закону України «Про правовий режим воєнного стану», ст.42 Закону України «Про місцеве самоврядування в Україні»</w:t>
      </w:r>
    </w:p>
    <w:p w:rsidR="00A7711A" w:rsidRDefault="00A86E71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Запровадити на території населених пунктів Менської міської територіальної громадиз 21 березня 2022 року комендантську годину з 20:00 вечора до 05:00 ранку.</w:t>
      </w:r>
    </w:p>
    <w:p w:rsidR="00A7711A" w:rsidRDefault="00A86E71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Заборонити пересування людей під час комендантської години по вулицях та в інших громадських місцях, крім громадян, які забезпечують роботу об’єктів критичної інфраструктури, за наявності в них документу, що посвідчує особу та тимчасової перепустки.</w:t>
      </w:r>
    </w:p>
    <w:p w:rsidR="00A7711A" w:rsidRDefault="00A86E71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рішення покласти на першого заступника міського голови О.Л.</w:t>
      </w:r>
      <w:proofErr w:type="spellStart"/>
      <w:r>
        <w:rPr>
          <w:sz w:val="28"/>
          <w:szCs w:val="28"/>
          <w:lang w:val="uk-UA"/>
        </w:rPr>
        <w:t>Неберу</w:t>
      </w:r>
      <w:proofErr w:type="spellEnd"/>
      <w:r>
        <w:rPr>
          <w:sz w:val="28"/>
          <w:szCs w:val="28"/>
          <w:lang w:val="uk-UA"/>
        </w:rPr>
        <w:t>.</w:t>
      </w:r>
    </w:p>
    <w:p w:rsidR="00A7711A" w:rsidRDefault="00A7711A">
      <w:pPr>
        <w:jc w:val="both"/>
        <w:rPr>
          <w:b/>
          <w:sz w:val="28"/>
          <w:szCs w:val="28"/>
          <w:lang w:val="uk-UA"/>
        </w:rPr>
      </w:pPr>
    </w:p>
    <w:p w:rsidR="00A7711A" w:rsidRDefault="00A7711A">
      <w:pPr>
        <w:jc w:val="both"/>
        <w:rPr>
          <w:b/>
          <w:sz w:val="28"/>
          <w:szCs w:val="28"/>
          <w:lang w:val="uk-UA"/>
        </w:rPr>
      </w:pPr>
    </w:p>
    <w:p w:rsidR="00A7711A" w:rsidRDefault="00A86E71">
      <w:pPr>
        <w:tabs>
          <w:tab w:val="left" w:pos="6663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  <w:t>Геннадій ПРИМАКОВ</w:t>
      </w:r>
    </w:p>
    <w:sectPr w:rsidR="00A7711A" w:rsidSect="00615725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F0FE4"/>
    <w:multiLevelType w:val="multilevel"/>
    <w:tmpl w:val="A9AA768E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48692472"/>
    <w:multiLevelType w:val="multilevel"/>
    <w:tmpl w:val="BE124A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autoHyphenation/>
  <w:characterSpacingControl w:val="doNotCompress"/>
  <w:compat/>
  <w:rsids>
    <w:rsidRoot w:val="00A7711A"/>
    <w:rsid w:val="002914C5"/>
    <w:rsid w:val="00615725"/>
    <w:rsid w:val="008404D4"/>
    <w:rsid w:val="00A7711A"/>
    <w:rsid w:val="00A86E71"/>
    <w:rsid w:val="00C12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B32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4">
    <w:name w:val="Title"/>
    <w:basedOn w:val="a"/>
    <w:next w:val="a5"/>
    <w:qFormat/>
    <w:rsid w:val="0061572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615725"/>
    <w:pPr>
      <w:spacing w:after="140" w:line="276" w:lineRule="auto"/>
    </w:pPr>
  </w:style>
  <w:style w:type="paragraph" w:styleId="a6">
    <w:name w:val="List"/>
    <w:basedOn w:val="a5"/>
    <w:rsid w:val="00615725"/>
    <w:rPr>
      <w:rFonts w:cs="Lohit Devanagari"/>
    </w:rPr>
  </w:style>
  <w:style w:type="paragraph" w:styleId="a7">
    <w:name w:val="caption"/>
    <w:basedOn w:val="a"/>
    <w:qFormat/>
    <w:rsid w:val="00615725"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rsid w:val="00615725"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734E05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2B3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Stalnychenko</dc:creator>
  <cp:lastModifiedBy>Наталия</cp:lastModifiedBy>
  <cp:revision>2</cp:revision>
  <cp:lastPrinted>2022-03-15T09:42:00Z</cp:lastPrinted>
  <dcterms:created xsi:type="dcterms:W3CDTF">2022-04-12T13:38:00Z</dcterms:created>
  <dcterms:modified xsi:type="dcterms:W3CDTF">2022-04-12T13:38:00Z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