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color w:val="000000"/>
          <w:sz w:val="16"/>
          <w:szCs w:val="28"/>
          <w:highlight w:val="none"/>
          <w:lang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  <w:tab w:val="left" w:pos="7370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28 січня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05</w:t>
      </w:r>
      <w:r/>
    </w:p>
    <w:p>
      <w:pPr>
        <w:widowControl w:val="off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 КНП «Менський центр ПМСД» на 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рік</w:t>
      </w:r>
      <w:r/>
    </w:p>
    <w:p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проєкт фінансового плану Комунального некомерційного підприємства «Менський центр первинної медико-санітарної допомоги</w:t>
      </w:r>
      <w:r>
        <w:rPr>
          <w:sz w:val="28"/>
          <w:szCs w:val="28"/>
        </w:rPr>
        <w:t xml:space="preserve">»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та заслухавши інформацію генерального директора КНП «Менський центр ПМСД» Корнієнко Н.І. з даного питання, керуючись Законом України «Про місцеве самоврядування в Україні», стаття 27, пункт «а», підпункт 4, виконавчий ко</w:t>
      </w:r>
      <w:r>
        <w:rPr>
          <w:sz w:val="28"/>
          <w:szCs w:val="28"/>
        </w:rPr>
        <w:t xml:space="preserve">мітет Менської міської ради</w:t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 фінансовий план КНП «Менський центр ПМСД»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рік,</w:t>
      </w:r>
      <w:r>
        <w:t xml:space="preserve"> </w:t>
      </w:r>
      <w:r>
        <w:rPr>
          <w:sz w:val="28"/>
          <w:szCs w:val="28"/>
        </w:rPr>
        <w:t xml:space="preserve">що застосовується підприємством в галузі охорони здоров’я, згідно додатків  1, 2 до даного рішення (додаються).</w:t>
      </w:r>
      <w:r/>
    </w:p>
    <w:p>
      <w:pPr>
        <w:ind w:firstLine="708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містить в собі інформаці</w:t>
      </w:r>
      <w:r>
        <w:rPr>
          <w:sz w:val="28"/>
          <w:szCs w:val="28"/>
        </w:rPr>
        <w:t xml:space="preserve">ю щодо:</w:t>
      </w:r>
      <w:r/>
    </w:p>
    <w:p>
      <w:pPr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очікуваних річних доходів (доходів від реалізації послуг (продукції, робіт)), інші операційні та фінансові доходи, доходи від участі в капіталі, дотації, фінансова підтримка з місцевого бюджету, благодійна допомога, подарунки та інше;</w:t>
      </w:r>
      <w:r/>
    </w:p>
    <w:p>
      <w:pPr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очікувани</w:t>
      </w:r>
      <w:r>
        <w:rPr>
          <w:sz w:val="28"/>
          <w:szCs w:val="28"/>
        </w:rPr>
        <w:t xml:space="preserve">х витрат (оплата праці, адміністративні та господарські витрати, витрати на участь у капіталі, банківські послуги, витрати на проведення ремонтів, службові відрядження, оплата комунальних послуг та послуг зв’язку, видатки сфери інформатизації, податки та і</w:t>
      </w:r>
      <w:r>
        <w:rPr>
          <w:sz w:val="28"/>
          <w:szCs w:val="28"/>
        </w:rPr>
        <w:t xml:space="preserve">нше); </w:t>
      </w:r>
      <w:r/>
    </w:p>
    <w:p>
      <w:pPr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якісної первинної медичної допомоги населенню Менської </w:t>
      </w:r>
      <w:r>
        <w:rPr>
          <w:sz w:val="28"/>
          <w:szCs w:val="28"/>
        </w:rPr>
        <w:t xml:space="preserve">ТГ;</w:t>
      </w:r>
      <w:r/>
    </w:p>
    <w:p>
      <w:pPr>
        <w:jc w:val="both"/>
        <w:spacing w:lineRule="auto" w:line="240"/>
        <w:tabs>
          <w:tab w:val="left" w:pos="709" w:leader="none"/>
          <w:tab w:val="left" w:pos="6946" w:leader="none"/>
        </w:tabs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Генеральному директору КНП «Менський центр ПМСД</w:t>
      </w:r>
      <w:r>
        <w:rPr>
          <w:sz w:val="28"/>
          <w:szCs w:val="28"/>
        </w:rPr>
        <w:t xml:space="preserve">»  забезпечити виконання фінансового плану  підприємства відповідно до Статуту.</w:t>
      </w:r>
      <w:r/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  О.Л. </w:t>
      </w:r>
      <w:r>
        <w:rPr>
          <w:sz w:val="28"/>
          <w:szCs w:val="28"/>
        </w:rPr>
        <w:t xml:space="preserve">Неберу</w:t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/>
        <w:tabs>
          <w:tab w:val="left" w:pos="708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</w:t>
      </w:r>
      <w:r>
        <w:rPr>
          <w:bCs/>
          <w:sz w:val="28"/>
          <w:szCs w:val="28"/>
        </w:rPr>
        <w:tab/>
        <w:t xml:space="preserve">Г</w:t>
      </w:r>
      <w:r>
        <w:rPr>
          <w:bCs/>
          <w:sz w:val="28"/>
          <w:szCs w:val="28"/>
        </w:rPr>
        <w:t xml:space="preserve">еннадій</w:t>
      </w:r>
      <w:r>
        <w:rPr>
          <w:bCs/>
          <w:sz w:val="28"/>
          <w:szCs w:val="28"/>
        </w:rPr>
        <w:t xml:space="preserve"> Примаков</w:t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</w:rPr>
      </w:pPr>
      <w:r>
        <w:rPr>
          <w:b/>
        </w:rPr>
      </w:r>
      <w:r/>
    </w:p>
    <w:p>
      <w:pPr>
        <w:spacing w:lineRule="auto" w:line="240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mbria">
    <w:panose1 w:val="0202060305040502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</w:pPr>
    <w:fldSimple w:instr="PAGE \* MERGEFORMAT">
      <w:r>
        <w:t xml:space="preserve">1</w:t>
      </w:r>
    </w:fldSimple>
    <w:r/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734"/>
    <w:uiPriority w:val="99"/>
  </w:style>
  <w:style w:type="paragraph" w:styleId="680">
    <w:name w:val="endnote text"/>
    <w:basedOn w:val="684"/>
    <w:link w:val="681"/>
    <w:uiPriority w:val="99"/>
    <w:semiHidden/>
    <w:unhideWhenUsed/>
    <w:rPr>
      <w:sz w:val="20"/>
    </w:rPr>
    <w:pPr>
      <w:spacing w:lineRule="auto" w:line="240" w:after="0"/>
    </w:pPr>
  </w:style>
  <w:style w:type="character" w:styleId="681">
    <w:name w:val="Endnote Text Char"/>
    <w:link w:val="680"/>
    <w:uiPriority w:val="99"/>
    <w:rPr>
      <w:sz w:val="20"/>
    </w:rPr>
  </w:style>
  <w:style w:type="character" w:styleId="682">
    <w:name w:val="endnote reference"/>
    <w:basedOn w:val="694"/>
    <w:uiPriority w:val="99"/>
    <w:semiHidden/>
    <w:unhideWhenUsed/>
    <w:rPr>
      <w:vertAlign w:val="superscript"/>
    </w:rPr>
  </w:style>
  <w:style w:type="paragraph" w:styleId="683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85">
    <w:name w:val="Heading 1"/>
    <w:basedOn w:val="684"/>
    <w:next w:val="68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basedOn w:val="684"/>
    <w:next w:val="68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basedOn w:val="684"/>
    <w:next w:val="684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basedOn w:val="684"/>
    <w:next w:val="68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basedOn w:val="684"/>
    <w:next w:val="684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basedOn w:val="684"/>
    <w:next w:val="684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>
    <w:name w:val="Heading 7"/>
    <w:basedOn w:val="684"/>
    <w:next w:val="684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>
    <w:name w:val="Heading 8"/>
    <w:basedOn w:val="684"/>
    <w:next w:val="684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>
    <w:name w:val="Heading 9"/>
    <w:basedOn w:val="684"/>
    <w:next w:val="684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Heading 2 Char"/>
    <w:basedOn w:val="694"/>
    <w:uiPriority w:val="9"/>
    <w:rPr>
      <w:rFonts w:ascii="Arial" w:hAnsi="Arial" w:cs="Arial" w:eastAsia="Arial"/>
      <w:sz w:val="34"/>
    </w:rPr>
  </w:style>
  <w:style w:type="character" w:styleId="699" w:customStyle="1">
    <w:name w:val="Heading 3 Char"/>
    <w:basedOn w:val="694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Heading 4 Char"/>
    <w:basedOn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Heading 5 Char"/>
    <w:basedOn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Heading 6 Char"/>
    <w:basedOn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Heading 7 Char"/>
    <w:basedOn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Heading 8 Char"/>
    <w:basedOn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Heading 9 Char"/>
    <w:basedOn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Title Char"/>
    <w:basedOn w:val="694"/>
    <w:uiPriority w:val="10"/>
    <w:rPr>
      <w:sz w:val="48"/>
      <w:szCs w:val="48"/>
    </w:rPr>
  </w:style>
  <w:style w:type="character" w:styleId="707" w:customStyle="1">
    <w:name w:val="Subtitle Char"/>
    <w:basedOn w:val="694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Header Char"/>
    <w:basedOn w:val="694"/>
    <w:uiPriority w:val="99"/>
  </w:style>
  <w:style w:type="character" w:styleId="711" w:customStyle="1">
    <w:name w:val="Footer Char"/>
    <w:basedOn w:val="694"/>
    <w:uiPriority w:val="99"/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684"/>
    <w:qFormat/>
    <w:uiPriority w:val="34"/>
    <w:pPr>
      <w:contextualSpacing w:val="true"/>
      <w:ind w:left="720"/>
    </w:pPr>
  </w:style>
  <w:style w:type="paragraph" w:styleId="723">
    <w:name w:val="No Spacing"/>
    <w:qFormat/>
    <w:uiPriority w:val="1"/>
    <w:pPr>
      <w:spacing w:lineRule="auto" w:line="240" w:after="0"/>
    </w:pPr>
  </w:style>
  <w:style w:type="paragraph" w:styleId="724">
    <w:name w:val="Title"/>
    <w:basedOn w:val="684"/>
    <w:next w:val="684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 Знак"/>
    <w:basedOn w:val="694"/>
    <w:link w:val="724"/>
    <w:uiPriority w:val="10"/>
    <w:rPr>
      <w:sz w:val="48"/>
      <w:szCs w:val="48"/>
    </w:rPr>
  </w:style>
  <w:style w:type="paragraph" w:styleId="726">
    <w:name w:val="Subtitle"/>
    <w:basedOn w:val="684"/>
    <w:next w:val="684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ідзаголовок Знак"/>
    <w:basedOn w:val="694"/>
    <w:link w:val="726"/>
    <w:uiPriority w:val="11"/>
    <w:rPr>
      <w:sz w:val="24"/>
      <w:szCs w:val="24"/>
    </w:rPr>
  </w:style>
  <w:style w:type="paragraph" w:styleId="728">
    <w:name w:val="Quote"/>
    <w:basedOn w:val="684"/>
    <w:next w:val="684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Знак"/>
    <w:link w:val="728"/>
    <w:uiPriority w:val="29"/>
    <w:rPr>
      <w:i/>
    </w:rPr>
  </w:style>
  <w:style w:type="paragraph" w:styleId="730">
    <w:name w:val="Intense Quote"/>
    <w:basedOn w:val="684"/>
    <w:next w:val="684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Насичена цитата Знак"/>
    <w:link w:val="730"/>
    <w:uiPriority w:val="30"/>
    <w:rPr>
      <w:i/>
    </w:rPr>
  </w:style>
  <w:style w:type="paragraph" w:styleId="732">
    <w:name w:val="Header"/>
    <w:basedOn w:val="684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Верхній колонтитул Знак"/>
    <w:basedOn w:val="694"/>
    <w:link w:val="732"/>
    <w:uiPriority w:val="99"/>
  </w:style>
  <w:style w:type="paragraph" w:styleId="734">
    <w:name w:val="Footer"/>
    <w:basedOn w:val="684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Нижній колонтитул Знак"/>
    <w:basedOn w:val="694"/>
    <w:link w:val="734"/>
    <w:uiPriority w:val="99"/>
  </w:style>
  <w:style w:type="table" w:styleId="736">
    <w:name w:val="Table Grid"/>
    <w:basedOn w:val="6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7" w:customStyle="1">
    <w:name w:val="Table Grid Light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8">
    <w:name w:val="Plain Table 1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6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3" w:customStyle="1">
    <w:name w:val="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4" w:customStyle="1">
    <w:name w:val="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5" w:customStyle="1">
    <w:name w:val="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6" w:customStyle="1">
    <w:name w:val="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 &amp; Lined - Accent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 1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0" w:customStyle="1">
    <w:name w:val="Bordered &amp; Lined - Accent 2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1" w:customStyle="1">
    <w:name w:val="Bordered &amp; Lined - Accent 3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2" w:customStyle="1">
    <w:name w:val="Bordered &amp; Lined - Accent 4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3" w:customStyle="1">
    <w:name w:val="Bordered &amp; Lined - Accent 5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Bordered &amp; Lined - Accent 6"/>
    <w:basedOn w:val="6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684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виноски Знак"/>
    <w:link w:val="863"/>
    <w:uiPriority w:val="99"/>
    <w:rPr>
      <w:sz w:val="18"/>
    </w:rPr>
  </w:style>
  <w:style w:type="character" w:styleId="865">
    <w:name w:val="footnote reference"/>
    <w:basedOn w:val="694"/>
    <w:uiPriority w:val="99"/>
    <w:unhideWhenUsed/>
    <w:rPr>
      <w:vertAlign w:val="superscript"/>
    </w:rPr>
  </w:style>
  <w:style w:type="paragraph" w:styleId="866">
    <w:name w:val="toc 1"/>
    <w:basedOn w:val="684"/>
    <w:next w:val="684"/>
    <w:uiPriority w:val="39"/>
    <w:unhideWhenUsed/>
    <w:pPr>
      <w:spacing w:after="57"/>
    </w:pPr>
  </w:style>
  <w:style w:type="paragraph" w:styleId="867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68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69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70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71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72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73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74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СТАРОДУБ Людмила Олександрівна</cp:lastModifiedBy>
  <cp:revision>7</cp:revision>
  <dcterms:created xsi:type="dcterms:W3CDTF">2022-01-17T09:32:00Z</dcterms:created>
  <dcterms:modified xsi:type="dcterms:W3CDTF">2022-02-04T18:13:37Z</dcterms:modified>
</cp:coreProperties>
</file>