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 2022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08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6003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/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 рахунок коштів місцевого бюджету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ї, яка опинилася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складних життєвих обставинах</w:t>
      </w:r>
      <w:bookmarkEnd w:id="0"/>
      <w:r/>
      <w:r/>
    </w:p>
    <w:p>
      <w:pPr>
        <w:ind w:left="0" w:right="5862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/>
    </w:p>
    <w:p>
      <w:pPr>
        <w:pStyle w:val="811"/>
        <w:ind w:right="50" w:firstLine="567"/>
      </w:pPr>
      <w:r>
        <w:rPr>
          <w:rFonts w:cs="Calibri" w:eastAsia="Calibri"/>
          <w:b w:val="false"/>
          <w:color w:val="000000"/>
          <w:lang w:bidi="ar-SA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сесії Менської міської ради восьмого скликання від 09 грудня 2021 року № 818 «Про затвердження </w:t>
      </w:r>
      <w:r>
        <w:rPr>
          <w:rFonts w:cs="Calibri" w:eastAsia="Calibri"/>
          <w:b w:val="false"/>
          <w:color w:val="000000"/>
          <w:lang w:bidi="ar-SA"/>
        </w:rPr>
        <w:t xml:space="preserve">Програми </w:t>
      </w:r>
      <w:r>
        <w:rPr>
          <w:rFonts w:cs="Calibri" w:eastAsia="Calibri"/>
          <w:b w:val="false"/>
          <w:color w:val="000000"/>
          <w:lang w:bidi="ar-SA"/>
        </w:rPr>
        <w:t xml:space="preserve">організації харчування дітей в закла</w:t>
      </w:r>
      <w:r>
        <w:rPr>
          <w:rFonts w:cs="Calibri" w:eastAsia="Calibri"/>
          <w:b w:val="false"/>
          <w:color w:val="000000"/>
          <w:lang w:bidi="ar-SA"/>
        </w:rPr>
        <w:t xml:space="preserve">дах дошкільної освіти Менської міської ради на 2022-2024 роки» та № 848 «Про встановлення розміру вартості харчування та плати за харчування дітей у закладах дошкільної освіти Менської міської ради у 2022 році», виконавчий комітет Менської міської ради</w:t>
      </w:r>
      <w:r>
        <w:rPr>
          <w:color w:val="000000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Погодити надання пільги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Аліні Анатоліївні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жительці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, по оплаті за харчування </w:t>
      </w:r>
      <w:r>
        <w:rPr>
          <w:rFonts w:ascii="Times New Roman" w:hAnsi="Times New Roman"/>
          <w:sz w:val="28"/>
          <w:szCs w:val="28"/>
        </w:rPr>
        <w:t xml:space="preserve">її сина – </w:t>
      </w:r>
      <w:r>
        <w:rPr>
          <w:rFonts w:ascii="Times New Roman" w:hAnsi="Times New Roman"/>
          <w:sz w:val="28"/>
          <w:szCs w:val="28"/>
        </w:rPr>
        <w:t xml:space="preserve">Шупика</w:t>
      </w:r>
      <w:r>
        <w:rPr>
          <w:rFonts w:ascii="Times New Roman" w:hAnsi="Times New Roman"/>
          <w:sz w:val="28"/>
          <w:szCs w:val="28"/>
        </w:rPr>
        <w:t xml:space="preserve"> Богдана Михайловича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2016 року народження, дочки –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Маші Михайлівни, 2018 року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зв’язку з тим, що сім’я опинилася в складних життєвих обставинах (</w:t>
      </w:r>
      <w:r>
        <w:rPr>
          <w:rFonts w:ascii="Times New Roman" w:hAnsi="Times New Roman"/>
          <w:sz w:val="28"/>
          <w:szCs w:val="28"/>
        </w:rPr>
        <w:t xml:space="preserve">батько,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Михайло Михайлович, у результаті отримано</w:t>
      </w:r>
      <w:r>
        <w:rPr>
          <w:rFonts w:ascii="Times New Roman" w:hAnsi="Times New Roman"/>
          <w:sz w:val="28"/>
          <w:szCs w:val="28"/>
        </w:rPr>
        <w:t xml:space="preserve">ї травми має групу інвалі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), шляхом звільнення від сплати повністю з </w:t>
      </w:r>
      <w:r>
        <w:rPr>
          <w:rFonts w:ascii="Times New Roman" w:hAnsi="Times New Roman"/>
          <w:sz w:val="28"/>
          <w:szCs w:val="28"/>
        </w:rPr>
        <w:t xml:space="preserve">1 січня 2022</w:t>
      </w:r>
      <w:r>
        <w:rPr>
          <w:rFonts w:ascii="Times New Roman" w:hAnsi="Times New Roman"/>
          <w:sz w:val="28"/>
          <w:szCs w:val="28"/>
        </w:rPr>
        <w:t xml:space="preserve"> року до 31 грудня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року.</w:t>
      </w:r>
      <w:r/>
    </w:p>
    <w:p>
      <w:pPr>
        <w:pStyle w:val="817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 голови з питань діяльності виконавчих органів ради В.В.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Міський голова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b w:val="false"/>
          <w:sz w:val="28"/>
          <w:szCs w:val="28"/>
        </w:rPr>
        <w:t xml:space="preserve">ій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ПРИМАКОВ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1">
    <w:name w:val="Heading 1"/>
    <w:basedOn w:val="810"/>
    <w:next w:val="810"/>
    <w:link w:val="816"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0"/>
    <w:qFormat/>
    <w:uiPriority w:val="34"/>
    <w:rPr>
      <w:rFonts w:cs="Times New Roman"/>
      <w:lang w:val="ru-RU"/>
    </w:rPr>
    <w:pPr>
      <w:contextualSpacing w:val="true"/>
      <w:ind w:left="720"/>
    </w:pPr>
  </w:style>
  <w:style w:type="character" w:styleId="816" w:customStyle="1">
    <w:name w:val="Заголовок 1 Знак"/>
    <w:basedOn w:val="812"/>
    <w:link w:val="811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17" w:customStyle="1">
    <w:name w:val="Абзац списку1"/>
    <w:basedOn w:val="810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  <w:style w:type="paragraph" w:styleId="818">
    <w:name w:val="Balloon Text"/>
    <w:basedOn w:val="810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10</cp:revision>
  <dcterms:created xsi:type="dcterms:W3CDTF">2021-12-28T13:53:00Z</dcterms:created>
  <dcterms:modified xsi:type="dcterms:W3CDTF">2022-02-04T18:38:51Z</dcterms:modified>
</cp:coreProperties>
</file>