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7200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</w:pPr>
      <w:r>
        <w:rPr>
          <w:highlight w:val="none"/>
        </w:rPr>
      </w:r>
      <w:r>
        <w:rPr>
          <w:highlight w:val="none"/>
        </w:rPr>
      </w:r>
    </w:p>
    <w:p>
      <w:pPr>
        <w:contextualSpacing w:val="true"/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contextualSpacing w:val="true"/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 w:val="false"/>
          <w:color w:val="000000"/>
          <w:sz w:val="1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16"/>
          <w:highlight w:val="none"/>
        </w:rPr>
      </w:r>
    </w:p>
    <w:p>
      <w:pPr>
        <w:contextualSpacing w:val="true"/>
        <w:ind w:left="0" w:right="0" w:firstLine="0"/>
        <w:jc w:val="center"/>
        <w:spacing w:lineRule="auto" w:line="240" w:after="0" w:afterAutospacing="0" w:before="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(шістнадцята сесія восьмого скликання) 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709" w:leader="none"/>
          <w:tab w:val="left" w:pos="4394" w:leader="none"/>
          <w:tab w:val="left" w:pos="7089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25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січня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року</w:t>
        <w:tab/>
        <w:t xml:space="preserve">м. Мена</w:t>
        <w:tab/>
        <w:t xml:space="preserve">№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10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надання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соціальних послуг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 надання соціальних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  КУ «Територіальний центр соціального обслуговування ( надання соціальних пос</w:t>
      </w:r>
      <w:r>
        <w:rPr>
          <w:rFonts w:ascii="Times New Roman" w:hAnsi="Times New Roman"/>
          <w:sz w:val="28"/>
          <w:szCs w:val="28"/>
          <w:lang w:val="uk-UA"/>
        </w:rPr>
        <w:t xml:space="preserve">луг)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ради, керуючись 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 Про місцеве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та Законом України «Про  соціальні послуги», 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</w:t>
      </w:r>
      <w:r>
        <w:rPr>
          <w:rFonts w:ascii="Times New Roman" w:hAnsi="Times New Roman"/>
          <w:sz w:val="28"/>
          <w:szCs w:val="28"/>
          <w:lang w:val="uk-UA"/>
        </w:rPr>
        <w:t xml:space="preserve">ти Положення про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платних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соціальних послуг КУ «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</w:t>
      </w:r>
      <w:r>
        <w:rPr>
          <w:rFonts w:ascii="Times New Roman" w:hAnsi="Times New Roman"/>
          <w:sz w:val="28"/>
          <w:szCs w:val="28"/>
          <w:lang w:val="uk-UA"/>
        </w:rPr>
        <w:t xml:space="preserve">іальний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центр соціального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(надання соціальних послуг)»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додатку 1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тарифи на соціальні послуги, які надаються 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2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 виконавчих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В.В.Прищепу.</w:t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both"/>
        <w:spacing w:lineRule="auto" w:line="240" w:after="0" w:afterAutospacing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/>
          <w:b w:val="false"/>
          <w:sz w:val="28"/>
          <w:szCs w:val="28"/>
        </w:rPr>
        <w:t xml:space="preserve">олова</w:t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2"/>
    <w:next w:val="812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3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2"/>
    <w:next w:val="81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3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2"/>
    <w:next w:val="812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3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3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3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3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2"/>
    <w:next w:val="812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3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3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2"/>
    <w:next w:val="812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3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2"/>
    <w:next w:val="812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3"/>
    <w:link w:val="657"/>
    <w:uiPriority w:val="10"/>
    <w:rPr>
      <w:sz w:val="48"/>
      <w:szCs w:val="48"/>
    </w:rPr>
  </w:style>
  <w:style w:type="paragraph" w:styleId="659">
    <w:name w:val="Subtitle"/>
    <w:basedOn w:val="812"/>
    <w:next w:val="812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3"/>
    <w:link w:val="659"/>
    <w:uiPriority w:val="11"/>
    <w:rPr>
      <w:sz w:val="24"/>
      <w:szCs w:val="24"/>
    </w:rPr>
  </w:style>
  <w:style w:type="paragraph" w:styleId="661">
    <w:name w:val="Quote"/>
    <w:basedOn w:val="812"/>
    <w:next w:val="812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2"/>
    <w:next w:val="812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character" w:styleId="665">
    <w:name w:val="Header Char"/>
    <w:basedOn w:val="813"/>
    <w:link w:val="821"/>
    <w:uiPriority w:val="99"/>
  </w:style>
  <w:style w:type="character" w:styleId="666">
    <w:name w:val="Footer Char"/>
    <w:basedOn w:val="813"/>
    <w:link w:val="823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823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17">
    <w:name w:val="List Paragraph"/>
    <w:basedOn w:val="812"/>
    <w:qFormat/>
    <w:uiPriority w:val="34"/>
    <w:rPr>
      <w:rFonts w:asciiTheme="minorHAnsi" w:hAnsiTheme="minorHAnsi" w:eastAsiaTheme="minorHAnsi" w:cstheme="minorBidi"/>
      <w:lang w:eastAsia="en-US"/>
    </w:rPr>
    <w:pPr>
      <w:contextualSpacing w:val="true"/>
      <w:ind w:left="720"/>
    </w:pPr>
  </w:style>
  <w:style w:type="paragraph" w:styleId="818">
    <w:name w:val="Balloon Text"/>
    <w:basedOn w:val="812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у виносці Знак"/>
    <w:basedOn w:val="813"/>
    <w:link w:val="818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20">
    <w:name w:val="Table Grid"/>
    <w:basedOn w:val="814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1">
    <w:name w:val="Header"/>
    <w:basedOn w:val="812"/>
    <w:link w:val="82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2" w:customStyle="1">
    <w:name w:val="Верхній колонтитул Знак"/>
    <w:basedOn w:val="813"/>
    <w:link w:val="821"/>
    <w:uiPriority w:val="99"/>
    <w:rPr>
      <w:rFonts w:ascii="Calibri" w:hAnsi="Calibri" w:cs="Times New Roman" w:eastAsia="Times New Roman"/>
      <w:lang w:val="ru-RU" w:eastAsia="ru-RU"/>
    </w:rPr>
  </w:style>
  <w:style w:type="paragraph" w:styleId="823">
    <w:name w:val="Footer"/>
    <w:basedOn w:val="812"/>
    <w:link w:val="82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4" w:customStyle="1">
    <w:name w:val="Нижній колонтитул Знак"/>
    <w:basedOn w:val="813"/>
    <w:link w:val="823"/>
    <w:uiPriority w:val="99"/>
    <w:rPr>
      <w:rFonts w:ascii="Calibri" w:hAnsi="Calibri" w:cs="Times New Roman" w:eastAsia="Times New Roman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17</cp:revision>
  <dcterms:created xsi:type="dcterms:W3CDTF">2021-10-01T06:09:00Z</dcterms:created>
  <dcterms:modified xsi:type="dcterms:W3CDTF">2022-01-26T13:39:31Z</dcterms:modified>
</cp:coreProperties>
</file>