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81"/>
        <w:jc w:val="center"/>
        <w:rPr>
          <w:rFonts w:ascii="Times New Roman" w:hAnsi="Times New Roman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 w:val="20"/>
          <w:lang w:val="ru-RU" w:eastAsia="ru-RU"/>
        </w:rPr>
      </w:r>
      <w:r>
        <w:rPr>
          <w:lang w:val="ru-RU"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28625" cy="609600"/>
                <wp:effectExtent l="0" t="0" r="9525" b="0"/>
                <wp:docPr id="1" name="Рисунок 2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_x0000_i0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42862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3.8pt;height:48.0pt;" stroked="f">
                <v:path textboxrect="0,0,0,0"/>
                <v:imagedata r:id="rId10" o:title=""/>
              </v:shape>
            </w:pict>
          </mc:Fallback>
        </mc:AlternateContent>
      </w:r>
      <w:r/>
    </w:p>
    <w:p>
      <w:pPr>
        <w:pStyle w:val="681"/>
        <w:jc w:val="center"/>
        <w:rPr>
          <w:rFonts w:ascii="Times New Roman" w:hAnsi="Times New Roman"/>
          <w:b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681"/>
        <w:jc w:val="center"/>
        <w:rPr>
          <w:rFonts w:ascii="Times New Roman" w:hAnsi="Times New Roman"/>
          <w:b/>
          <w:sz w:val="28"/>
          <w:szCs w:val="28"/>
          <w:highlight w:val="none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/>
          <w:b/>
          <w:sz w:val="28"/>
          <w:szCs w:val="28"/>
        </w:rPr>
        <w:t xml:space="preserve">МЕНСЬКА МІСЬКА РАДА</w:t>
      </w:r>
      <w:r/>
    </w:p>
    <w:p>
      <w:pPr>
        <w:pStyle w:val="681"/>
        <w:jc w:val="center"/>
        <w:rPr>
          <w:rFonts w:ascii="Times New Roman" w:hAnsi="Times New Roman"/>
          <w:b/>
          <w:sz w:val="16"/>
          <w:szCs w:val="28"/>
          <w:highlight w:val="none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/>
          <w:b/>
          <w:sz w:val="16"/>
          <w:szCs w:val="28"/>
          <w:highlight w:val="none"/>
        </w:rPr>
      </w:r>
      <w:r>
        <w:rPr>
          <w:rFonts w:ascii="Times New Roman" w:hAnsi="Times New Roman"/>
          <w:b/>
          <w:sz w:val="16"/>
          <w:szCs w:val="28"/>
          <w:highlight w:val="none"/>
        </w:rPr>
      </w:r>
      <w:r/>
    </w:p>
    <w:p>
      <w:pPr>
        <w:pStyle w:val="681"/>
        <w:jc w:val="center"/>
        <w:rPr>
          <w:rFonts w:ascii="Times New Roman" w:hAnsi="Times New Roman"/>
          <w:b/>
          <w:sz w:val="28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/>
          <w:b/>
          <w:sz w:val="28"/>
          <w:szCs w:val="28"/>
          <w:highlight w:val="none"/>
        </w:rPr>
        <w:t xml:space="preserve">РОЗПОРЯДЖЕННЯ</w:t>
      </w:r>
      <w:r>
        <w:rPr>
          <w:rFonts w:ascii="Times New Roman" w:hAnsi="Times New Roman"/>
          <w:b/>
          <w:sz w:val="28"/>
          <w:szCs w:val="28"/>
          <w:highlight w:val="none"/>
        </w:rPr>
      </w:r>
      <w:r/>
    </w:p>
    <w:p>
      <w:pPr>
        <w:pStyle w:val="681"/>
        <w:jc w:val="center"/>
        <w:rPr>
          <w:rFonts w:ascii="Times New Roman" w:hAnsi="Times New Roman"/>
          <w:sz w:val="28"/>
          <w:szCs w:val="16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/>
          <w:sz w:val="28"/>
          <w:szCs w:val="16"/>
        </w:rPr>
      </w:r>
      <w:r/>
    </w:p>
    <w:p>
      <w:pPr>
        <w:pStyle w:val="834"/>
        <w:jc w:val="both"/>
        <w:spacing w:after="0" w:afterAutospacing="0" w:before="0" w:beforeAutospacing="0"/>
        <w:widowControl w:val="off"/>
        <w:tabs>
          <w:tab w:val="left" w:pos="4395" w:leader="none"/>
          <w:tab w:val="left" w:pos="7370" w:leader="none"/>
          <w:tab w:val="left" w:pos="9500" w:leader="none"/>
        </w:tabs>
      </w:pPr>
      <w:r>
        <w:rPr>
          <w:color w:val="000000"/>
          <w:sz w:val="28"/>
          <w:szCs w:val="28"/>
        </w:rPr>
        <w:t xml:space="preserve">04 січня</w:t>
      </w:r>
      <w:r>
        <w:rPr>
          <w:color w:val="000000"/>
          <w:sz w:val="28"/>
          <w:szCs w:val="28"/>
        </w:rPr>
        <w:t xml:space="preserve"> 202</w:t>
      </w:r>
      <w:r>
        <w:rPr>
          <w:color w:val="000000"/>
          <w:sz w:val="28"/>
          <w:szCs w:val="28"/>
        </w:rPr>
        <w:t xml:space="preserve">2</w:t>
      </w:r>
      <w:r>
        <w:rPr>
          <w:color w:val="000000"/>
          <w:sz w:val="28"/>
          <w:szCs w:val="28"/>
        </w:rPr>
        <w:t xml:space="preserve"> року                       </w:t>
      </w:r>
      <w:r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 xml:space="preserve">  м. Мена</w:t>
      </w:r>
      <w:r>
        <w:rPr>
          <w:color w:val="000000"/>
          <w:sz w:val="28"/>
          <w:szCs w:val="28"/>
        </w:rPr>
        <w:tab/>
        <w:t xml:space="preserve">№ 0</w:t>
      </w:r>
      <w:r>
        <w:rPr>
          <w:color w:val="000000"/>
          <w:sz w:val="28"/>
          <w:szCs w:val="28"/>
        </w:rPr>
        <w:t xml:space="preserve">2</w:t>
      </w:r>
      <w:r/>
    </w:p>
    <w:p>
      <w:pPr>
        <w:pStyle w:val="835"/>
        <w:spacing w:after="0" w:afterAutospacing="0" w:before="0" w:beforeAutospacing="0"/>
        <w:rPr>
          <w:sz w:val="20"/>
        </w:rPr>
      </w:pPr>
      <w:r>
        <w:rPr>
          <w:sz w:val="20"/>
        </w:rPr>
        <w:t xml:space="preserve"> </w:t>
      </w:r>
      <w:r/>
    </w:p>
    <w:p>
      <w:pPr>
        <w:pStyle w:val="835"/>
        <w:ind w:left="0" w:right="5528" w:firstLine="0"/>
        <w:jc w:val="both"/>
        <w:spacing w:after="0" w:afterAutospacing="0" w:before="0" w:beforeAutospacing="0"/>
      </w:pPr>
      <w:r/>
      <w:bookmarkStart w:id="0" w:name="_GoBack"/>
      <w:r>
        <w:rPr>
          <w:b/>
          <w:bCs/>
          <w:color w:val="000000"/>
          <w:sz w:val="28"/>
          <w:szCs w:val="28"/>
        </w:rPr>
        <w:t xml:space="preserve">Про прийняття на громадські роботи </w:t>
      </w:r>
      <w:r>
        <w:rPr>
          <w:b/>
          <w:bCs/>
          <w:color w:val="000000"/>
          <w:sz w:val="28"/>
          <w:szCs w:val="28"/>
        </w:rPr>
        <w:t xml:space="preserve">засудженого </w:t>
      </w:r>
      <w:r>
        <w:rPr>
          <w:b/>
          <w:bCs/>
          <w:color w:val="000000"/>
          <w:sz w:val="28"/>
          <w:szCs w:val="28"/>
        </w:rPr>
        <w:t xml:space="preserve">гр.</w:t>
      </w:r>
      <w:r>
        <w:rPr>
          <w:b/>
          <w:bCs/>
          <w:color w:val="000000"/>
          <w:sz w:val="28"/>
          <w:szCs w:val="28"/>
        </w:rPr>
        <w:t xml:space="preserve"> Прядка </w:t>
      </w:r>
      <w:r>
        <w:rPr>
          <w:b/>
          <w:bCs/>
          <w:color w:val="000000"/>
          <w:sz w:val="28"/>
          <w:szCs w:val="28"/>
        </w:rPr>
        <w:t xml:space="preserve">І</w:t>
      </w:r>
      <w:r>
        <w:rPr>
          <w:b/>
          <w:bCs/>
          <w:color w:val="000000"/>
          <w:sz w:val="28"/>
          <w:szCs w:val="28"/>
        </w:rPr>
        <w:t xml:space="preserve">.С.</w:t>
      </w:r>
      <w:bookmarkEnd w:id="0"/>
      <w:r/>
      <w:r/>
    </w:p>
    <w:p>
      <w:pPr>
        <w:pStyle w:val="835"/>
        <w:spacing w:after="0" w:afterAutospacing="0" w:before="0" w:beforeAutospacing="0"/>
        <w:rPr>
          <w:sz w:val="20"/>
        </w:rPr>
      </w:pPr>
      <w:r>
        <w:rPr>
          <w:sz w:val="20"/>
        </w:rPr>
        <w:t xml:space="preserve"> </w:t>
      </w:r>
      <w:r/>
    </w:p>
    <w:p>
      <w:pPr>
        <w:pStyle w:val="835"/>
        <w:ind w:firstLine="708"/>
        <w:jc w:val="both"/>
        <w:spacing w:after="0" w:afterAutospacing="0" w:before="0" w:before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Відповідно до направлення </w:t>
      </w:r>
      <w:r>
        <w:rPr>
          <w:color w:val="000000"/>
          <w:sz w:val="28"/>
          <w:szCs w:val="28"/>
        </w:rPr>
        <w:t xml:space="preserve">Корюківського</w:t>
      </w:r>
      <w:r>
        <w:rPr>
          <w:color w:val="000000"/>
          <w:sz w:val="28"/>
          <w:szCs w:val="28"/>
        </w:rPr>
        <w:t xml:space="preserve"> районного сектору</w:t>
      </w:r>
      <w:r>
        <w:rPr>
          <w:color w:val="000000"/>
          <w:sz w:val="28"/>
          <w:szCs w:val="28"/>
        </w:rPr>
        <w:t xml:space="preserve"> № 1</w:t>
      </w:r>
      <w:r>
        <w:rPr>
          <w:color w:val="000000"/>
          <w:sz w:val="28"/>
          <w:szCs w:val="28"/>
        </w:rPr>
        <w:t xml:space="preserve"> філії Державної установи «Центр </w:t>
      </w:r>
      <w:r>
        <w:rPr>
          <w:color w:val="000000"/>
          <w:sz w:val="28"/>
          <w:szCs w:val="28"/>
        </w:rPr>
        <w:t xml:space="preserve">пробації</w:t>
      </w:r>
      <w:r>
        <w:rPr>
          <w:color w:val="000000"/>
          <w:sz w:val="28"/>
          <w:szCs w:val="28"/>
        </w:rPr>
        <w:t xml:space="preserve">» в Чернігівській області від </w:t>
      </w:r>
      <w:r>
        <w:rPr>
          <w:color w:val="000000"/>
          <w:sz w:val="28"/>
          <w:szCs w:val="28"/>
        </w:rPr>
        <w:t xml:space="preserve">04 січня </w:t>
      </w:r>
      <w:r>
        <w:rPr>
          <w:color w:val="000000"/>
          <w:sz w:val="28"/>
          <w:szCs w:val="28"/>
        </w:rPr>
        <w:t xml:space="preserve">202</w:t>
      </w:r>
      <w:r>
        <w:rPr>
          <w:color w:val="000000"/>
          <w:sz w:val="28"/>
          <w:szCs w:val="28"/>
        </w:rPr>
        <w:t xml:space="preserve">2</w:t>
      </w:r>
      <w:r>
        <w:rPr>
          <w:color w:val="000000"/>
          <w:sz w:val="28"/>
          <w:szCs w:val="28"/>
        </w:rPr>
        <w:t xml:space="preserve"> року № 35/12/</w:t>
      </w:r>
      <w:r>
        <w:rPr>
          <w:color w:val="000000"/>
          <w:sz w:val="28"/>
          <w:szCs w:val="28"/>
        </w:rPr>
        <w:t xml:space="preserve">4</w:t>
      </w:r>
      <w:r>
        <w:rPr>
          <w:color w:val="000000"/>
          <w:sz w:val="28"/>
          <w:szCs w:val="28"/>
        </w:rPr>
        <w:t xml:space="preserve">-2</w:t>
      </w:r>
      <w:r>
        <w:rPr>
          <w:color w:val="000000"/>
          <w:sz w:val="28"/>
          <w:szCs w:val="28"/>
        </w:rPr>
        <w:t xml:space="preserve">2</w:t>
      </w:r>
      <w:r>
        <w:rPr>
          <w:color w:val="000000"/>
          <w:sz w:val="28"/>
          <w:szCs w:val="28"/>
        </w:rPr>
        <w:t xml:space="preserve"> на </w:t>
      </w:r>
      <w:r>
        <w:rPr>
          <w:color w:val="000000"/>
          <w:sz w:val="28"/>
          <w:szCs w:val="28"/>
        </w:rPr>
        <w:t xml:space="preserve">гр.</w:t>
      </w:r>
      <w:r>
        <w:rPr>
          <w:color w:val="000000"/>
          <w:sz w:val="28"/>
          <w:szCs w:val="28"/>
        </w:rPr>
        <w:t xml:space="preserve"> Прядка </w:t>
      </w:r>
      <w:r>
        <w:rPr>
          <w:color w:val="000000"/>
          <w:sz w:val="28"/>
          <w:szCs w:val="28"/>
        </w:rPr>
        <w:t xml:space="preserve">Ігоря </w:t>
      </w:r>
      <w:r>
        <w:rPr>
          <w:color w:val="000000"/>
          <w:sz w:val="28"/>
          <w:szCs w:val="28"/>
        </w:rPr>
        <w:t xml:space="preserve">Сергійовича, </w:t>
      </w:r>
      <w:r>
        <w:rPr>
          <w:color w:val="000000"/>
          <w:sz w:val="28"/>
          <w:szCs w:val="28"/>
        </w:rPr>
        <w:t xml:space="preserve">18 серпня 2002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р.н</w:t>
      </w:r>
      <w:r>
        <w:rPr>
          <w:color w:val="000000"/>
          <w:sz w:val="28"/>
          <w:szCs w:val="28"/>
        </w:rPr>
        <w:t xml:space="preserve">.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засудженого </w:t>
      </w:r>
      <w:r>
        <w:rPr>
          <w:color w:val="000000"/>
          <w:sz w:val="28"/>
          <w:szCs w:val="28"/>
        </w:rPr>
        <w:t xml:space="preserve">вироком </w:t>
      </w:r>
      <w:r>
        <w:rPr>
          <w:color w:val="000000"/>
          <w:sz w:val="28"/>
          <w:szCs w:val="28"/>
        </w:rPr>
        <w:t xml:space="preserve">Менського районного суду Чернігівської області від </w:t>
      </w:r>
      <w:r>
        <w:rPr>
          <w:color w:val="000000"/>
          <w:sz w:val="28"/>
          <w:szCs w:val="28"/>
        </w:rPr>
        <w:t xml:space="preserve">2</w:t>
      </w:r>
      <w:r>
        <w:rPr>
          <w:color w:val="000000"/>
          <w:sz w:val="28"/>
          <w:szCs w:val="28"/>
        </w:rPr>
        <w:t xml:space="preserve">2</w:t>
      </w:r>
      <w:r>
        <w:rPr>
          <w:color w:val="000000"/>
          <w:sz w:val="28"/>
          <w:szCs w:val="28"/>
        </w:rPr>
        <w:t xml:space="preserve"> вересня </w:t>
      </w:r>
      <w:r>
        <w:rPr>
          <w:color w:val="000000"/>
          <w:sz w:val="28"/>
          <w:szCs w:val="28"/>
        </w:rPr>
        <w:t xml:space="preserve">2021 року</w:t>
      </w:r>
      <w:r>
        <w:rPr>
          <w:color w:val="000000"/>
          <w:sz w:val="28"/>
          <w:szCs w:val="28"/>
        </w:rPr>
        <w:t xml:space="preserve">, зміненого ухвалою Чернігівського апеляційного суду від 13 грудня 2021 року,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за</w:t>
      </w:r>
      <w:r>
        <w:rPr>
          <w:color w:val="000000"/>
          <w:sz w:val="28"/>
          <w:szCs w:val="28"/>
        </w:rPr>
        <w:t xml:space="preserve"> ч. 1 ст. 125, ст. 128, ч.1 ст. 70</w:t>
      </w:r>
      <w:r>
        <w:rPr>
          <w:color w:val="000000"/>
          <w:sz w:val="28"/>
          <w:szCs w:val="28"/>
        </w:rPr>
        <w:t xml:space="preserve"> К</w:t>
      </w:r>
      <w:r>
        <w:rPr>
          <w:color w:val="000000"/>
          <w:sz w:val="28"/>
          <w:szCs w:val="28"/>
        </w:rPr>
        <w:t xml:space="preserve">римінального кодексу України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до </w:t>
      </w:r>
      <w:r>
        <w:rPr>
          <w:color w:val="000000"/>
          <w:sz w:val="28"/>
          <w:szCs w:val="28"/>
        </w:rPr>
        <w:t xml:space="preserve">200</w:t>
      </w:r>
      <w:r>
        <w:rPr>
          <w:color w:val="000000"/>
          <w:sz w:val="28"/>
          <w:szCs w:val="28"/>
        </w:rPr>
        <w:t xml:space="preserve"> годин</w:t>
      </w:r>
      <w:r>
        <w:rPr>
          <w:color w:val="000000"/>
          <w:sz w:val="28"/>
          <w:szCs w:val="28"/>
        </w:rPr>
        <w:t xml:space="preserve"> громадських робіт, для відбування призначеного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судом </w:t>
      </w:r>
      <w:r>
        <w:rPr>
          <w:color w:val="000000"/>
          <w:sz w:val="28"/>
          <w:szCs w:val="28"/>
        </w:rPr>
        <w:t xml:space="preserve">покарання</w:t>
      </w:r>
      <w:r>
        <w:rPr>
          <w:color w:val="000000"/>
          <w:sz w:val="28"/>
          <w:szCs w:val="28"/>
        </w:rPr>
        <w:t xml:space="preserve">:</w:t>
      </w:r>
      <w:r/>
    </w:p>
    <w:p>
      <w:pPr>
        <w:pStyle w:val="835"/>
        <w:numPr>
          <w:ilvl w:val="0"/>
          <w:numId w:val="1"/>
        </w:numPr>
        <w:ind w:left="0" w:firstLine="709"/>
        <w:jc w:val="both"/>
        <w:spacing w:after="0" w:afterAutospacing="0" w:before="0" w:beforeAutospacing="0"/>
        <w:tabs>
          <w:tab w:val="clear" w:pos="720" w:leader="none"/>
          <w:tab w:val="left" w:pos="1134" w:leader="none"/>
        </w:tabs>
      </w:pPr>
      <w:r>
        <w:rPr>
          <w:color w:val="000000"/>
          <w:sz w:val="28"/>
          <w:szCs w:val="28"/>
        </w:rPr>
        <w:t xml:space="preserve">Прийняти на громадські роботи гр. </w:t>
      </w:r>
      <w:r>
        <w:rPr>
          <w:color w:val="000000"/>
          <w:sz w:val="28"/>
          <w:szCs w:val="28"/>
        </w:rPr>
        <w:t xml:space="preserve">Прядка </w:t>
      </w:r>
      <w:r>
        <w:rPr>
          <w:color w:val="000000"/>
          <w:sz w:val="28"/>
          <w:szCs w:val="28"/>
        </w:rPr>
        <w:t xml:space="preserve">Ігоря</w:t>
      </w:r>
      <w:r>
        <w:rPr>
          <w:color w:val="000000"/>
          <w:sz w:val="28"/>
          <w:szCs w:val="28"/>
        </w:rPr>
        <w:t xml:space="preserve"> Сергійовича, </w:t>
      </w: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  <w:t xml:space="preserve">18 серпня 2002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р.н</w:t>
      </w:r>
      <w:r>
        <w:rPr>
          <w:color w:val="000000"/>
          <w:sz w:val="28"/>
          <w:szCs w:val="28"/>
        </w:rPr>
        <w:t xml:space="preserve">., </w:t>
      </w:r>
      <w:r>
        <w:rPr>
          <w:color w:val="000000"/>
          <w:sz w:val="28"/>
          <w:szCs w:val="28"/>
        </w:rPr>
        <w:t xml:space="preserve">з </w:t>
      </w:r>
      <w:r>
        <w:rPr>
          <w:color w:val="000000"/>
          <w:sz w:val="28"/>
          <w:szCs w:val="28"/>
        </w:rPr>
        <w:t xml:space="preserve">05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січня</w:t>
      </w:r>
      <w:r>
        <w:rPr>
          <w:color w:val="000000"/>
          <w:sz w:val="28"/>
          <w:szCs w:val="28"/>
        </w:rPr>
        <w:t xml:space="preserve"> 202</w:t>
      </w:r>
      <w:r>
        <w:rPr>
          <w:color w:val="000000"/>
          <w:sz w:val="28"/>
          <w:szCs w:val="28"/>
        </w:rPr>
        <w:t xml:space="preserve">2</w:t>
      </w:r>
      <w:r>
        <w:rPr>
          <w:color w:val="000000"/>
          <w:sz w:val="28"/>
          <w:szCs w:val="28"/>
        </w:rPr>
        <w:t xml:space="preserve"> року на території населених пунктів </w:t>
      </w:r>
      <w:r>
        <w:rPr>
          <w:color w:val="000000"/>
          <w:sz w:val="28"/>
          <w:szCs w:val="28"/>
        </w:rPr>
        <w:t xml:space="preserve">Стольненського</w:t>
      </w:r>
      <w:r>
        <w:rPr>
          <w:color w:val="000000"/>
          <w:sz w:val="28"/>
          <w:szCs w:val="28"/>
        </w:rPr>
        <w:t xml:space="preserve"> старостинського округу на </w:t>
      </w:r>
      <w:r>
        <w:rPr>
          <w:color w:val="000000"/>
          <w:sz w:val="28"/>
          <w:szCs w:val="28"/>
        </w:rPr>
        <w:t xml:space="preserve">200</w:t>
      </w:r>
      <w:r>
        <w:rPr>
          <w:color w:val="000000"/>
          <w:sz w:val="28"/>
          <w:szCs w:val="28"/>
        </w:rPr>
        <w:t xml:space="preserve"> 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годин громадських робіт, </w:t>
      </w:r>
      <w:r>
        <w:rPr>
          <w:color w:val="000000"/>
          <w:sz w:val="28"/>
          <w:szCs w:val="28"/>
        </w:rPr>
        <w:t xml:space="preserve">пов’язаних із благоустроєм на вищезазначеній території.</w:t>
      </w:r>
      <w:r/>
    </w:p>
    <w:p>
      <w:pPr>
        <w:pStyle w:val="835"/>
        <w:jc w:val="both"/>
        <w:spacing w:after="0" w:afterAutospacing="0" w:before="0" w:beforeAutospacing="0"/>
        <w:tabs>
          <w:tab w:val="left" w:pos="709" w:leader="none"/>
          <w:tab w:val="left" w:pos="992" w:leader="none"/>
          <w:tab w:val="left" w:pos="1276" w:leader="none"/>
        </w:tabs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2. Призначити старосту </w:t>
      </w:r>
      <w:r>
        <w:rPr>
          <w:color w:val="000000"/>
          <w:sz w:val="28"/>
          <w:szCs w:val="28"/>
        </w:rPr>
        <w:t xml:space="preserve">Стольненського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старостинського округу </w:t>
      </w:r>
      <w:r>
        <w:rPr>
          <w:sz w:val="28"/>
        </w:rPr>
        <w:t xml:space="preserve">Пасічника Костянтина Володимировича </w:t>
      </w:r>
      <w:r>
        <w:rPr>
          <w:sz w:val="28"/>
          <w:szCs w:val="28"/>
        </w:rPr>
        <w:t xml:space="preserve">відповідальною особою</w:t>
      </w:r>
      <w:r>
        <w:rPr>
          <w:sz w:val="28"/>
          <w:szCs w:val="28"/>
        </w:rPr>
        <w:t xml:space="preserve"> для здійснення контролю </w:t>
      </w:r>
      <w:r>
        <w:rPr>
          <w:sz w:val="28"/>
          <w:szCs w:val="28"/>
          <w:shd w:val="clear" w:fill="FFFFFF" w:color="auto"/>
        </w:rPr>
        <w:t xml:space="preserve">за роботою та поведінкою засудженого</w:t>
      </w:r>
      <w:r>
        <w:rPr>
          <w:sz w:val="28"/>
          <w:szCs w:val="28"/>
          <w:shd w:val="clear" w:fill="FFFFFF" w:color="auto"/>
        </w:rPr>
        <w:t xml:space="preserve"> Прядка І.С.</w:t>
      </w:r>
      <w:r>
        <w:rPr>
          <w:sz w:val="28"/>
          <w:szCs w:val="28"/>
        </w:rPr>
        <w:t xml:space="preserve"> </w:t>
      </w:r>
      <w:r/>
    </w:p>
    <w:p>
      <w:pPr>
        <w:pStyle w:val="835"/>
        <w:jc w:val="both"/>
        <w:spacing w:after="0" w:afterAutospacing="0" w:before="0" w:beforeAutospacing="0"/>
        <w:tabs>
          <w:tab w:val="left" w:pos="709" w:leader="none"/>
          <w:tab w:val="left" w:pos="992" w:leader="none"/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3. Відповідальній особі </w:t>
      </w:r>
      <w:r>
        <w:rPr>
          <w:color w:val="000000"/>
          <w:sz w:val="28"/>
          <w:szCs w:val="28"/>
        </w:rPr>
        <w:t xml:space="preserve">провести інструктаж про дотримання правил техніки безпеки із </w:t>
      </w:r>
      <w:r>
        <w:rPr>
          <w:color w:val="000000"/>
          <w:sz w:val="28"/>
          <w:szCs w:val="28"/>
        </w:rPr>
        <w:t xml:space="preserve">засудженим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 xml:space="preserve">а також забезпечити:</w:t>
      </w:r>
      <w:r/>
    </w:p>
    <w:p>
      <w:pPr>
        <w:pStyle w:val="836"/>
        <w:ind w:firstLine="450"/>
        <w:jc w:val="both"/>
        <w:spacing w:after="0" w:afterAutospacing="0" w:before="0" w:beforeAutospacing="0"/>
        <w:shd w:val="clear" w:fill="FFFFFF" w:color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контроль за виконанням засудженим визначених для нього робіт та дотриманням правил техніки безпеки;</w:t>
      </w:r>
      <w:r/>
    </w:p>
    <w:p>
      <w:pPr>
        <w:pStyle w:val="836"/>
        <w:ind w:firstLine="450"/>
        <w:jc w:val="both"/>
        <w:spacing w:after="0" w:afterAutospacing="0" w:before="0" w:beforeAutospacing="0"/>
        <w:shd w:val="clear" w:fill="FFFFFF" w:color="auto"/>
        <w:rPr>
          <w:sz w:val="28"/>
          <w:szCs w:val="28"/>
          <w:lang w:val="uk-UA"/>
        </w:rPr>
      </w:pPr>
      <w:r/>
      <w:bookmarkStart w:id="1" w:name="n240"/>
      <w:r/>
      <w:bookmarkEnd w:id="1"/>
      <w:r>
        <w:rPr>
          <w:sz w:val="28"/>
          <w:szCs w:val="28"/>
          <w:lang w:val="uk-UA"/>
        </w:rPr>
        <w:t xml:space="preserve">- своєчасне повідомлення </w:t>
      </w:r>
      <w:r>
        <w:rPr>
          <w:sz w:val="28"/>
          <w:szCs w:val="28"/>
          <w:lang w:val="uk-UA"/>
        </w:rPr>
        <w:t xml:space="preserve">Корюківського</w:t>
      </w:r>
      <w:r>
        <w:rPr>
          <w:sz w:val="28"/>
          <w:szCs w:val="28"/>
          <w:lang w:val="uk-UA"/>
        </w:rPr>
        <w:t xml:space="preserve"> районного сектору № 1 філії Державної установи «Центр </w:t>
      </w:r>
      <w:r>
        <w:rPr>
          <w:sz w:val="28"/>
          <w:szCs w:val="28"/>
          <w:lang w:val="uk-UA"/>
        </w:rPr>
        <w:t xml:space="preserve">пробації</w:t>
      </w:r>
      <w:r>
        <w:rPr>
          <w:sz w:val="28"/>
          <w:szCs w:val="28"/>
          <w:lang w:val="uk-UA"/>
        </w:rPr>
        <w:t xml:space="preserve">» в Чернігівській області про ухилення засудженого від відбування покарання та переведення його на інше місце роботи, появу на роботі в нетверезому стані, у стані наркотичного або токсичного сп'яніння, порушення громадського порядку; </w:t>
      </w:r>
      <w:r/>
    </w:p>
    <w:p>
      <w:pPr>
        <w:pStyle w:val="836"/>
        <w:ind w:firstLine="450"/>
        <w:jc w:val="both"/>
        <w:spacing w:after="0" w:afterAutospacing="0" w:before="0" w:beforeAutospacing="0"/>
        <w:shd w:val="clear" w:fill="FFFFFF" w:color="auto"/>
        <w:rPr>
          <w:sz w:val="28"/>
          <w:szCs w:val="28"/>
          <w:lang w:val="uk-UA"/>
        </w:rPr>
      </w:pPr>
      <w:r/>
      <w:bookmarkStart w:id="2" w:name="n241"/>
      <w:r/>
      <w:bookmarkEnd w:id="2"/>
      <w:r>
        <w:rPr>
          <w:sz w:val="28"/>
          <w:szCs w:val="28"/>
          <w:lang w:val="uk-UA"/>
        </w:rPr>
        <w:t xml:space="preserve">- ведення обліку та щомісячне інформування </w:t>
      </w:r>
      <w:r>
        <w:rPr>
          <w:sz w:val="28"/>
          <w:szCs w:val="28"/>
          <w:lang w:val="uk-UA"/>
        </w:rPr>
        <w:t xml:space="preserve">Корюківського</w:t>
      </w:r>
      <w:r>
        <w:rPr>
          <w:sz w:val="28"/>
          <w:szCs w:val="28"/>
          <w:lang w:val="uk-UA"/>
        </w:rPr>
        <w:t xml:space="preserve"> районного сектору № 1 філії Державної установи «Центр </w:t>
      </w:r>
      <w:r>
        <w:rPr>
          <w:sz w:val="28"/>
          <w:szCs w:val="28"/>
          <w:lang w:val="uk-UA"/>
        </w:rPr>
        <w:t xml:space="preserve">пробації</w:t>
      </w:r>
      <w:r>
        <w:rPr>
          <w:sz w:val="28"/>
          <w:szCs w:val="28"/>
          <w:lang w:val="uk-UA"/>
        </w:rPr>
        <w:t xml:space="preserve">» в Чернігівській області про кількість відпрацьованих засудженим годин і його ставлення до праці.</w:t>
      </w:r>
      <w:r/>
    </w:p>
    <w:p>
      <w:pPr>
        <w:pStyle w:val="836"/>
        <w:ind w:firstLine="450"/>
        <w:jc w:val="both"/>
        <w:spacing w:after="0" w:afterAutospacing="0" w:before="0" w:beforeAutospacing="0"/>
        <w:shd w:val="clear" w:fill="FFFFFF" w:color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4. Контроль за виконанням розпорядження покласти на першого заступника міського голови </w:t>
      </w:r>
      <w:r>
        <w:rPr>
          <w:sz w:val="28"/>
          <w:szCs w:val="28"/>
          <w:lang w:val="uk-UA"/>
        </w:rPr>
        <w:t xml:space="preserve">Неберу</w:t>
      </w:r>
      <w:r>
        <w:rPr>
          <w:sz w:val="28"/>
          <w:szCs w:val="28"/>
          <w:lang w:val="uk-UA"/>
        </w:rPr>
        <w:t xml:space="preserve"> О.Л.</w:t>
      </w:r>
      <w:r/>
    </w:p>
    <w:p>
      <w:pPr>
        <w:pStyle w:val="835"/>
        <w:ind w:firstLine="708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35"/>
        <w:spacing w:after="0" w:afterAutospacing="0" w:before="0" w:beforeAutospacing="0"/>
        <w:rPr>
          <w:sz w:val="28"/>
        </w:rPr>
      </w:pPr>
      <w:r>
        <w:rPr>
          <w:sz w:val="28"/>
        </w:rPr>
        <w:t xml:space="preserve"> </w:t>
      </w:r>
      <w:r/>
    </w:p>
    <w:p>
      <w:pPr>
        <w:pStyle w:val="835"/>
        <w:spacing w:after="0" w:afterAutospacing="0" w:before="0" w:beforeAutospacing="0"/>
        <w:tabs>
          <w:tab w:val="left" w:pos="7087" w:leader="none"/>
        </w:tabs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Міський голова</w:t>
      </w:r>
      <w:r>
        <w:rPr>
          <w:sz w:val="28"/>
          <w:szCs w:val="28"/>
        </w:rPr>
        <w:t xml:space="preserve">                                                                    Геннадій ПРИМАКОВ</w:t>
      </w:r>
      <w:r>
        <w:rPr>
          <w:sz w:val="28"/>
          <w:szCs w:val="28"/>
        </w:rPr>
        <w:t xml:space="preserve"> </w:t>
      </w:r>
      <w:r/>
    </w:p>
    <w:sectPr>
      <w:footnotePr/>
      <w:endnotePr/>
      <w:type w:val="nextPage"/>
      <w:pgSz w:w="11906" w:h="16838" w:orient="portrait"/>
      <w:pgMar w:top="1134" w:right="567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36">
    <w:name w:val="Heading 1 Char"/>
    <w:basedOn w:val="668"/>
    <w:link w:val="659"/>
    <w:uiPriority w:val="9"/>
    <w:rPr>
      <w:rFonts w:ascii="Arial" w:hAnsi="Arial" w:cs="Arial" w:eastAsia="Arial"/>
      <w:sz w:val="40"/>
      <w:szCs w:val="40"/>
    </w:rPr>
  </w:style>
  <w:style w:type="character" w:styleId="637">
    <w:name w:val="Heading 2 Char"/>
    <w:basedOn w:val="668"/>
    <w:link w:val="660"/>
    <w:uiPriority w:val="9"/>
    <w:rPr>
      <w:rFonts w:ascii="Arial" w:hAnsi="Arial" w:cs="Arial" w:eastAsia="Arial"/>
      <w:sz w:val="34"/>
    </w:rPr>
  </w:style>
  <w:style w:type="character" w:styleId="638">
    <w:name w:val="Heading 3 Char"/>
    <w:basedOn w:val="668"/>
    <w:link w:val="661"/>
    <w:uiPriority w:val="9"/>
    <w:rPr>
      <w:rFonts w:ascii="Arial" w:hAnsi="Arial" w:cs="Arial" w:eastAsia="Arial"/>
      <w:sz w:val="30"/>
      <w:szCs w:val="30"/>
    </w:rPr>
  </w:style>
  <w:style w:type="character" w:styleId="639">
    <w:name w:val="Heading 4 Char"/>
    <w:basedOn w:val="668"/>
    <w:link w:val="662"/>
    <w:uiPriority w:val="9"/>
    <w:rPr>
      <w:rFonts w:ascii="Arial" w:hAnsi="Arial" w:cs="Arial" w:eastAsia="Arial"/>
      <w:b/>
      <w:bCs/>
      <w:sz w:val="26"/>
      <w:szCs w:val="26"/>
    </w:rPr>
  </w:style>
  <w:style w:type="character" w:styleId="640">
    <w:name w:val="Heading 5 Char"/>
    <w:basedOn w:val="668"/>
    <w:link w:val="663"/>
    <w:uiPriority w:val="9"/>
    <w:rPr>
      <w:rFonts w:ascii="Arial" w:hAnsi="Arial" w:cs="Arial" w:eastAsia="Arial"/>
      <w:b/>
      <w:bCs/>
      <w:sz w:val="24"/>
      <w:szCs w:val="24"/>
    </w:rPr>
  </w:style>
  <w:style w:type="character" w:styleId="641">
    <w:name w:val="Heading 6 Char"/>
    <w:basedOn w:val="668"/>
    <w:link w:val="664"/>
    <w:uiPriority w:val="9"/>
    <w:rPr>
      <w:rFonts w:ascii="Arial" w:hAnsi="Arial" w:cs="Arial" w:eastAsia="Arial"/>
      <w:b/>
      <w:bCs/>
      <w:sz w:val="22"/>
      <w:szCs w:val="22"/>
    </w:rPr>
  </w:style>
  <w:style w:type="character" w:styleId="642">
    <w:name w:val="Heading 7 Char"/>
    <w:basedOn w:val="668"/>
    <w:link w:val="66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43">
    <w:name w:val="Heading 8 Char"/>
    <w:basedOn w:val="668"/>
    <w:link w:val="666"/>
    <w:uiPriority w:val="9"/>
    <w:rPr>
      <w:rFonts w:ascii="Arial" w:hAnsi="Arial" w:cs="Arial" w:eastAsia="Arial"/>
      <w:i/>
      <w:iCs/>
      <w:sz w:val="22"/>
      <w:szCs w:val="22"/>
    </w:rPr>
  </w:style>
  <w:style w:type="character" w:styleId="644">
    <w:name w:val="Heading 9 Char"/>
    <w:basedOn w:val="668"/>
    <w:link w:val="667"/>
    <w:uiPriority w:val="9"/>
    <w:rPr>
      <w:rFonts w:ascii="Arial" w:hAnsi="Arial" w:cs="Arial" w:eastAsia="Arial"/>
      <w:i/>
      <w:iCs/>
      <w:sz w:val="21"/>
      <w:szCs w:val="21"/>
    </w:rPr>
  </w:style>
  <w:style w:type="character" w:styleId="645">
    <w:name w:val="Title Char"/>
    <w:basedOn w:val="668"/>
    <w:link w:val="682"/>
    <w:uiPriority w:val="10"/>
    <w:rPr>
      <w:sz w:val="48"/>
      <w:szCs w:val="48"/>
    </w:rPr>
  </w:style>
  <w:style w:type="character" w:styleId="646">
    <w:name w:val="Subtitle Char"/>
    <w:basedOn w:val="668"/>
    <w:link w:val="684"/>
    <w:uiPriority w:val="11"/>
    <w:rPr>
      <w:sz w:val="24"/>
      <w:szCs w:val="24"/>
    </w:rPr>
  </w:style>
  <w:style w:type="character" w:styleId="647">
    <w:name w:val="Quote Char"/>
    <w:link w:val="686"/>
    <w:uiPriority w:val="29"/>
    <w:rPr>
      <w:i/>
    </w:rPr>
  </w:style>
  <w:style w:type="character" w:styleId="648">
    <w:name w:val="Intense Quote Char"/>
    <w:link w:val="688"/>
    <w:uiPriority w:val="30"/>
    <w:rPr>
      <w:i/>
    </w:rPr>
  </w:style>
  <w:style w:type="character" w:styleId="649">
    <w:name w:val="Header Char"/>
    <w:basedOn w:val="668"/>
    <w:link w:val="690"/>
    <w:uiPriority w:val="99"/>
  </w:style>
  <w:style w:type="character" w:styleId="650">
    <w:name w:val="Footer Char"/>
    <w:basedOn w:val="668"/>
    <w:link w:val="692"/>
    <w:uiPriority w:val="99"/>
  </w:style>
  <w:style w:type="paragraph" w:styleId="651">
    <w:name w:val="Caption"/>
    <w:basedOn w:val="658"/>
    <w:next w:val="65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52">
    <w:name w:val="Caption Char"/>
    <w:basedOn w:val="651"/>
    <w:link w:val="692"/>
    <w:uiPriority w:val="99"/>
  </w:style>
  <w:style w:type="character" w:styleId="653">
    <w:name w:val="Footnote Text Char"/>
    <w:link w:val="821"/>
    <w:uiPriority w:val="99"/>
    <w:rPr>
      <w:sz w:val="18"/>
    </w:rPr>
  </w:style>
  <w:style w:type="paragraph" w:styleId="654">
    <w:name w:val="endnote text"/>
    <w:basedOn w:val="658"/>
    <w:link w:val="655"/>
    <w:uiPriority w:val="99"/>
    <w:semiHidden/>
    <w:unhideWhenUsed/>
    <w:rPr>
      <w:sz w:val="20"/>
    </w:rPr>
    <w:pPr>
      <w:spacing w:lineRule="auto" w:line="240" w:after="0"/>
    </w:pPr>
  </w:style>
  <w:style w:type="character" w:styleId="655">
    <w:name w:val="Endnote Text Char"/>
    <w:link w:val="654"/>
    <w:uiPriority w:val="99"/>
    <w:rPr>
      <w:sz w:val="20"/>
    </w:rPr>
  </w:style>
  <w:style w:type="character" w:styleId="656">
    <w:name w:val="endnote reference"/>
    <w:basedOn w:val="668"/>
    <w:uiPriority w:val="99"/>
    <w:semiHidden/>
    <w:unhideWhenUsed/>
    <w:rPr>
      <w:vertAlign w:val="superscript"/>
    </w:rPr>
  </w:style>
  <w:style w:type="paragraph" w:styleId="657">
    <w:name w:val="table of figures"/>
    <w:basedOn w:val="658"/>
    <w:next w:val="658"/>
    <w:uiPriority w:val="99"/>
    <w:unhideWhenUsed/>
    <w:pPr>
      <w:spacing w:after="0" w:afterAutospacing="0"/>
    </w:pPr>
  </w:style>
  <w:style w:type="paragraph" w:styleId="658" w:default="1">
    <w:name w:val="Normal"/>
    <w:qFormat/>
  </w:style>
  <w:style w:type="paragraph" w:styleId="659">
    <w:name w:val="Heading 1"/>
    <w:basedOn w:val="658"/>
    <w:next w:val="658"/>
    <w:link w:val="671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60">
    <w:name w:val="Heading 2"/>
    <w:basedOn w:val="658"/>
    <w:next w:val="658"/>
    <w:link w:val="672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61">
    <w:name w:val="Heading 3"/>
    <w:basedOn w:val="658"/>
    <w:next w:val="658"/>
    <w:link w:val="673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62">
    <w:name w:val="Heading 4"/>
    <w:basedOn w:val="658"/>
    <w:next w:val="658"/>
    <w:link w:val="674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63">
    <w:name w:val="Heading 5"/>
    <w:basedOn w:val="658"/>
    <w:next w:val="658"/>
    <w:link w:val="67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64">
    <w:name w:val="Heading 6"/>
    <w:basedOn w:val="658"/>
    <w:next w:val="658"/>
    <w:link w:val="676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665">
    <w:name w:val="Heading 7"/>
    <w:basedOn w:val="658"/>
    <w:next w:val="658"/>
    <w:link w:val="677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666">
    <w:name w:val="Heading 8"/>
    <w:basedOn w:val="658"/>
    <w:next w:val="658"/>
    <w:link w:val="678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paragraph" w:styleId="667">
    <w:name w:val="Heading 9"/>
    <w:basedOn w:val="658"/>
    <w:next w:val="658"/>
    <w:link w:val="679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68" w:default="1">
    <w:name w:val="Default Paragraph Font"/>
    <w:uiPriority w:val="1"/>
    <w:semiHidden/>
    <w:unhideWhenUsed/>
  </w:style>
  <w:style w:type="table" w:styleId="66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70" w:default="1">
    <w:name w:val="No List"/>
    <w:uiPriority w:val="99"/>
    <w:semiHidden/>
    <w:unhideWhenUsed/>
  </w:style>
  <w:style w:type="character" w:styleId="671" w:customStyle="1">
    <w:name w:val="Заголовок 1 Знак"/>
    <w:basedOn w:val="668"/>
    <w:link w:val="659"/>
    <w:uiPriority w:val="9"/>
    <w:rPr>
      <w:rFonts w:ascii="Arial" w:hAnsi="Arial" w:cs="Arial" w:eastAsia="Arial"/>
      <w:sz w:val="40"/>
      <w:szCs w:val="40"/>
    </w:rPr>
  </w:style>
  <w:style w:type="character" w:styleId="672" w:customStyle="1">
    <w:name w:val="Заголовок 2 Знак"/>
    <w:basedOn w:val="668"/>
    <w:link w:val="660"/>
    <w:uiPriority w:val="9"/>
    <w:rPr>
      <w:rFonts w:ascii="Arial" w:hAnsi="Arial" w:cs="Arial" w:eastAsia="Arial"/>
      <w:sz w:val="34"/>
    </w:rPr>
  </w:style>
  <w:style w:type="character" w:styleId="673" w:customStyle="1">
    <w:name w:val="Заголовок 3 Знак"/>
    <w:basedOn w:val="668"/>
    <w:link w:val="661"/>
    <w:uiPriority w:val="9"/>
    <w:rPr>
      <w:rFonts w:ascii="Arial" w:hAnsi="Arial" w:cs="Arial" w:eastAsia="Arial"/>
      <w:sz w:val="30"/>
      <w:szCs w:val="30"/>
    </w:rPr>
  </w:style>
  <w:style w:type="character" w:styleId="674" w:customStyle="1">
    <w:name w:val="Заголовок 4 Знак"/>
    <w:basedOn w:val="668"/>
    <w:link w:val="662"/>
    <w:uiPriority w:val="9"/>
    <w:rPr>
      <w:rFonts w:ascii="Arial" w:hAnsi="Arial" w:cs="Arial" w:eastAsia="Arial"/>
      <w:b/>
      <w:bCs/>
      <w:sz w:val="26"/>
      <w:szCs w:val="26"/>
    </w:rPr>
  </w:style>
  <w:style w:type="character" w:styleId="675" w:customStyle="1">
    <w:name w:val="Заголовок 5 Знак"/>
    <w:basedOn w:val="668"/>
    <w:link w:val="663"/>
    <w:uiPriority w:val="9"/>
    <w:rPr>
      <w:rFonts w:ascii="Arial" w:hAnsi="Arial" w:cs="Arial" w:eastAsia="Arial"/>
      <w:b/>
      <w:bCs/>
      <w:sz w:val="24"/>
      <w:szCs w:val="24"/>
    </w:rPr>
  </w:style>
  <w:style w:type="character" w:styleId="676" w:customStyle="1">
    <w:name w:val="Заголовок 6 Знак"/>
    <w:basedOn w:val="668"/>
    <w:link w:val="664"/>
    <w:uiPriority w:val="9"/>
    <w:rPr>
      <w:rFonts w:ascii="Arial" w:hAnsi="Arial" w:cs="Arial" w:eastAsia="Arial"/>
      <w:b/>
      <w:bCs/>
      <w:sz w:val="22"/>
      <w:szCs w:val="22"/>
    </w:rPr>
  </w:style>
  <w:style w:type="character" w:styleId="677" w:customStyle="1">
    <w:name w:val="Заголовок 7 Знак"/>
    <w:basedOn w:val="668"/>
    <w:link w:val="66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78" w:customStyle="1">
    <w:name w:val="Заголовок 8 Знак"/>
    <w:basedOn w:val="668"/>
    <w:link w:val="666"/>
    <w:uiPriority w:val="9"/>
    <w:rPr>
      <w:rFonts w:ascii="Arial" w:hAnsi="Arial" w:cs="Arial" w:eastAsia="Arial"/>
      <w:i/>
      <w:iCs/>
      <w:sz w:val="22"/>
      <w:szCs w:val="22"/>
    </w:rPr>
  </w:style>
  <w:style w:type="character" w:styleId="679" w:customStyle="1">
    <w:name w:val="Заголовок 9 Знак"/>
    <w:basedOn w:val="668"/>
    <w:link w:val="667"/>
    <w:uiPriority w:val="9"/>
    <w:rPr>
      <w:rFonts w:ascii="Arial" w:hAnsi="Arial" w:cs="Arial" w:eastAsia="Arial"/>
      <w:i/>
      <w:iCs/>
      <w:sz w:val="21"/>
      <w:szCs w:val="21"/>
    </w:rPr>
  </w:style>
  <w:style w:type="paragraph" w:styleId="680">
    <w:name w:val="List Paragraph"/>
    <w:basedOn w:val="658"/>
    <w:qFormat/>
    <w:uiPriority w:val="34"/>
    <w:pPr>
      <w:contextualSpacing w:val="true"/>
      <w:ind w:left="720"/>
    </w:pPr>
  </w:style>
  <w:style w:type="paragraph" w:styleId="681">
    <w:name w:val="No Spacing"/>
    <w:qFormat/>
    <w:uiPriority w:val="99"/>
    <w:pPr>
      <w:spacing w:lineRule="auto" w:line="240" w:after="0"/>
    </w:pPr>
  </w:style>
  <w:style w:type="paragraph" w:styleId="682">
    <w:name w:val="Title"/>
    <w:basedOn w:val="658"/>
    <w:next w:val="658"/>
    <w:link w:val="68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83" w:customStyle="1">
    <w:name w:val="Назва Знак"/>
    <w:basedOn w:val="668"/>
    <w:link w:val="682"/>
    <w:uiPriority w:val="10"/>
    <w:rPr>
      <w:sz w:val="48"/>
      <w:szCs w:val="48"/>
    </w:rPr>
  </w:style>
  <w:style w:type="paragraph" w:styleId="684">
    <w:name w:val="Subtitle"/>
    <w:basedOn w:val="658"/>
    <w:next w:val="658"/>
    <w:link w:val="685"/>
    <w:qFormat/>
    <w:uiPriority w:val="11"/>
    <w:rPr>
      <w:sz w:val="24"/>
      <w:szCs w:val="24"/>
    </w:rPr>
    <w:pPr>
      <w:spacing w:after="200" w:before="200"/>
    </w:pPr>
  </w:style>
  <w:style w:type="character" w:styleId="685" w:customStyle="1">
    <w:name w:val="Підзаголовок Знак"/>
    <w:basedOn w:val="668"/>
    <w:link w:val="684"/>
    <w:uiPriority w:val="11"/>
    <w:rPr>
      <w:sz w:val="24"/>
      <w:szCs w:val="24"/>
    </w:rPr>
  </w:style>
  <w:style w:type="paragraph" w:styleId="686">
    <w:name w:val="Quote"/>
    <w:basedOn w:val="658"/>
    <w:next w:val="658"/>
    <w:link w:val="687"/>
    <w:qFormat/>
    <w:uiPriority w:val="29"/>
    <w:rPr>
      <w:i/>
    </w:rPr>
    <w:pPr>
      <w:ind w:left="720" w:right="720"/>
    </w:pPr>
  </w:style>
  <w:style w:type="character" w:styleId="687" w:customStyle="1">
    <w:name w:val="Цитата Знак"/>
    <w:link w:val="686"/>
    <w:uiPriority w:val="29"/>
    <w:rPr>
      <w:i/>
    </w:rPr>
  </w:style>
  <w:style w:type="paragraph" w:styleId="688">
    <w:name w:val="Intense Quote"/>
    <w:basedOn w:val="658"/>
    <w:next w:val="658"/>
    <w:link w:val="689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89" w:customStyle="1">
    <w:name w:val="Насичена цитата Знак"/>
    <w:link w:val="688"/>
    <w:uiPriority w:val="30"/>
    <w:rPr>
      <w:i/>
    </w:rPr>
  </w:style>
  <w:style w:type="paragraph" w:styleId="690">
    <w:name w:val="Header"/>
    <w:basedOn w:val="658"/>
    <w:link w:val="69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91" w:customStyle="1">
    <w:name w:val="Верхній колонтитул Знак"/>
    <w:basedOn w:val="668"/>
    <w:link w:val="690"/>
    <w:uiPriority w:val="99"/>
  </w:style>
  <w:style w:type="paragraph" w:styleId="692">
    <w:name w:val="Footer"/>
    <w:basedOn w:val="658"/>
    <w:link w:val="69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93" w:customStyle="1">
    <w:name w:val="Нижній колонтитул Знак"/>
    <w:basedOn w:val="668"/>
    <w:link w:val="692"/>
    <w:uiPriority w:val="99"/>
  </w:style>
  <w:style w:type="table" w:styleId="694">
    <w:name w:val="Table Grid"/>
    <w:basedOn w:val="669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695" w:customStyle="1">
    <w:name w:val="Table Grid Light"/>
    <w:basedOn w:val="669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696">
    <w:name w:val="Plain Table 1"/>
    <w:basedOn w:val="669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7">
    <w:name w:val="Plain Table 2"/>
    <w:basedOn w:val="669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8">
    <w:name w:val="Plain Table 3"/>
    <w:basedOn w:val="66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9">
    <w:name w:val="Plain Table 4"/>
    <w:basedOn w:val="66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Plain Table 5"/>
    <w:basedOn w:val="66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01">
    <w:name w:val="Grid Table 1 Light"/>
    <w:basedOn w:val="66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 w:customStyle="1">
    <w:name w:val="Grid Table 1 Light - Accent 1"/>
    <w:basedOn w:val="66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3" w:customStyle="1">
    <w:name w:val="Grid Table 1 Light - Accent 2"/>
    <w:basedOn w:val="66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 w:customStyle="1">
    <w:name w:val="Grid Table 1 Light - Accent 3"/>
    <w:basedOn w:val="66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5" w:customStyle="1">
    <w:name w:val="Grid Table 1 Light - Accent 4"/>
    <w:basedOn w:val="66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 w:customStyle="1">
    <w:name w:val="Grid Table 1 Light - Accent 5"/>
    <w:basedOn w:val="66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7" w:customStyle="1">
    <w:name w:val="Grid Table 1 Light - Accent 6"/>
    <w:basedOn w:val="66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8">
    <w:name w:val="Grid Table 2"/>
    <w:basedOn w:val="66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09" w:customStyle="1">
    <w:name w:val="Grid Table 2 - Accent 1"/>
    <w:basedOn w:val="66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37DC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37DC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10" w:customStyle="1">
    <w:name w:val="Grid Table 2 - Accent 2"/>
    <w:basedOn w:val="66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11" w:customStyle="1">
    <w:name w:val="Grid Table 2 - Accent 3"/>
    <w:basedOn w:val="66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12" w:customStyle="1">
    <w:name w:val="Grid Table 2 - Accent 4"/>
    <w:basedOn w:val="66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13" w:customStyle="1">
    <w:name w:val="Grid Table 2 - Accent 5"/>
    <w:basedOn w:val="66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14" w:customStyle="1">
    <w:name w:val="Grid Table 2 - Accent 6"/>
    <w:basedOn w:val="66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15">
    <w:name w:val="Grid Table 3"/>
    <w:basedOn w:val="66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6" w:customStyle="1">
    <w:name w:val="Grid Table 3 - Accent 1"/>
    <w:basedOn w:val="66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7" w:customStyle="1">
    <w:name w:val="Grid Table 3 - Accent 2"/>
    <w:basedOn w:val="66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8" w:customStyle="1">
    <w:name w:val="Grid Table 3 - Accent 3"/>
    <w:basedOn w:val="66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9" w:customStyle="1">
    <w:name w:val="Grid Table 3 - Accent 4"/>
    <w:basedOn w:val="66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0" w:customStyle="1">
    <w:name w:val="Grid Table 3 - Accent 5"/>
    <w:basedOn w:val="66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1" w:customStyle="1">
    <w:name w:val="Grid Table 3 - Accent 6"/>
    <w:basedOn w:val="66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Grid Table 4"/>
    <w:basedOn w:val="66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23" w:customStyle="1">
    <w:name w:val="Grid Table 4 - Accent 1"/>
    <w:basedOn w:val="66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V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3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3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37DC8" w:color="auto"/>
        <w:tcBorders>
          <w:left w:val="single" w:color="537DC8" w:sz="4" w:space="0" w:themeColor="accent1" w:themeTint="EA"/>
          <w:top w:val="single" w:color="537DC8" w:sz="4" w:space="0" w:themeColor="accent1" w:themeTint="EA"/>
          <w:right w:val="single" w:color="537DC8" w:sz="4" w:space="0" w:themeColor="accent1" w:themeTint="EA"/>
          <w:bottom w:val="single" w:color="537DC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sz="4" w:space="0" w:themeColor="accent1" w:themeTint="EA"/>
        </w:tcBorders>
      </w:tcPr>
    </w:tblStylePr>
  </w:style>
  <w:style w:type="table" w:styleId="724" w:customStyle="1">
    <w:name w:val="Grid Table 4 - Accent 2"/>
    <w:basedOn w:val="66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725" w:customStyle="1">
    <w:name w:val="Grid Table 4 - Accent 3"/>
    <w:basedOn w:val="66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726" w:customStyle="1">
    <w:name w:val="Grid Table 4 - Accent 4"/>
    <w:basedOn w:val="66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727" w:customStyle="1">
    <w:name w:val="Grid Table 4 - Accent 5"/>
    <w:basedOn w:val="66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  <w:tcBorders>
          <w:left w:val="single" w:color="5B9BD5" w:sz="4" w:space="0" w:themeColor="accent5"/>
          <w:top w:val="single" w:color="5B9BD5" w:sz="4" w:space="0" w:themeColor="accent5"/>
          <w:right w:val="single" w:color="5B9BD5" w:sz="4" w:space="0" w:themeColor="accent5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sz="4" w:space="0" w:themeColor="accent5"/>
        </w:tcBorders>
      </w:tcPr>
    </w:tblStylePr>
  </w:style>
  <w:style w:type="table" w:styleId="728" w:customStyle="1">
    <w:name w:val="Grid Table 4 - Accent 6"/>
    <w:basedOn w:val="66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729">
    <w:name w:val="Grid Table 5 Dark"/>
    <w:basedOn w:val="66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30" w:customStyle="1">
    <w:name w:val="Grid Table 5 Dark- Accent 1"/>
    <w:basedOn w:val="66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8E2F3" w:color="auto"/>
    </w:tblPr>
    <w:tblStylePr w:type="band1Horz">
      <w:tcPr>
        <w:shd w:val="clear" w:fill="A9BEE4" w:color="auto"/>
      </w:tcPr>
    </w:tblStylePr>
    <w:tblStylePr w:type="band1Vert">
      <w:tcPr>
        <w:shd w:val="clear" w:fill="A9BE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472C4" w:color="auto"/>
        <w:tcBorders>
          <w:top w:val="single" w:color="FFFFFF" w:sz="4" w:space="0" w:themeColor="light1"/>
        </w:tcBorders>
      </w:tcPr>
    </w:tblStylePr>
  </w:style>
  <w:style w:type="table" w:styleId="731" w:customStyle="1">
    <w:name w:val="Grid Table 5 Dark - Accent 2"/>
    <w:basedOn w:val="66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BE5D6" w:color="auto"/>
    </w:tblPr>
    <w:tblStylePr w:type="band1Horz">
      <w:tcPr>
        <w:shd w:val="clear" w:fill="F6C3A0" w:color="auto"/>
      </w:tcPr>
    </w:tblStylePr>
    <w:tblStylePr w:type="band1Vert">
      <w:tcPr>
        <w:shd w:val="clear" w:fill="F6C3A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ED7D31" w:color="auto"/>
        <w:tcBorders>
          <w:top w:val="single" w:color="FFFFFF" w:sz="4" w:space="0" w:themeColor="light1"/>
        </w:tcBorders>
      </w:tcPr>
    </w:tblStylePr>
  </w:style>
  <w:style w:type="table" w:styleId="732" w:customStyle="1">
    <w:name w:val="Grid Table 5 Dark - Accent 3"/>
    <w:basedOn w:val="66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CECEC" w:color="auto"/>
    </w:tblPr>
    <w:tblStylePr w:type="band1Horz">
      <w:tcPr>
        <w:shd w:val="clear" w:fill="D5D5D5" w:color="auto"/>
      </w:tcPr>
    </w:tblStylePr>
    <w:tblStylePr w:type="band1Vert">
      <w:tcPr>
        <w:shd w:val="clear" w:fill="D5D5D5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A5A5A5" w:color="auto"/>
        <w:tcBorders>
          <w:top w:val="single" w:color="FFFFFF" w:sz="4" w:space="0" w:themeColor="light1"/>
        </w:tcBorders>
      </w:tcPr>
    </w:tblStylePr>
  </w:style>
  <w:style w:type="table" w:styleId="733" w:customStyle="1">
    <w:name w:val="Grid Table 5 Dark- Accent 4"/>
    <w:basedOn w:val="66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2CB" w:color="auto"/>
    </w:tblPr>
    <w:tblStylePr w:type="band1Horz">
      <w:tcPr>
        <w:shd w:val="clear" w:fill="FFE28A" w:color="auto"/>
      </w:tcPr>
    </w:tblStylePr>
    <w:tblStylePr w:type="band1Vert">
      <w:tcPr>
        <w:shd w:val="clear" w:fill="FFE2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C000" w:color="auto"/>
        <w:tcBorders>
          <w:top w:val="single" w:color="FFFFFF" w:sz="4" w:space="0" w:themeColor="light1"/>
        </w:tcBorders>
      </w:tcPr>
    </w:tblStylePr>
  </w:style>
  <w:style w:type="table" w:styleId="734" w:customStyle="1">
    <w:name w:val="Grid Table 5 Dark - Accent 5"/>
    <w:basedOn w:val="66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DEAF6" w:color="auto"/>
    </w:tblPr>
    <w:tblStylePr w:type="band1Horz">
      <w:tcPr>
        <w:shd w:val="clear" w:fill="B3D0EB" w:color="auto"/>
      </w:tcPr>
    </w:tblStylePr>
    <w:tblStylePr w:type="band1Vert">
      <w:tcPr>
        <w:shd w:val="clear" w:fill="B3D0EB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5B9BD5" w:color="auto"/>
        <w:tcBorders>
          <w:top w:val="single" w:color="FFFFFF" w:sz="4" w:space="0" w:themeColor="light1"/>
        </w:tcBorders>
      </w:tcPr>
    </w:tblStylePr>
  </w:style>
  <w:style w:type="table" w:styleId="735" w:customStyle="1">
    <w:name w:val="Grid Table 5 Dark - Accent 6"/>
    <w:basedOn w:val="66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1EFD8" w:color="auto"/>
    </w:tblPr>
    <w:tblStylePr w:type="band1Horz">
      <w:tcPr>
        <w:shd w:val="clear" w:fill="BCDBA8" w:color="auto"/>
      </w:tcPr>
    </w:tblStylePr>
    <w:tblStylePr w:type="band1Vert">
      <w:tcPr>
        <w:shd w:val="clear" w:fill="BCDBA8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70AD47" w:color="auto"/>
        <w:tcBorders>
          <w:top w:val="single" w:color="FFFFFF" w:sz="4" w:space="0" w:themeColor="light1"/>
        </w:tcBorders>
      </w:tcPr>
    </w:tblStylePr>
  </w:style>
  <w:style w:type="table" w:styleId="736">
    <w:name w:val="Grid Table 6 Colorful"/>
    <w:basedOn w:val="66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37" w:customStyle="1">
    <w:name w:val="Grid Table 6 Colorful - Accent 1"/>
    <w:basedOn w:val="66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0B7E1" w:sz="4" w:space="0" w:themeColor="accent1" w:themeTint="80"/>
        <w:top w:val="single" w:color="A0B7E1" w:sz="4" w:space="0" w:themeColor="accent1" w:themeTint="80"/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sz="12" w:space="0" w:themeColor="accent1" w:themeTint="8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738" w:customStyle="1">
    <w:name w:val="Grid Table 6 Colorful - Accent 2"/>
    <w:basedOn w:val="66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39" w:customStyle="1">
    <w:name w:val="Grid Table 6 Colorful - Accent 3"/>
    <w:basedOn w:val="66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40" w:customStyle="1">
    <w:name w:val="Grid Table 6 Colorful - Accent 4"/>
    <w:basedOn w:val="66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41" w:customStyle="1">
    <w:name w:val="Grid Table 6 Colorful - Accent 5"/>
    <w:basedOn w:val="66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4" w:space="0" w:themeColor="accent5"/>
        <w:top w:val="single" w:color="5B9BD5" w:sz="4" w:space="0" w:themeColor="accent5"/>
        <w:right w:val="single" w:color="5B9BD5" w:sz="4" w:space="0" w:themeColor="accent5"/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sz="12" w:space="0" w:themeColor="accent5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42" w:customStyle="1">
    <w:name w:val="Grid Table 6 Colorful - Accent 6"/>
    <w:basedOn w:val="66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43">
    <w:name w:val="Grid Table 7 Colorful"/>
    <w:basedOn w:val="66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44" w:customStyle="1">
    <w:name w:val="Grid Table 7 Colorful - Accent 1"/>
    <w:basedOn w:val="66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0B7E1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0B7E1" w:sz="4" w:space="0" w:themeColor="accent1" w:themeTint="8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fill="FFFFFF" w:color="auto"/>
        <w:tcBorders>
          <w:left w:val="single" w:color="A0B7E1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0B7E1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45" w:customStyle="1">
    <w:name w:val="Grid Table 7 Colorful - Accent 2"/>
    <w:basedOn w:val="66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46" w:customStyle="1">
    <w:name w:val="Grid Table 7 Colorful - Accent 3"/>
    <w:basedOn w:val="66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5A5A5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fill="FFFFFF" w:color="auto"/>
        <w:tcBorders>
          <w:left w:val="single" w:color="A5A5A5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47" w:customStyle="1">
    <w:name w:val="Grid Table 7 Colorful - Accent 4"/>
    <w:basedOn w:val="66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8" w:customStyle="1">
    <w:name w:val="Grid Table 7 Colorful - Accent 5"/>
    <w:basedOn w:val="66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2C6E7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fill="FFFFFF" w:color="auto"/>
        <w:tcBorders>
          <w:left w:val="single" w:color="A2C6E7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49" w:customStyle="1">
    <w:name w:val="Grid Table 7 Colorful - Accent 6"/>
    <w:basedOn w:val="66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DD394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fill="FFFFFF" w:color="auto"/>
        <w:tcBorders>
          <w:left w:val="single" w:color="ADD394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50">
    <w:name w:val="List Table 1 Light"/>
    <w:basedOn w:val="66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51" w:customStyle="1">
    <w:name w:val="List Table 1 Light - Accent 1"/>
    <w:basedOn w:val="66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52" w:customStyle="1">
    <w:name w:val="List Table 1 Light - Accent 2"/>
    <w:basedOn w:val="66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53" w:customStyle="1">
    <w:name w:val="List Table 1 Light - Accent 3"/>
    <w:basedOn w:val="66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54" w:customStyle="1">
    <w:name w:val="List Table 1 Light - Accent 4"/>
    <w:basedOn w:val="66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55" w:customStyle="1">
    <w:name w:val="List Table 1 Light - Accent 5"/>
    <w:basedOn w:val="66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56" w:customStyle="1">
    <w:name w:val="List Table 1 Light - Accent 6"/>
    <w:basedOn w:val="66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57">
    <w:name w:val="List Table 2"/>
    <w:basedOn w:val="669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58" w:customStyle="1">
    <w:name w:val="List Table 2 - Accent 1"/>
    <w:basedOn w:val="669"/>
    <w:uiPriority w:val="99"/>
    <w:pPr>
      <w:spacing w:lineRule="auto" w:line="240" w:after="0"/>
    </w:pPr>
    <w:tblPr>
      <w:tblStyleRowBandSize w:val="1"/>
      <w:tblStyleColBandSize w:val="1"/>
      <w:tblBorders>
        <w:top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</w:style>
  <w:style w:type="table" w:styleId="759" w:customStyle="1">
    <w:name w:val="List Table 2 - Accent 2"/>
    <w:basedOn w:val="669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760" w:customStyle="1">
    <w:name w:val="List Table 2 - Accent 3"/>
    <w:basedOn w:val="669"/>
    <w:uiPriority w:val="99"/>
    <w:pPr>
      <w:spacing w:lineRule="auto" w:line="240" w:after="0"/>
    </w:pPr>
    <w:tblPr>
      <w:tblStyleRowBandSize w:val="1"/>
      <w:tblStyleColBandSize w:val="1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761" w:customStyle="1">
    <w:name w:val="List Table 2 - Accent 4"/>
    <w:basedOn w:val="669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762" w:customStyle="1">
    <w:name w:val="List Table 2 - Accent 5"/>
    <w:basedOn w:val="669"/>
    <w:uiPriority w:val="99"/>
    <w:pPr>
      <w:spacing w:lineRule="auto" w:line="240" w:after="0"/>
    </w:pPr>
    <w:tblPr>
      <w:tblStyleRowBandSize w:val="1"/>
      <w:tblStyleColBandSize w:val="1"/>
      <w:tblBorders>
        <w:top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</w:style>
  <w:style w:type="table" w:styleId="763" w:customStyle="1">
    <w:name w:val="List Table 2 - Accent 6"/>
    <w:basedOn w:val="669"/>
    <w:uiPriority w:val="99"/>
    <w:pPr>
      <w:spacing w:lineRule="auto" w:line="240" w:after="0"/>
    </w:pPr>
    <w:tblPr>
      <w:tblStyleRowBandSize w:val="1"/>
      <w:tblStyleColBandSize w:val="1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764">
    <w:name w:val="List Table 3"/>
    <w:basedOn w:val="66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 w:customStyle="1">
    <w:name w:val="List Table 3 - Accent 1"/>
    <w:basedOn w:val="66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4" w:space="0" w:themeColor="accent1"/>
        <w:top w:val="single" w:color="4472C4" w:sz="4" w:space="0" w:themeColor="accent1"/>
        <w:right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sz="4" w:space="0" w:themeColor="accent1"/>
          <w:bottom w:val="single" w:color="4472C4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sz="4" w:space="0" w:themeColor="accent1"/>
          <w:right w:val="single" w:color="4472C4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 w:customStyle="1">
    <w:name w:val="List Table 3 - Accent 2"/>
    <w:basedOn w:val="66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 w:customStyle="1">
    <w:name w:val="List Table 3 - Accent 3"/>
    <w:basedOn w:val="66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9C9C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 w:customStyle="1">
    <w:name w:val="List Table 3 - Accent 4"/>
    <w:basedOn w:val="66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 w:customStyle="1">
    <w:name w:val="List Table 3 - Accent 5"/>
    <w:basedOn w:val="66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4" w:space="0" w:themeColor="accent5" w:themeTint="9A"/>
        <w:top w:val="single" w:color="9BC2E5" w:sz="4" w:space="0" w:themeColor="accent5" w:themeTint="9A"/>
        <w:right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sz="4" w:space="0" w:themeColor="accent5" w:themeTint="9A"/>
          <w:bottom w:val="single" w:color="9BC2E5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sz="4" w:space="0" w:themeColor="accent5" w:themeTint="9A"/>
          <w:right w:val="single" w:color="9BC2E5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C2E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 w:customStyle="1">
    <w:name w:val="List Table 3 - Accent 6"/>
    <w:basedOn w:val="66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9D08E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4"/>
    <w:basedOn w:val="66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 w:customStyle="1">
    <w:name w:val="List Table 4 - Accent 1"/>
    <w:basedOn w:val="66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 w:customStyle="1">
    <w:name w:val="List Table 4 - Accent 2"/>
    <w:basedOn w:val="66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 w:customStyle="1">
    <w:name w:val="List Table 4 - Accent 3"/>
    <w:basedOn w:val="66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 w:customStyle="1">
    <w:name w:val="List Table 4 - Accent 4"/>
    <w:basedOn w:val="66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 w:customStyle="1">
    <w:name w:val="List Table 4 - Accent 5"/>
    <w:basedOn w:val="66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 w:customStyle="1">
    <w:name w:val="List Table 4 - Accent 6"/>
    <w:basedOn w:val="66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List Table 5 Dark"/>
    <w:basedOn w:val="66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9" w:customStyle="1">
    <w:name w:val="List Table 5 Dark - Accent 1"/>
    <w:basedOn w:val="66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32" w:space="0" w:themeColor="accent1"/>
        <w:top w:val="single" w:color="4472C4" w:sz="32" w:space="0" w:themeColor="accent1"/>
        <w:right w:val="single" w:color="4472C4" w:sz="32" w:space="0" w:themeColor="accent1"/>
        <w:bottom w:val="single" w:color="4472C4" w:sz="32" w:space="0" w:themeColor="accent1"/>
      </w:tblBorders>
      <w:shd w:val="clear" w:fill="4472C4" w:color="auto"/>
    </w:tblPr>
    <w:tblStylePr w:type="band1Horz">
      <w:tcPr>
        <w:shd w:val="clear" w:fill="4472C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472C4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472C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472C4" w:color="auto"/>
        <w:tcBorders>
          <w:top w:val="single" w:color="4472C4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472C4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0" w:customStyle="1">
    <w:name w:val="List Table 5 Dark - Accent 2"/>
    <w:basedOn w:val="66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fill="F4B184" w:color="auto"/>
    </w:tblPr>
    <w:tblStylePr w:type="band1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4B184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4B184" w:color="auto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1" w:customStyle="1">
    <w:name w:val="List Table 5 Dark - Accent 3"/>
    <w:basedOn w:val="66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fill="C9C9C9" w:color="auto"/>
    </w:tblPr>
    <w:tblStylePr w:type="band1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9C9C9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9C9C9" w:color="auto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2" w:customStyle="1">
    <w:name w:val="List Table 5 Dark - Accent 4"/>
    <w:basedOn w:val="66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fill="FFD865" w:color="auto"/>
    </w:tblPr>
    <w:tblStylePr w:type="band1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D86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D865" w:color="auto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3" w:customStyle="1">
    <w:name w:val="List Table 5 Dark - Accent 5"/>
    <w:basedOn w:val="66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32" w:space="0" w:themeColor="accent5" w:themeTint="9A"/>
        <w:top w:val="single" w:color="9BC2E5" w:sz="32" w:space="0" w:themeColor="accent5" w:themeTint="9A"/>
        <w:right w:val="single" w:color="9BC2E5" w:sz="32" w:space="0" w:themeColor="accent5" w:themeTint="9A"/>
        <w:bottom w:val="single" w:color="9BC2E5" w:sz="32" w:space="0" w:themeColor="accent5" w:themeTint="9A"/>
      </w:tblBorders>
      <w:shd w:val="clear" w:fill="9BC2E5" w:color="auto"/>
    </w:tblPr>
    <w:tblStylePr w:type="band1Horz">
      <w:tcPr>
        <w:shd w:val="clear" w:fill="9BC2E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BC2E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BC2E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BC2E5" w:color="auto"/>
        <w:tcBorders>
          <w:top w:val="single" w:color="9BC2E5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BC2E5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4" w:customStyle="1">
    <w:name w:val="List Table 5 Dark - Accent 6"/>
    <w:basedOn w:val="66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fill="A9D08E" w:color="auto"/>
    </w:tblPr>
    <w:tblStylePr w:type="band1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A9D08E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A9D08E" w:color="auto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5">
    <w:name w:val="List Table 6 Colorful"/>
    <w:basedOn w:val="669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86" w:customStyle="1">
    <w:name w:val="List Table 6 Colorful - Accent 1"/>
    <w:basedOn w:val="669"/>
    <w:uiPriority w:val="99"/>
    <w:pPr>
      <w:spacing w:lineRule="auto" w:line="240" w:after="0"/>
    </w:pPr>
    <w:tblPr>
      <w:tblStyleRowBandSize w:val="1"/>
      <w:tblStyleColBandSize w:val="1"/>
      <w:tblBorders>
        <w:top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sz="4" w:space="0" w:themeColor="accent1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sz="4" w:space="0" w:themeColor="accent1"/>
        </w:tcBorders>
      </w:tcPr>
    </w:tblStylePr>
  </w:style>
  <w:style w:type="table" w:styleId="787" w:customStyle="1">
    <w:name w:val="List Table 6 Colorful - Accent 2"/>
    <w:basedOn w:val="669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788" w:customStyle="1">
    <w:name w:val="List Table 6 Colorful - Accent 3"/>
    <w:basedOn w:val="669"/>
    <w:uiPriority w:val="99"/>
    <w:pPr>
      <w:spacing w:lineRule="auto" w:line="240" w:after="0"/>
    </w:pPr>
    <w:tblPr>
      <w:tblStyleRowBandSize w:val="1"/>
      <w:tblStyleColBandSize w:val="1"/>
      <w:tblBorders>
        <w:top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789" w:customStyle="1">
    <w:name w:val="List Table 6 Colorful - Accent 4"/>
    <w:basedOn w:val="669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790" w:customStyle="1">
    <w:name w:val="List Table 6 Colorful - Accent 5"/>
    <w:basedOn w:val="669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sz="4" w:space="0" w:themeColor="accent5" w:themeTint="9A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sz="4" w:space="0" w:themeColor="accent5" w:themeTint="9A"/>
        </w:tcBorders>
      </w:tcPr>
    </w:tblStylePr>
  </w:style>
  <w:style w:type="table" w:styleId="791" w:customStyle="1">
    <w:name w:val="List Table 6 Colorful - Accent 6"/>
    <w:basedOn w:val="669"/>
    <w:uiPriority w:val="99"/>
    <w:pPr>
      <w:spacing w:lineRule="auto" w:line="240" w:after="0"/>
    </w:pPr>
    <w:tblPr>
      <w:tblStyleRowBandSize w:val="1"/>
      <w:tblStyleColBandSize w:val="1"/>
      <w:tblBorders>
        <w:top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792">
    <w:name w:val="List Table 7 Colorful"/>
    <w:basedOn w:val="66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93" w:customStyle="1">
    <w:name w:val="List Table 7 Colorful - Accent 1"/>
    <w:basedOn w:val="66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472C4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single" w:color="4472C4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94" w:customStyle="1">
    <w:name w:val="List Table 7 Colorful - Accent 2"/>
    <w:basedOn w:val="66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95" w:customStyle="1">
    <w:name w:val="List Table 7 Colorful - Accent 3"/>
    <w:basedOn w:val="66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9C9C9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single" w:color="C9C9C9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9C9C9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796" w:customStyle="1">
    <w:name w:val="List Table 7 Colorful - Accent 4"/>
    <w:basedOn w:val="66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97" w:customStyle="1">
    <w:name w:val="List Table 7 Colorful - Accent 5"/>
    <w:basedOn w:val="66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BC2E5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C2E5" w:sz="4" w:space="0" w:themeColor="accent5" w:themeTint="9A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single" w:color="9BC2E5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BC2E5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798" w:customStyle="1">
    <w:name w:val="List Table 7 Colorful - Accent 6"/>
    <w:basedOn w:val="66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9D08E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single" w:color="A9D08E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A9D08E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799" w:customStyle="1">
    <w:name w:val="Lined - Accent"/>
    <w:basedOn w:val="66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00" w:customStyle="1">
    <w:name w:val="Lined - Accent 1"/>
    <w:basedOn w:val="66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37DC8" w:color="auto"/>
      </w:tcPr>
    </w:tblStylePr>
  </w:style>
  <w:style w:type="table" w:styleId="801" w:customStyle="1">
    <w:name w:val="Lined - Accent 2"/>
    <w:basedOn w:val="66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auto"/>
      </w:tcPr>
    </w:tblStylePr>
  </w:style>
  <w:style w:type="table" w:styleId="802" w:customStyle="1">
    <w:name w:val="Lined - Accent 3"/>
    <w:basedOn w:val="66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uto"/>
      </w:tcPr>
    </w:tblStylePr>
  </w:style>
  <w:style w:type="table" w:styleId="803" w:customStyle="1">
    <w:name w:val="Lined - Accent 4"/>
    <w:basedOn w:val="66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auto"/>
      </w:tcPr>
    </w:tblStylePr>
  </w:style>
  <w:style w:type="table" w:styleId="804" w:customStyle="1">
    <w:name w:val="Lined - Accent 5"/>
    <w:basedOn w:val="66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B9BD5" w:color="auto"/>
      </w:tcPr>
    </w:tblStylePr>
  </w:style>
  <w:style w:type="table" w:styleId="805" w:customStyle="1">
    <w:name w:val="Lined - Accent 6"/>
    <w:basedOn w:val="66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auto"/>
      </w:tcPr>
    </w:tblStylePr>
  </w:style>
  <w:style w:type="table" w:styleId="806" w:customStyle="1">
    <w:name w:val="Bordered &amp; Lined - Accent"/>
    <w:basedOn w:val="66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07" w:customStyle="1">
    <w:name w:val="Bordered &amp; Lined - Accent 1"/>
    <w:basedOn w:val="66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254175" w:sz="4" w:space="0" w:themeColor="accent1" w:themeShade="95"/>
        <w:top w:val="single" w:color="254175" w:sz="4" w:space="0" w:themeColor="accent1" w:themeShade="95"/>
        <w:right w:val="single" w:color="254175" w:sz="4" w:space="0" w:themeColor="accent1" w:themeShade="95"/>
        <w:bottom w:val="single" w:color="254175" w:sz="4" w:space="0" w:themeColor="accent1" w:themeShade="95"/>
        <w:insideV w:val="single" w:color="254175" w:sz="4" w:space="0" w:themeColor="accent1" w:themeShade="95"/>
        <w:insideH w:val="single" w:color="254175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37DC8" w:color="auto"/>
      </w:tcPr>
    </w:tblStylePr>
  </w:style>
  <w:style w:type="table" w:styleId="808" w:customStyle="1">
    <w:name w:val="Bordered &amp; Lined - Accent 2"/>
    <w:basedOn w:val="66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auto"/>
      </w:tcPr>
    </w:tblStylePr>
  </w:style>
  <w:style w:type="table" w:styleId="809" w:customStyle="1">
    <w:name w:val="Bordered &amp; Lined - Accent 3"/>
    <w:basedOn w:val="66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uto"/>
      </w:tcPr>
    </w:tblStylePr>
  </w:style>
  <w:style w:type="table" w:styleId="810" w:customStyle="1">
    <w:name w:val="Bordered &amp; Lined - Accent 4"/>
    <w:basedOn w:val="66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auto"/>
      </w:tcPr>
    </w:tblStylePr>
  </w:style>
  <w:style w:type="table" w:styleId="811" w:customStyle="1">
    <w:name w:val="Bordered &amp; Lined - Accent 5"/>
    <w:basedOn w:val="66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245A8D" w:sz="4" w:space="0" w:themeColor="accent5" w:themeShade="95"/>
        <w:top w:val="single" w:color="245A8D" w:sz="4" w:space="0" w:themeColor="accent5" w:themeShade="95"/>
        <w:right w:val="single" w:color="245A8D" w:sz="4" w:space="0" w:themeColor="accent5" w:themeShade="95"/>
        <w:bottom w:val="single" w:color="245A8D" w:sz="4" w:space="0" w:themeColor="accent5" w:themeShade="95"/>
        <w:insideV w:val="single" w:color="245A8D" w:sz="4" w:space="0" w:themeColor="accent5" w:themeShade="95"/>
        <w:insideH w:val="single" w:color="245A8D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B9BD5" w:color="auto"/>
      </w:tcPr>
    </w:tblStylePr>
  </w:style>
  <w:style w:type="table" w:styleId="812" w:customStyle="1">
    <w:name w:val="Bordered &amp; Lined - Accent 6"/>
    <w:basedOn w:val="66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auto"/>
      </w:tcPr>
    </w:tblStylePr>
  </w:style>
  <w:style w:type="table" w:styleId="813" w:customStyle="1">
    <w:name w:val="Bordered"/>
    <w:basedOn w:val="66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14" w:customStyle="1">
    <w:name w:val="Bordered - Accent 1"/>
    <w:basedOn w:val="66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sz="12" w:space="0" w:themeColor="accent1"/>
        </w:tcBorders>
      </w:tcPr>
    </w:tblStylePr>
  </w:style>
  <w:style w:type="table" w:styleId="815" w:customStyle="1">
    <w:name w:val="Bordered - Accent 2"/>
    <w:basedOn w:val="66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816" w:customStyle="1">
    <w:name w:val="Bordered - Accent 3"/>
    <w:basedOn w:val="66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817" w:customStyle="1">
    <w:name w:val="Bordered - Accent 4"/>
    <w:basedOn w:val="66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818" w:customStyle="1">
    <w:name w:val="Bordered - Accent 5"/>
    <w:basedOn w:val="66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sz="12" w:space="0" w:themeColor="accent5" w:themeTint="9A"/>
        </w:tcBorders>
      </w:tcPr>
    </w:tblStylePr>
  </w:style>
  <w:style w:type="table" w:styleId="819" w:customStyle="1">
    <w:name w:val="Bordered - Accent 6"/>
    <w:basedOn w:val="66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820">
    <w:name w:val="Hyperlink"/>
    <w:uiPriority w:val="99"/>
    <w:unhideWhenUsed/>
    <w:rPr>
      <w:color w:val="0563C1" w:themeColor="hyperlink"/>
      <w:u w:val="single"/>
    </w:rPr>
  </w:style>
  <w:style w:type="paragraph" w:styleId="821">
    <w:name w:val="footnote text"/>
    <w:basedOn w:val="658"/>
    <w:link w:val="822"/>
    <w:uiPriority w:val="99"/>
    <w:semiHidden/>
    <w:unhideWhenUsed/>
    <w:rPr>
      <w:sz w:val="18"/>
    </w:rPr>
    <w:pPr>
      <w:spacing w:lineRule="auto" w:line="240" w:after="40"/>
    </w:pPr>
  </w:style>
  <w:style w:type="character" w:styleId="822" w:customStyle="1">
    <w:name w:val="Текст виноски Знак"/>
    <w:link w:val="821"/>
    <w:uiPriority w:val="99"/>
    <w:rPr>
      <w:sz w:val="18"/>
    </w:rPr>
  </w:style>
  <w:style w:type="character" w:styleId="823">
    <w:name w:val="footnote reference"/>
    <w:basedOn w:val="668"/>
    <w:uiPriority w:val="99"/>
    <w:unhideWhenUsed/>
    <w:rPr>
      <w:vertAlign w:val="superscript"/>
    </w:rPr>
  </w:style>
  <w:style w:type="paragraph" w:styleId="824">
    <w:name w:val="toc 1"/>
    <w:basedOn w:val="658"/>
    <w:next w:val="658"/>
    <w:uiPriority w:val="39"/>
    <w:unhideWhenUsed/>
    <w:pPr>
      <w:spacing w:after="57"/>
    </w:pPr>
  </w:style>
  <w:style w:type="paragraph" w:styleId="825">
    <w:name w:val="toc 2"/>
    <w:basedOn w:val="658"/>
    <w:next w:val="658"/>
    <w:uiPriority w:val="39"/>
    <w:unhideWhenUsed/>
    <w:pPr>
      <w:ind w:left="283"/>
      <w:spacing w:after="57"/>
    </w:pPr>
  </w:style>
  <w:style w:type="paragraph" w:styleId="826">
    <w:name w:val="toc 3"/>
    <w:basedOn w:val="658"/>
    <w:next w:val="658"/>
    <w:uiPriority w:val="39"/>
    <w:unhideWhenUsed/>
    <w:pPr>
      <w:ind w:left="567"/>
      <w:spacing w:after="57"/>
    </w:pPr>
  </w:style>
  <w:style w:type="paragraph" w:styleId="827">
    <w:name w:val="toc 4"/>
    <w:basedOn w:val="658"/>
    <w:next w:val="658"/>
    <w:uiPriority w:val="39"/>
    <w:unhideWhenUsed/>
    <w:pPr>
      <w:ind w:left="850"/>
      <w:spacing w:after="57"/>
    </w:pPr>
  </w:style>
  <w:style w:type="paragraph" w:styleId="828">
    <w:name w:val="toc 5"/>
    <w:basedOn w:val="658"/>
    <w:next w:val="658"/>
    <w:uiPriority w:val="39"/>
    <w:unhideWhenUsed/>
    <w:pPr>
      <w:ind w:left="1134"/>
      <w:spacing w:after="57"/>
    </w:pPr>
  </w:style>
  <w:style w:type="paragraph" w:styleId="829">
    <w:name w:val="toc 6"/>
    <w:basedOn w:val="658"/>
    <w:next w:val="658"/>
    <w:uiPriority w:val="39"/>
    <w:unhideWhenUsed/>
    <w:pPr>
      <w:ind w:left="1417"/>
      <w:spacing w:after="57"/>
    </w:pPr>
  </w:style>
  <w:style w:type="paragraph" w:styleId="830">
    <w:name w:val="toc 7"/>
    <w:basedOn w:val="658"/>
    <w:next w:val="658"/>
    <w:uiPriority w:val="39"/>
    <w:unhideWhenUsed/>
    <w:pPr>
      <w:ind w:left="1701"/>
      <w:spacing w:after="57"/>
    </w:pPr>
  </w:style>
  <w:style w:type="paragraph" w:styleId="831">
    <w:name w:val="toc 8"/>
    <w:basedOn w:val="658"/>
    <w:next w:val="658"/>
    <w:uiPriority w:val="39"/>
    <w:unhideWhenUsed/>
    <w:pPr>
      <w:ind w:left="1984"/>
      <w:spacing w:after="57"/>
    </w:pPr>
  </w:style>
  <w:style w:type="paragraph" w:styleId="832">
    <w:name w:val="toc 9"/>
    <w:basedOn w:val="658"/>
    <w:next w:val="658"/>
    <w:uiPriority w:val="39"/>
    <w:unhideWhenUsed/>
    <w:pPr>
      <w:ind w:left="2268"/>
      <w:spacing w:after="57"/>
    </w:pPr>
  </w:style>
  <w:style w:type="paragraph" w:styleId="833">
    <w:name w:val="TOC Heading"/>
    <w:uiPriority w:val="39"/>
    <w:unhideWhenUsed/>
  </w:style>
  <w:style w:type="paragraph" w:styleId="834" w:customStyle="1">
    <w:name w:val="docdata"/>
    <w:basedOn w:val="658"/>
    <w:uiPriority w:val="99"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paragraph" w:styleId="835">
    <w:name w:val="Normal (Web)"/>
    <w:basedOn w:val="658"/>
    <w:uiPriority w:val="99"/>
    <w:unhideWhenUsed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paragraph" w:styleId="836" w:customStyle="1">
    <w:name w:val="rvps2"/>
    <w:basedOn w:val="658"/>
    <w:rPr>
      <w:rFonts w:ascii="Times New Roman" w:hAnsi="Times New Roman" w:cs="Times New Roman" w:eastAsia="Times New Roman"/>
      <w:sz w:val="24"/>
      <w:szCs w:val="24"/>
      <w:lang w:val="ru-RU" w:eastAsia="ru-RU"/>
    </w:rPr>
    <w:pPr>
      <w:spacing w:lineRule="auto" w:line="240" w:after="100" w:afterAutospacing="1" w:before="100" w:beforeAutospacing="1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Гречуха</dc:creator>
  <cp:keywords/>
  <dc:description/>
  <cp:lastModifiedBy>Жураковська Альона Володимирівна</cp:lastModifiedBy>
  <cp:revision>7</cp:revision>
  <dcterms:created xsi:type="dcterms:W3CDTF">2022-01-04T14:32:00Z</dcterms:created>
  <dcterms:modified xsi:type="dcterms:W3CDTF">2023-10-12T13:56:27Z</dcterms:modified>
</cp:coreProperties>
</file>