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854"/>
        <w:jc w:val="center"/>
        <w:rPr>
          <w:color w:val="000000"/>
          <w:lang w:eastAsia="uk-UA"/>
        </w:rPr>
      </w:pP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54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54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color w:val="000000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 </w:t>
      </w:r>
      <w:bookmarkStart w:id="0" w:name="_GoBack"/>
      <w:r/>
      <w:bookmarkEnd w:id="0"/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31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грудня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№ 488</w:t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створення </w:t>
      </w:r>
      <w:r>
        <w:rPr>
          <w:b/>
          <w:color w:val="000000"/>
        </w:rPr>
        <w:t xml:space="preserve">комісії</w:t>
      </w:r>
      <w:r>
        <w:rPr>
          <w:b/>
          <w:color w:val="000000"/>
        </w:rPr>
        <w:t xml:space="preserve"> з </w:t>
      </w:r>
      <w:r>
        <w:rPr>
          <w:b/>
          <w:color w:val="000000"/>
        </w:rPr>
        <w:t xml:space="preserve">виявлення фактів самочинного будівництва об’єктів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shd w:val="clear" w:color="FFFFFF" w:fill="auto"/>
        <w:tabs>
          <w:tab w:val="clear" w:pos="1134" w:leader="none"/>
        </w:tabs>
        <w:rPr>
          <w:color w:val="000000"/>
          <w:highlight w:val="white"/>
        </w:rPr>
      </w:pPr>
      <w:r>
        <w:rPr>
          <w:color w:val="000000" w:themeColor="text1"/>
          <w:highlight w:val="white"/>
        </w:rPr>
        <w:t xml:space="preserve">З метою недопущення здійснення будівництва</w:t>
      </w:r>
      <w:r>
        <w:rPr>
          <w:color w:val="000000" w:themeColor="text1"/>
          <w:highlight w:val="white"/>
        </w:rPr>
        <w:t xml:space="preserve"> (реконструкції)</w:t>
      </w:r>
      <w:r>
        <w:rPr>
          <w:color w:val="000000" w:themeColor="text1"/>
          <w:highlight w:val="white"/>
        </w:rPr>
        <w:t xml:space="preserve"> об’єктів </w:t>
      </w:r>
      <w:r>
        <w:rPr>
          <w:color w:val="000000" w:themeColor="text1"/>
          <w:highlight w:val="white"/>
        </w:rPr>
        <w:t xml:space="preserve">на території Менської міської територіальної громади</w:t>
      </w:r>
      <w:r>
        <w:rPr>
          <w:color w:val="000000" w:themeColor="text1"/>
          <w:highlight w:val="white"/>
        </w:rPr>
        <w:t xml:space="preserve"> без дозвільних документів </w:t>
      </w:r>
      <w:r>
        <w:rPr>
          <w:color w:val="000000" w:themeColor="text1"/>
          <w:highlight w:val="white"/>
        </w:rPr>
        <w:t xml:space="preserve">о</w:t>
      </w:r>
      <w:r>
        <w:rPr>
          <w:color w:val="000000" w:themeColor="text1"/>
          <w:highlight w:val="white"/>
        </w:rPr>
        <w:t xml:space="preserve">крім </w:t>
      </w:r>
      <w:r>
        <w:rPr>
          <w:color w:val="000000" w:themeColor="text1"/>
        </w:rPr>
        <w:t xml:space="preserve">будівельних робіт, які не потребують документів, що дають право на їх виконання, та після закінчення яких об’єкт не підлягає прийняттю в експлуатацію</w:t>
      </w:r>
      <w:r>
        <w:rPr>
          <w:color w:val="000000" w:themeColor="text1"/>
          <w:highlight w:val="white"/>
        </w:rPr>
        <w:t xml:space="preserve">, керуючись </w:t>
      </w:r>
      <w:r>
        <w:rPr>
          <w:color w:val="000000" w:themeColor="text1"/>
        </w:rPr>
        <w:t xml:space="preserve">статтею</w:t>
      </w:r>
      <w:r>
        <w:rPr>
          <w:color w:val="000000" w:themeColor="text1"/>
        </w:rPr>
        <w:t xml:space="preserve"> 31 Закону України </w:t>
      </w:r>
      <w:r>
        <w:rPr>
          <w:color w:val="000000" w:themeColor="text1"/>
          <w:highlight w:val="white"/>
        </w:rPr>
        <w:t xml:space="preserve">«</w:t>
      </w:r>
      <w:r>
        <w:rPr>
          <w:color w:val="000000" w:themeColor="text1"/>
        </w:rPr>
        <w:t xml:space="preserve">Про місцеве самоврядування в Україні</w:t>
      </w:r>
      <w:r>
        <w:rPr>
          <w:color w:val="000000" w:themeColor="text1"/>
          <w:highlight w:val="white"/>
        </w:rPr>
        <w:t xml:space="preserve">»</w:t>
      </w:r>
      <w:r>
        <w:rPr>
          <w:color w:val="000000" w:themeColor="text1"/>
        </w:rPr>
        <w:t xml:space="preserve">:</w:t>
      </w:r>
      <w:r/>
    </w:p>
    <w:p>
      <w:pPr>
        <w:tabs>
          <w:tab w:val="clear" w:pos="1134" w:leader="none"/>
        </w:tabs>
      </w:pPr>
      <w:r>
        <w:t xml:space="preserve">1.Створити </w:t>
      </w:r>
      <w:r>
        <w:t xml:space="preserve">комісію</w:t>
      </w:r>
      <w:r>
        <w:t xml:space="preserve"> </w:t>
      </w:r>
      <w:r>
        <w:t xml:space="preserve">з виявлення фактів самочинного будівництва об’єктів </w:t>
      </w:r>
      <w:r>
        <w:t xml:space="preserve">в наступному складі:</w:t>
      </w:r>
      <w:r/>
    </w:p>
    <w:p>
      <w:pPr>
        <w:pStyle w:val="853"/>
        <w:numPr>
          <w:ilvl w:val="0"/>
          <w:numId w:val="6"/>
        </w:numPr>
        <w:ind w:left="0" w:firstLine="567"/>
        <w:tabs>
          <w:tab w:val="left" w:pos="709" w:leader="none"/>
          <w:tab w:val="clear" w:pos="1134" w:leader="none"/>
        </w:tabs>
      </w:pPr>
      <w:r>
        <w:t xml:space="preserve">Володимир ГНИП, заступник міського голови</w:t>
      </w:r>
      <w:r>
        <w:t xml:space="preserve"> з</w:t>
      </w:r>
      <w:r>
        <w:t xml:space="preserve">  питань діяльності виконавчих органів ради, голова </w:t>
      </w:r>
      <w:r>
        <w:t xml:space="preserve">комісії</w:t>
      </w:r>
      <w:r>
        <w:t xml:space="preserve">;</w:t>
      </w:r>
      <w:r/>
    </w:p>
    <w:p>
      <w:pPr>
        <w:pStyle w:val="853"/>
        <w:numPr>
          <w:ilvl w:val="0"/>
          <w:numId w:val="6"/>
        </w:numPr>
        <w:ind w:left="0" w:firstLine="567"/>
        <w:tabs>
          <w:tab w:val="clear" w:pos="1134" w:leader="none"/>
        </w:tabs>
      </w:pPr>
      <w:r>
        <w:t xml:space="preserve">Дар’я ІЛЛЮШКІНА, головний спеціаліст Відділу архітектури та містобудування Менської міської ради, секретар </w:t>
      </w:r>
      <w:r>
        <w:t xml:space="preserve">комісії</w:t>
      </w:r>
      <w:r>
        <w:t xml:space="preserve">;</w:t>
      </w:r>
      <w:r/>
    </w:p>
    <w:p>
      <w:pPr>
        <w:pStyle w:val="853"/>
        <w:numPr>
          <w:ilvl w:val="0"/>
          <w:numId w:val="6"/>
        </w:numPr>
        <w:ind w:left="0" w:firstLine="567"/>
        <w:tabs>
          <w:tab w:val="left" w:pos="709" w:leader="none"/>
          <w:tab w:val="clear" w:pos="1134" w:leader="none"/>
        </w:tabs>
      </w:pPr>
      <w:r>
        <w:t xml:space="preserve">Валерій КРАВЦОВ, начальник відділу житлово-комунального господарства, енергоефективності та комунального майна Менської міської ради;</w:t>
      </w:r>
      <w:r/>
    </w:p>
    <w:p>
      <w:pPr>
        <w:pStyle w:val="853"/>
        <w:numPr>
          <w:ilvl w:val="0"/>
          <w:numId w:val="6"/>
        </w:numPr>
        <w:ind w:left="0" w:firstLine="567"/>
        <w:tabs>
          <w:tab w:val="left" w:pos="709" w:leader="none"/>
          <w:tab w:val="clear" w:pos="1134" w:leader="none"/>
        </w:tabs>
      </w:pPr>
      <w:r>
        <w:t xml:space="preserve">Тетяна МАРЦЕВА, </w:t>
      </w:r>
      <w:r>
        <w:t xml:space="preserve">заступник начальника юридичного відділу Менської міської ради;</w:t>
      </w:r>
      <w:r/>
    </w:p>
    <w:p>
      <w:pPr>
        <w:pStyle w:val="853"/>
        <w:numPr>
          <w:ilvl w:val="0"/>
          <w:numId w:val="6"/>
        </w:numPr>
        <w:ind w:left="0" w:firstLine="567"/>
        <w:tabs>
          <w:tab w:val="left" w:pos="709" w:leader="none"/>
          <w:tab w:val="clear" w:pos="1134" w:leader="none"/>
        </w:tabs>
      </w:pPr>
      <w:r>
        <w:t xml:space="preserve">Павло ТЕРЕНТІЄВ, начальник відділу земельних відносин, агропромислового комплексу та екології Менської міської ради;</w:t>
      </w:r>
      <w:r/>
    </w:p>
    <w:p>
      <w:pPr>
        <w:pStyle w:val="853"/>
        <w:numPr>
          <w:ilvl w:val="0"/>
          <w:numId w:val="6"/>
        </w:numPr>
        <w:ind w:left="0" w:firstLine="567"/>
        <w:tabs>
          <w:tab w:val="left" w:pos="709" w:leader="none"/>
          <w:tab w:val="clear" w:pos="1134" w:leader="none"/>
        </w:tabs>
      </w:pPr>
      <w:r>
        <w:t xml:space="preserve">Андрій ЮЩЕНКО, головний спеціаліст Відділу архітектури та містобудування Менської міської ради</w:t>
      </w:r>
      <w:r>
        <w:t xml:space="preserve">.</w:t>
      </w:r>
      <w:r/>
    </w:p>
    <w:p>
      <w:pPr>
        <w:tabs>
          <w:tab w:val="clear" w:pos="1134" w:leader="none"/>
        </w:tabs>
      </w:pPr>
      <w:r>
        <w:t xml:space="preserve">2. У випадку відсутності члена </w:t>
      </w:r>
      <w:r>
        <w:t xml:space="preserve">комісії</w:t>
      </w:r>
      <w:r>
        <w:t xml:space="preserve">, у зв’язку із відпусткою, відрядженням, хворобою та з інших поважних причин, під час робо</w:t>
      </w:r>
      <w:r>
        <w:t xml:space="preserve">ти</w:t>
      </w:r>
      <w:r>
        <w:t xml:space="preserve"> </w:t>
      </w:r>
      <w:r>
        <w:t xml:space="preserve">комісії</w:t>
      </w:r>
      <w:r>
        <w:t xml:space="preserve"> його представляє посадова особа, яка виконує його функції.</w:t>
      </w:r>
      <w:r/>
    </w:p>
    <w:p>
      <w:pPr>
        <w:tabs>
          <w:tab w:val="clear" w:pos="1134" w:leader="none"/>
        </w:tabs>
      </w:pPr>
      <w:r>
        <w:t xml:space="preserve">3</w:t>
      </w:r>
      <w:r>
        <w:t xml:space="preserve">. </w:t>
      </w:r>
      <w:r>
        <w:t xml:space="preserve">Комісії</w:t>
      </w:r>
      <w:r>
        <w:t xml:space="preserve"> </w:t>
      </w:r>
      <w:r>
        <w:t xml:space="preserve">забезпечити </w:t>
      </w:r>
      <w:r>
        <w:t xml:space="preserve">постійний контроль </w:t>
      </w:r>
      <w:r>
        <w:t xml:space="preserve">за дотриманням законодавства, </w:t>
      </w:r>
      <w:r>
        <w:t xml:space="preserve">затвердженої містобудівної документації при плануванні та забудові територій</w:t>
      </w:r>
      <w:r>
        <w:t xml:space="preserve"> </w:t>
      </w:r>
      <w:r>
        <w:t xml:space="preserve">Менської міської територіальної громади</w:t>
      </w:r>
      <w:r>
        <w:t xml:space="preserve">.</w:t>
      </w:r>
      <w:r/>
    </w:p>
    <w:p>
      <w:pPr>
        <w:tabs>
          <w:tab w:val="clear" w:pos="1134" w:leader="none"/>
        </w:tabs>
      </w:pPr>
      <w:r>
        <w:t xml:space="preserve">4. </w:t>
      </w:r>
      <w:r>
        <w:t xml:space="preserve">Відділу</w:t>
      </w:r>
      <w:r>
        <w:t xml:space="preserve"> архітектури та містобудування Менської міської ради</w:t>
      </w:r>
      <w:r>
        <w:t xml:space="preserve"> забезпечити інформування </w:t>
      </w:r>
      <w:r>
        <w:t xml:space="preserve">Державної</w:t>
      </w:r>
      <w:r>
        <w:t xml:space="preserve"> інспекці</w:t>
      </w:r>
      <w:r>
        <w:t xml:space="preserve">ї</w:t>
      </w:r>
      <w:r>
        <w:t xml:space="preserve"> архітектури та містобудування України </w:t>
      </w:r>
      <w:r>
        <w:t xml:space="preserve">п</w:t>
      </w:r>
      <w:r>
        <w:t xml:space="preserve">ро виявлені</w:t>
      </w:r>
      <w:r>
        <w:t xml:space="preserve"> </w:t>
      </w:r>
      <w:r>
        <w:t xml:space="preserve">факти</w:t>
      </w:r>
      <w:r>
        <w:t xml:space="preserve"> самочинного будівництва об’єктів</w:t>
      </w:r>
      <w:r>
        <w:t xml:space="preserve">.</w:t>
      </w:r>
      <w:r/>
    </w:p>
    <w:p>
      <w:pPr>
        <w:tabs>
          <w:tab w:val="clear" w:pos="1134" w:leader="none"/>
        </w:tabs>
      </w:pPr>
      <w:r>
        <w:t xml:space="preserve">5</w:t>
      </w:r>
      <w:r>
        <w:t xml:space="preserve">. Контроль за виконанням розпорядження покласти на </w:t>
      </w:r>
      <w:r>
        <w:t xml:space="preserve">заступник</w:t>
      </w:r>
      <w:r>
        <w:t xml:space="preserve">а</w:t>
      </w:r>
      <w:r>
        <w:t xml:space="preserve"> міського голови </w:t>
      </w:r>
      <w:r>
        <w:t xml:space="preserve">з</w:t>
      </w:r>
      <w:r>
        <w:t xml:space="preserve"> питань діяльності виконавчих органів ради</w:t>
      </w:r>
      <w:r>
        <w:t xml:space="preserve"> В.І. </w:t>
      </w:r>
      <w:r>
        <w:t xml:space="preserve">Гнипа</w:t>
      </w:r>
      <w:r>
        <w:t xml:space="preserve">.</w:t>
      </w:r>
      <w:r/>
    </w:p>
    <w:p>
      <w:pPr>
        <w:tabs>
          <w:tab w:val="clear" w:pos="1134" w:leader="none"/>
        </w:tabs>
      </w:pPr>
      <w:r/>
      <w:r/>
    </w:p>
    <w:p>
      <w:pPr>
        <w:ind w:firstLine="0"/>
        <w:tabs>
          <w:tab w:val="clear" w:pos="1134" w:leader="none"/>
        </w:tabs>
      </w:pPr>
      <w:r/>
      <w:r/>
    </w:p>
    <w:p>
      <w:pPr>
        <w:ind w:firstLine="0"/>
        <w:tabs>
          <w:tab w:val="clear" w:pos="1134" w:leader="none"/>
        </w:tabs>
      </w:pPr>
      <w:r>
        <w:t xml:space="preserve"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729"/>
    <w:link w:val="720"/>
    <w:uiPriority w:val="9"/>
    <w:rPr>
      <w:rFonts w:ascii="Arial" w:hAnsi="Arial" w:cs="Arial" w:eastAsia="Arial"/>
      <w:sz w:val="40"/>
      <w:szCs w:val="40"/>
    </w:rPr>
  </w:style>
  <w:style w:type="character" w:styleId="703">
    <w:name w:val="Heading 2 Char"/>
    <w:basedOn w:val="729"/>
    <w:link w:val="721"/>
    <w:uiPriority w:val="9"/>
    <w:rPr>
      <w:rFonts w:ascii="Arial" w:hAnsi="Arial" w:cs="Arial" w:eastAsia="Arial"/>
      <w:sz w:val="34"/>
    </w:rPr>
  </w:style>
  <w:style w:type="character" w:styleId="704">
    <w:name w:val="Heading 3 Char"/>
    <w:basedOn w:val="729"/>
    <w:link w:val="722"/>
    <w:uiPriority w:val="9"/>
    <w:rPr>
      <w:rFonts w:ascii="Arial" w:hAnsi="Arial" w:cs="Arial" w:eastAsia="Arial"/>
      <w:sz w:val="30"/>
      <w:szCs w:val="30"/>
    </w:rPr>
  </w:style>
  <w:style w:type="character" w:styleId="705">
    <w:name w:val="Heading 4 Char"/>
    <w:basedOn w:val="729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706">
    <w:name w:val="Heading 5 Char"/>
    <w:basedOn w:val="729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07">
    <w:name w:val="Heading 6 Char"/>
    <w:basedOn w:val="729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08">
    <w:name w:val="Heading 7 Char"/>
    <w:basedOn w:val="72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>
    <w:name w:val="Heading 8 Char"/>
    <w:basedOn w:val="729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710">
    <w:name w:val="Heading 9 Char"/>
    <w:basedOn w:val="729"/>
    <w:link w:val="728"/>
    <w:uiPriority w:val="9"/>
    <w:rPr>
      <w:rFonts w:ascii="Arial" w:hAnsi="Arial" w:cs="Arial" w:eastAsia="Arial"/>
      <w:i/>
      <w:iCs/>
      <w:sz w:val="21"/>
      <w:szCs w:val="21"/>
    </w:rPr>
  </w:style>
  <w:style w:type="character" w:styleId="711">
    <w:name w:val="Title Char"/>
    <w:basedOn w:val="729"/>
    <w:link w:val="855"/>
    <w:uiPriority w:val="10"/>
    <w:rPr>
      <w:sz w:val="48"/>
      <w:szCs w:val="48"/>
    </w:rPr>
  </w:style>
  <w:style w:type="character" w:styleId="712">
    <w:name w:val="Subtitle Char"/>
    <w:basedOn w:val="729"/>
    <w:link w:val="857"/>
    <w:uiPriority w:val="11"/>
    <w:rPr>
      <w:sz w:val="24"/>
      <w:szCs w:val="24"/>
    </w:rPr>
  </w:style>
  <w:style w:type="character" w:styleId="713">
    <w:name w:val="Quote Char"/>
    <w:link w:val="859"/>
    <w:uiPriority w:val="29"/>
    <w:rPr>
      <w:i/>
    </w:rPr>
  </w:style>
  <w:style w:type="character" w:styleId="714">
    <w:name w:val="Intense Quote Char"/>
    <w:link w:val="861"/>
    <w:uiPriority w:val="30"/>
    <w:rPr>
      <w:i/>
    </w:rPr>
  </w:style>
  <w:style w:type="character" w:styleId="715">
    <w:name w:val="Header Char"/>
    <w:basedOn w:val="729"/>
    <w:link w:val="863"/>
    <w:uiPriority w:val="99"/>
  </w:style>
  <w:style w:type="character" w:styleId="716">
    <w:name w:val="Footer Char"/>
    <w:basedOn w:val="729"/>
    <w:link w:val="865"/>
    <w:uiPriority w:val="99"/>
  </w:style>
  <w:style w:type="character" w:styleId="717">
    <w:name w:val="Footnote Text Char"/>
    <w:link w:val="890"/>
    <w:uiPriority w:val="99"/>
    <w:rPr>
      <w:sz w:val="18"/>
    </w:rPr>
  </w:style>
  <w:style w:type="character" w:styleId="718">
    <w:name w:val="Endnote Text Char"/>
    <w:link w:val="734"/>
    <w:uiPriority w:val="99"/>
    <w:rPr>
      <w:sz w:val="20"/>
    </w:rPr>
  </w:style>
  <w:style w:type="paragraph" w:styleId="71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20">
    <w:name w:val="Heading 1"/>
    <w:basedOn w:val="719"/>
    <w:next w:val="719"/>
    <w:link w:val="8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1">
    <w:name w:val="Heading 2"/>
    <w:basedOn w:val="719"/>
    <w:next w:val="719"/>
    <w:link w:val="8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2">
    <w:name w:val="Heading 3"/>
    <w:basedOn w:val="719"/>
    <w:next w:val="719"/>
    <w:link w:val="8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3">
    <w:name w:val="Heading 4"/>
    <w:basedOn w:val="719"/>
    <w:next w:val="719"/>
    <w:link w:val="8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4">
    <w:name w:val="Heading 5"/>
    <w:basedOn w:val="719"/>
    <w:next w:val="719"/>
    <w:link w:val="8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5">
    <w:name w:val="Heading 6"/>
    <w:basedOn w:val="719"/>
    <w:next w:val="719"/>
    <w:link w:val="84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6">
    <w:name w:val="Heading 7"/>
    <w:basedOn w:val="719"/>
    <w:next w:val="719"/>
    <w:link w:val="85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7">
    <w:name w:val="Heading 8"/>
    <w:basedOn w:val="719"/>
    <w:next w:val="719"/>
    <w:link w:val="85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8">
    <w:name w:val="Heading 9"/>
    <w:basedOn w:val="719"/>
    <w:next w:val="719"/>
    <w:link w:val="8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paragraph" w:styleId="732">
    <w:name w:val="Caption"/>
    <w:basedOn w:val="719"/>
    <w:next w:val="7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3" w:customStyle="1">
    <w:name w:val="Caption Char"/>
    <w:uiPriority w:val="99"/>
  </w:style>
  <w:style w:type="paragraph" w:styleId="734">
    <w:name w:val="endnote text"/>
    <w:basedOn w:val="719"/>
    <w:link w:val="735"/>
    <w:uiPriority w:val="99"/>
    <w:semiHidden/>
    <w:unhideWhenUsed/>
    <w:rPr>
      <w:sz w:val="20"/>
    </w:rPr>
  </w:style>
  <w:style w:type="character" w:styleId="735" w:customStyle="1">
    <w:name w:val="Текст концевой сноски Знак"/>
    <w:link w:val="734"/>
    <w:uiPriority w:val="99"/>
    <w:rPr>
      <w:sz w:val="20"/>
    </w:rPr>
  </w:style>
  <w:style w:type="character" w:styleId="736">
    <w:name w:val="endnote reference"/>
    <w:basedOn w:val="729"/>
    <w:uiPriority w:val="99"/>
    <w:semiHidden/>
    <w:unhideWhenUsed/>
    <w:rPr>
      <w:vertAlign w:val="superscript"/>
    </w:rPr>
  </w:style>
  <w:style w:type="paragraph" w:styleId="737">
    <w:name w:val="table of figures"/>
    <w:basedOn w:val="719"/>
    <w:next w:val="719"/>
    <w:uiPriority w:val="99"/>
    <w:unhideWhenUsed/>
  </w:style>
  <w:style w:type="table" w:styleId="738" w:customStyle="1">
    <w:name w:val="Table Grid Light"/>
    <w:basedOn w:val="7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9">
    <w:name w:val="Plain Table 1"/>
    <w:basedOn w:val="7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basedOn w:val="73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>
    <w:name w:val="Grid Table 1 Light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4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>
    <w:name w:val="Grid Table 5 Dark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9">
    <w:name w:val="Grid Table 6 Colorful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>
    <w:name w:val="Grid Table 7 Colorful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>
    <w:name w:val="List Table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>
    <w:name w:val="List Table 6 Colorful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>
    <w:name w:val="List Table 7 Colorful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basedOn w:val="7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3" w:customStyle="1">
    <w:name w:val="Bordered &amp; Lined - Accent"/>
    <w:basedOn w:val="7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44" w:customStyle="1">
    <w:name w:val="Заголовок 1 Знак"/>
    <w:basedOn w:val="729"/>
    <w:link w:val="720"/>
    <w:uiPriority w:val="9"/>
    <w:rPr>
      <w:rFonts w:ascii="Arial" w:hAnsi="Arial" w:cs="Arial" w:eastAsia="Arial"/>
      <w:sz w:val="40"/>
      <w:szCs w:val="40"/>
    </w:rPr>
  </w:style>
  <w:style w:type="character" w:styleId="845" w:customStyle="1">
    <w:name w:val="Заголовок 2 Знак"/>
    <w:basedOn w:val="729"/>
    <w:link w:val="721"/>
    <w:uiPriority w:val="9"/>
    <w:rPr>
      <w:rFonts w:ascii="Arial" w:hAnsi="Arial" w:cs="Arial" w:eastAsia="Arial"/>
      <w:sz w:val="34"/>
    </w:rPr>
  </w:style>
  <w:style w:type="character" w:styleId="846" w:customStyle="1">
    <w:name w:val="Заголовок 3 Знак"/>
    <w:basedOn w:val="729"/>
    <w:link w:val="722"/>
    <w:uiPriority w:val="9"/>
    <w:rPr>
      <w:rFonts w:ascii="Arial" w:hAnsi="Arial" w:cs="Arial" w:eastAsia="Arial"/>
      <w:sz w:val="30"/>
      <w:szCs w:val="30"/>
    </w:rPr>
  </w:style>
  <w:style w:type="character" w:styleId="847" w:customStyle="1">
    <w:name w:val="Заголовок 4 Знак"/>
    <w:basedOn w:val="729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848" w:customStyle="1">
    <w:name w:val="Заголовок 5 Знак"/>
    <w:basedOn w:val="729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849" w:customStyle="1">
    <w:name w:val="Заголовок 6 Знак"/>
    <w:basedOn w:val="729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850" w:customStyle="1">
    <w:name w:val="Заголовок 7 Знак"/>
    <w:basedOn w:val="72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1" w:customStyle="1">
    <w:name w:val="Заголовок 8 Знак"/>
    <w:basedOn w:val="729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852" w:customStyle="1">
    <w:name w:val="Заголовок 9 Знак"/>
    <w:basedOn w:val="729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853">
    <w:name w:val="List Paragraph"/>
    <w:basedOn w:val="719"/>
    <w:qFormat/>
    <w:uiPriority w:val="34"/>
    <w:pPr>
      <w:contextualSpacing w:val="true"/>
      <w:ind w:left="720"/>
    </w:pPr>
  </w:style>
  <w:style w:type="paragraph" w:styleId="854">
    <w:name w:val="No Spacing"/>
    <w:qFormat/>
    <w:uiPriority w:val="1"/>
    <w:pPr>
      <w:spacing w:lineRule="auto" w:line="240" w:after="0"/>
    </w:pPr>
  </w:style>
  <w:style w:type="paragraph" w:styleId="855">
    <w:name w:val="Title"/>
    <w:basedOn w:val="719"/>
    <w:next w:val="719"/>
    <w:link w:val="8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6" w:customStyle="1">
    <w:name w:val="Заголовок Знак"/>
    <w:basedOn w:val="729"/>
    <w:link w:val="855"/>
    <w:uiPriority w:val="10"/>
    <w:rPr>
      <w:sz w:val="48"/>
      <w:szCs w:val="48"/>
    </w:rPr>
  </w:style>
  <w:style w:type="paragraph" w:styleId="857">
    <w:name w:val="Subtitle"/>
    <w:basedOn w:val="719"/>
    <w:next w:val="719"/>
    <w:link w:val="858"/>
    <w:qFormat/>
    <w:uiPriority w:val="11"/>
    <w:rPr>
      <w:sz w:val="24"/>
      <w:szCs w:val="24"/>
    </w:rPr>
    <w:pPr>
      <w:spacing w:after="200" w:before="200"/>
    </w:pPr>
  </w:style>
  <w:style w:type="character" w:styleId="858" w:customStyle="1">
    <w:name w:val="Подзаголовок Знак"/>
    <w:basedOn w:val="729"/>
    <w:link w:val="857"/>
    <w:uiPriority w:val="11"/>
    <w:rPr>
      <w:sz w:val="24"/>
      <w:szCs w:val="24"/>
    </w:rPr>
  </w:style>
  <w:style w:type="paragraph" w:styleId="859">
    <w:name w:val="Quote"/>
    <w:basedOn w:val="719"/>
    <w:next w:val="719"/>
    <w:link w:val="860"/>
    <w:qFormat/>
    <w:uiPriority w:val="29"/>
    <w:rPr>
      <w:i/>
    </w:rPr>
    <w:pPr>
      <w:ind w:left="720" w:right="720"/>
    </w:pPr>
  </w:style>
  <w:style w:type="character" w:styleId="860" w:customStyle="1">
    <w:name w:val="Цитата 2 Знак"/>
    <w:link w:val="859"/>
    <w:uiPriority w:val="29"/>
    <w:rPr>
      <w:i/>
    </w:rPr>
  </w:style>
  <w:style w:type="paragraph" w:styleId="861">
    <w:name w:val="Intense Quote"/>
    <w:basedOn w:val="719"/>
    <w:next w:val="719"/>
    <w:link w:val="8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2" w:customStyle="1">
    <w:name w:val="Выделенная цитата Знак"/>
    <w:link w:val="861"/>
    <w:uiPriority w:val="30"/>
    <w:rPr>
      <w:i/>
    </w:rPr>
  </w:style>
  <w:style w:type="paragraph" w:styleId="863">
    <w:name w:val="Header"/>
    <w:basedOn w:val="719"/>
    <w:link w:val="8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4" w:customStyle="1">
    <w:name w:val="Верхний колонтитул Знак"/>
    <w:basedOn w:val="729"/>
    <w:link w:val="863"/>
    <w:uiPriority w:val="99"/>
  </w:style>
  <w:style w:type="paragraph" w:styleId="865">
    <w:name w:val="Footer"/>
    <w:basedOn w:val="719"/>
    <w:link w:val="8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6" w:customStyle="1">
    <w:name w:val="Нижний колонтитул Знак"/>
    <w:basedOn w:val="729"/>
    <w:link w:val="865"/>
    <w:uiPriority w:val="99"/>
  </w:style>
  <w:style w:type="table" w:styleId="867">
    <w:name w:val="Table Grid"/>
    <w:basedOn w:val="73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68" w:customStyle="1">
    <w:name w:val="Lined"/>
    <w:basedOn w:val="7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Lined - Accent 1"/>
    <w:basedOn w:val="7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0" w:customStyle="1">
    <w:name w:val="Lined - Accent 2"/>
    <w:basedOn w:val="7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1" w:customStyle="1">
    <w:name w:val="Lined - Accent 3"/>
    <w:basedOn w:val="7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2" w:customStyle="1">
    <w:name w:val="Lined - Accent 4"/>
    <w:basedOn w:val="7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3" w:customStyle="1">
    <w:name w:val="Lined - Accent 5"/>
    <w:basedOn w:val="7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4" w:customStyle="1">
    <w:name w:val="Lined - Accent 6"/>
    <w:basedOn w:val="7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5" w:customStyle="1">
    <w:name w:val="Bordered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6" w:customStyle="1">
    <w:name w:val="Bordered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7" w:customStyle="1">
    <w:name w:val="Bordered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8" w:customStyle="1">
    <w:name w:val="Bordered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9" w:customStyle="1">
    <w:name w:val="Bordered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0" w:customStyle="1">
    <w:name w:val="Bordered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1" w:customStyle="1">
    <w:name w:val="Bordered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2" w:customStyle="1">
    <w:name w:val="Bordered &amp; Lined"/>
    <w:basedOn w:val="7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Bordered &amp; Lined - Accent 1"/>
    <w:basedOn w:val="7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4" w:customStyle="1">
    <w:name w:val="Bordered &amp; Lined - Accent 2"/>
    <w:basedOn w:val="7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5" w:customStyle="1">
    <w:name w:val="Bordered &amp; Lined - Accent 3"/>
    <w:basedOn w:val="7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6" w:customStyle="1">
    <w:name w:val="Bordered &amp; Lined - Accent 4"/>
    <w:basedOn w:val="7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7" w:customStyle="1">
    <w:name w:val="Bordered &amp; Lined - Accent 5"/>
    <w:basedOn w:val="7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8" w:customStyle="1">
    <w:name w:val="Bordered &amp; Lined - Accent 6"/>
    <w:basedOn w:val="7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9">
    <w:name w:val="Hyperlink"/>
    <w:uiPriority w:val="99"/>
    <w:unhideWhenUsed/>
    <w:rPr>
      <w:color w:val="0000FF" w:themeColor="hyperlink"/>
      <w:u w:val="single"/>
    </w:rPr>
  </w:style>
  <w:style w:type="paragraph" w:styleId="890">
    <w:name w:val="footnote text"/>
    <w:basedOn w:val="719"/>
    <w:link w:val="891"/>
    <w:uiPriority w:val="99"/>
    <w:semiHidden/>
    <w:unhideWhenUsed/>
    <w:rPr>
      <w:sz w:val="18"/>
    </w:rPr>
    <w:pPr>
      <w:spacing w:after="40"/>
    </w:pPr>
  </w:style>
  <w:style w:type="character" w:styleId="891" w:customStyle="1">
    <w:name w:val="Текст сноски Знак"/>
    <w:link w:val="890"/>
    <w:uiPriority w:val="99"/>
    <w:rPr>
      <w:sz w:val="18"/>
    </w:rPr>
  </w:style>
  <w:style w:type="character" w:styleId="892">
    <w:name w:val="footnote reference"/>
    <w:basedOn w:val="729"/>
    <w:uiPriority w:val="99"/>
    <w:unhideWhenUsed/>
    <w:rPr>
      <w:vertAlign w:val="superscript"/>
    </w:rPr>
  </w:style>
  <w:style w:type="paragraph" w:styleId="893">
    <w:name w:val="toc 1"/>
    <w:basedOn w:val="719"/>
    <w:next w:val="719"/>
    <w:uiPriority w:val="39"/>
    <w:unhideWhenUsed/>
    <w:pPr>
      <w:ind w:firstLine="0"/>
      <w:spacing w:after="57"/>
    </w:pPr>
  </w:style>
  <w:style w:type="paragraph" w:styleId="894">
    <w:name w:val="toc 2"/>
    <w:basedOn w:val="719"/>
    <w:next w:val="719"/>
    <w:uiPriority w:val="39"/>
    <w:unhideWhenUsed/>
    <w:pPr>
      <w:ind w:left="283" w:firstLine="0"/>
      <w:spacing w:after="57"/>
    </w:pPr>
  </w:style>
  <w:style w:type="paragraph" w:styleId="895">
    <w:name w:val="toc 3"/>
    <w:basedOn w:val="719"/>
    <w:next w:val="719"/>
    <w:uiPriority w:val="39"/>
    <w:unhideWhenUsed/>
    <w:pPr>
      <w:ind w:left="567" w:firstLine="0"/>
      <w:spacing w:after="57"/>
    </w:pPr>
  </w:style>
  <w:style w:type="paragraph" w:styleId="896">
    <w:name w:val="toc 4"/>
    <w:basedOn w:val="719"/>
    <w:next w:val="719"/>
    <w:uiPriority w:val="39"/>
    <w:unhideWhenUsed/>
    <w:pPr>
      <w:ind w:left="850" w:firstLine="0"/>
      <w:spacing w:after="57"/>
    </w:pPr>
  </w:style>
  <w:style w:type="paragraph" w:styleId="897">
    <w:name w:val="toc 5"/>
    <w:basedOn w:val="719"/>
    <w:next w:val="719"/>
    <w:uiPriority w:val="39"/>
    <w:unhideWhenUsed/>
    <w:pPr>
      <w:ind w:left="1134" w:firstLine="0"/>
      <w:spacing w:after="57"/>
    </w:pPr>
  </w:style>
  <w:style w:type="paragraph" w:styleId="898">
    <w:name w:val="toc 6"/>
    <w:basedOn w:val="719"/>
    <w:next w:val="719"/>
    <w:uiPriority w:val="39"/>
    <w:unhideWhenUsed/>
    <w:pPr>
      <w:ind w:left="1417" w:firstLine="0"/>
      <w:spacing w:after="57"/>
    </w:pPr>
  </w:style>
  <w:style w:type="paragraph" w:styleId="899">
    <w:name w:val="toc 7"/>
    <w:basedOn w:val="719"/>
    <w:next w:val="719"/>
    <w:uiPriority w:val="39"/>
    <w:unhideWhenUsed/>
    <w:pPr>
      <w:ind w:left="1701" w:firstLine="0"/>
      <w:spacing w:after="57"/>
    </w:pPr>
  </w:style>
  <w:style w:type="paragraph" w:styleId="900">
    <w:name w:val="toc 8"/>
    <w:basedOn w:val="719"/>
    <w:next w:val="719"/>
    <w:uiPriority w:val="39"/>
    <w:unhideWhenUsed/>
    <w:pPr>
      <w:ind w:left="1984" w:firstLine="0"/>
      <w:spacing w:after="57"/>
    </w:pPr>
  </w:style>
  <w:style w:type="paragraph" w:styleId="901">
    <w:name w:val="toc 9"/>
    <w:basedOn w:val="719"/>
    <w:next w:val="719"/>
    <w:uiPriority w:val="39"/>
    <w:unhideWhenUsed/>
    <w:pPr>
      <w:ind w:left="2268" w:firstLine="0"/>
      <w:spacing w:after="57"/>
    </w:pPr>
  </w:style>
  <w:style w:type="paragraph" w:styleId="902">
    <w:name w:val="TOC Heading"/>
    <w:uiPriority w:val="39"/>
    <w:unhideWhenUsed/>
  </w:style>
  <w:style w:type="paragraph" w:styleId="903">
    <w:name w:val="Balloon Text"/>
    <w:basedOn w:val="719"/>
    <w:link w:val="90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4" w:customStyle="1">
    <w:name w:val="Текст выноски Знак"/>
    <w:basedOn w:val="729"/>
    <w:link w:val="903"/>
    <w:uiPriority w:val="99"/>
    <w:semiHidden/>
    <w:rPr>
      <w:rFonts w:ascii="Segoe UI" w:hAnsi="Segoe UI" w:cs="Segoe UI" w:eastAsia="Times New Roman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Жураковська Альона Володимирівна</cp:lastModifiedBy>
  <cp:revision>15</cp:revision>
  <dcterms:created xsi:type="dcterms:W3CDTF">2021-12-29T13:55:00Z</dcterms:created>
  <dcterms:modified xsi:type="dcterms:W3CDTF">2022-01-05T12:57:04Z</dcterms:modified>
</cp:coreProperties>
</file>