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686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6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6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szCs w:val="16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6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6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05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22 грудня 2021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920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клопотання про присвоєння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звання Герой України 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чотириразовій паралімпійський </w:t>
      </w:r>
      <w:r/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чемпіонці, уродженці м. Мена 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Зубковській Оксані Володимирівні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pStyle w:val="705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/>
          <w:highlight w:val="none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завідувача сектору фізичної культури і спорту Карпенка О.П., керуючись Законом України «Про державні нагороди України» від 16.03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.2000 №1549-III, Указом Президента України від 02.12.2002 №1114/2002 «Про звання Герой України»,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коном України «Про місцеве самоврядування в Україні», міська рада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ВИРІШИЛА:</w:t>
      </w:r>
      <w:r>
        <w:rPr>
          <w:b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1.Схвалити клопотання до голови Чернігівської обласної державної адміністрації Вˈячеслава Чауса про внесення Подання Президентові України Володимиру Зеленському щодо присвоєння звання Герой України українській легкоатлетці, Заслуженому майстру спорту Украї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ни, чотириразовій паралімпійській чемпіонці Оксані Зубковській за визначні спортивні досягнення, виявлені самовідданість та волю до перемоги, утвердження міжнародного авторитету України (додається).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Копію даного рішення надіслати Народному депутату України Гуньку Анатолію Григоровичу та Народному депутату України Сові Олександру Георгійовичу.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3.Контроль за виконанням рішення покласти на міського голову Г.А.Примакова.</w:t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9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shd w:val="nil" w:color="auto"/>
        <w:tabs>
          <w:tab w:val="clear" w:pos="709" w:leader="none"/>
        </w:tabs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Додаток до рішення 15 сесії Менської міської ради 8 скликання 22.12.2021 №920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Голові Чернігівської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обласної державної адміністрації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Вˈячеславу Чаусу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КЛОПОТАННЯ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Ми, депутати Менської міської ради, вносимо клопотання щодо присвоєнн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 звання Герой України уродженці м. Мена, українській легкоатлетці, Заслуженому майстру спорту України, чотириразовій паралімпійській чемпіонці -  Оксані Володимирівні Зубковській .</w:t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Оксана Зубковська народилася в м. Мена 15 липня 1981 року, навчалася в Менській ЗОШ I-III ступенів ім. Т.Г.Шевченка. В 5 класі стала займатись легкою атлетикою у тренера Надії Таратухіної і вже в 10-му стала майстром спорту міжнародного класу.</w:t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Унікальність спортсменки Оксани Зубковської заключається в тому, що вона демонструє найвищі результати весь час. Доказом цього є те, що Оксана Володимирівна являється чотириразовою паралімпійською чемпіонкою: 2008 року у Пекіні, 2012 року у Лондоні, 2016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оку у Ріо-де-Жанейро, 2020 року у Токіо. Також вона шестиразова чемпіонка світу в стрибках у довжину серед паралімпійців — 2007 року у Бразилії, 2011 року в Туреччині, 2013 року у Франції, 2015, 2017 та 2019 р.р. Рекордсменка світу в стрибках у довжину.</w:t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Оксана Зубковська має державні нагороди:</w:t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Орден княгині Ольги ІІІ ступеня (16 вересня 2021 року) — За значний особистий внесок у розвиток паралімпійського руху, досягнення високих спортивних результатів на XVI літніх Паралімпійських іграх у місті Токіо (Японія), виявлені самовідданість та волю 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перемоги, утвердження міжнародного авторитету України;</w:t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Орден «За заслуги» I ст. (4 жовтня 2016) — За досягнення високих спортивних результатів на XV літніх Паралімпійських іграх 2016 року в місті Ріо-де-Жанейро (Федеративна Республіка Бразилія), виявлені мужність, самовідданість та волю до перемоги, утвердже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ння міжнародного авторитету України;</w:t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Орден «За заслуги» II ст. (17 вересня 2012) — за досягнення високих спортивних результатів на XIV літніх Паралімпійських іграх у Лондоні, виявлені мужність, самовідданість та волю до перемоги, піднесення міжнародного авторитету України;</w:t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Орден «За заслуги» III ст. (7 жовтня 2008) — за досягнення високих спортивних результатів на XIII літніх Паралімпійських іграх в Пекіні (Китайська Народна Республіка), виявлені мужність, самовідданість та волю до перемоги, піднесення міжнародного авторит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ету України.</w:t>
      </w:r>
      <w:r/>
    </w:p>
    <w:p>
      <w:pPr>
        <w:ind w:left="0" w:right="0" w:firstLine="567"/>
        <w:jc w:val="both"/>
        <w:spacing w:after="113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Враховуючи викладене вище, ми, депутати Менської міської ради, просимо Вас, зважити на визначні спортивні досягнення, виявлені самовідданість та волю до перемоги, утвердження міжнародного авторитету України та внест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подання Президентові України Зеленськом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Володимиру Олександровичу про присвоєння звання Герой України – Зубковській Оксані Володимирівні.</w:t>
      </w:r>
      <w:bookmarkStart w:id="0" w:name="_GoBack"/>
      <w:r/>
      <w:bookmarkEnd w:id="0"/>
      <w:r/>
      <w:r/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8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ind w:left="0" w:right="0" w:firstLine="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ind w:left="0" w:right="0" w:firstLine="0"/>
      <w:jc w:val="right"/>
      <w:tabs>
        <w:tab w:val="clear" w:pos="709" w:leader="none"/>
        <w:tab w:val="left" w:pos="2551" w:leader="none"/>
        <w:tab w:val="left" w:pos="2976" w:leader="none"/>
        <w:tab w:val="clear" w:pos="7143" w:leader="none"/>
        <w:tab w:val="clear" w:pos="14287" w:leader="none"/>
      </w:tabs>
    </w:pPr>
    <w:r>
      <w:t xml:space="preserve">2</w:t>
      <w:tab/>
      <w:t xml:space="preserve">продовження додатка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4"/>
    <w:next w:val="864"/>
    <w:link w:val="687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7">
    <w:name w:val="Heading 1 Char"/>
    <w:link w:val="686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8">
    <w:name w:val="Heading 2"/>
    <w:basedOn w:val="864"/>
    <w:next w:val="864"/>
    <w:link w:val="68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9">
    <w:name w:val="Heading 2 Char"/>
    <w:link w:val="68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0">
    <w:name w:val="Heading 3"/>
    <w:basedOn w:val="864"/>
    <w:next w:val="864"/>
    <w:link w:val="69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1">
    <w:name w:val="Heading 3 Char"/>
    <w:link w:val="69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2">
    <w:name w:val="Heading 4"/>
    <w:basedOn w:val="864"/>
    <w:next w:val="864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>
    <w:name w:val="Heading 4 Char"/>
    <w:basedOn w:val="865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4"/>
    <w:next w:val="864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5">
    <w:name w:val="Heading 5 Char"/>
    <w:basedOn w:val="865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4"/>
    <w:next w:val="864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>
    <w:name w:val="Heading 6 Char"/>
    <w:basedOn w:val="865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4"/>
    <w:next w:val="864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>
    <w:name w:val="Heading 7 Char"/>
    <w:basedOn w:val="865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4"/>
    <w:next w:val="864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>
    <w:name w:val="Heading 8 Char"/>
    <w:basedOn w:val="865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4"/>
    <w:next w:val="864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Heading 9 Char"/>
    <w:basedOn w:val="865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864"/>
    <w:qFormat/>
    <w:uiPriority w:val="34"/>
    <w:pPr>
      <w:contextualSpacing w:val="true"/>
      <w:ind w:left="720"/>
    </w:pPr>
  </w:style>
  <w:style w:type="paragraph" w:styleId="705">
    <w:name w:val="No Spacing"/>
    <w:basedOn w:val="86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6">
    <w:name w:val="Title"/>
    <w:basedOn w:val="864"/>
    <w:next w:val="864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>
    <w:name w:val="Title Char"/>
    <w:basedOn w:val="865"/>
    <w:link w:val="706"/>
    <w:uiPriority w:val="10"/>
    <w:rPr>
      <w:sz w:val="48"/>
      <w:szCs w:val="48"/>
    </w:rPr>
  </w:style>
  <w:style w:type="paragraph" w:styleId="708">
    <w:name w:val="Subtitle"/>
    <w:basedOn w:val="864"/>
    <w:next w:val="864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>
    <w:name w:val="Subtitle Char"/>
    <w:basedOn w:val="865"/>
    <w:link w:val="708"/>
    <w:uiPriority w:val="11"/>
    <w:rPr>
      <w:sz w:val="24"/>
      <w:szCs w:val="24"/>
    </w:rPr>
  </w:style>
  <w:style w:type="paragraph" w:styleId="710">
    <w:name w:val="Quote"/>
    <w:basedOn w:val="864"/>
    <w:next w:val="864"/>
    <w:link w:val="711"/>
    <w:qFormat/>
    <w:uiPriority w:val="29"/>
    <w:rPr>
      <w:i/>
    </w:rPr>
    <w:pPr>
      <w:ind w:left="720" w:right="720"/>
    </w:p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4"/>
    <w:next w:val="864"/>
    <w:link w:val="71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4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Header Char"/>
    <w:basedOn w:val="865"/>
    <w:link w:val="714"/>
    <w:uiPriority w:val="99"/>
  </w:style>
  <w:style w:type="paragraph" w:styleId="716">
    <w:name w:val="Footer"/>
    <w:basedOn w:val="864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Footer Char"/>
    <w:basedOn w:val="865"/>
    <w:link w:val="716"/>
    <w:uiPriority w:val="99"/>
  </w:style>
  <w:style w:type="paragraph" w:styleId="718">
    <w:name w:val="Caption"/>
    <w:basedOn w:val="864"/>
    <w:next w:val="8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716"/>
    <w:uiPriority w:val="99"/>
  </w:style>
  <w:style w:type="table" w:styleId="720">
    <w:name w:val="Table Grid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basedOn w:val="8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6">
    <w:name w:val="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7">
    <w:name w:val="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8">
    <w:name w:val="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9">
    <w:name w:val="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0">
    <w:name w:val="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1">
    <w:name w:val="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2">
    <w:name w:val="Bordered &amp; Lined - Accent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3">
    <w:name w:val="Bordered &amp; Lined - Accent 1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4">
    <w:name w:val="Bordered &amp; Lined - Accent 2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5">
    <w:name w:val="Bordered &amp; Lined - Accent 3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6">
    <w:name w:val="Bordered &amp; Lined - Accent 4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7">
    <w:name w:val="Bordered &amp; Lined - Accent 5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8">
    <w:name w:val="Bordered &amp; Lined - Accent 6"/>
    <w:basedOn w:val="8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9">
    <w:name w:val="Bordered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0">
    <w:name w:val="Bordered - Accent 1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1">
    <w:name w:val="Bordered - Accent 2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2">
    <w:name w:val="Bordered - Accent 3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3">
    <w:name w:val="Bordered - Accent 4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4">
    <w:name w:val="Bordered - Accent 5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5">
    <w:name w:val="Bordered - Accent 6"/>
    <w:basedOn w:val="8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10</cp:revision>
  <dcterms:created xsi:type="dcterms:W3CDTF">2019-03-29T20:09:00Z</dcterms:created>
  <dcterms:modified xsi:type="dcterms:W3CDTF">2021-12-22T15:06:36Z</dcterms:modified>
</cp:coreProperties>
</file>