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jc w:val="center"/>
        <w:spacing w:lineRule="auto" w:line="240" w:after="0"/>
        <w:tabs>
          <w:tab w:val="left" w:pos="426" w:leader="none"/>
          <w:tab w:val="left" w:pos="709" w:leader="none"/>
          <w:tab w:val="left" w:pos="7087" w:leader="none"/>
          <w:tab w:val="left" w:pos="9781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7675" cy="628650"/>
                <wp:effectExtent l="0" t="0" r="0" b="0"/>
                <wp:docPr id="1" name="Рисунок 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476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5.2pt;height:49.5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942"/>
        <w:jc w:val="center"/>
        <w:spacing w:lineRule="auto" w:line="240" w:after="0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/>
    </w:p>
    <w:p>
      <w:pPr>
        <w:pStyle w:val="942"/>
        <w:jc w:val="center"/>
        <w:spacing w:lineRule="auto" w:line="240" w:after="0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/>
    </w:p>
    <w:p>
      <w:pPr>
        <w:pStyle w:val="942"/>
        <w:jc w:val="center"/>
        <w:spacing w:lineRule="auto" w:line="240" w:after="0"/>
        <w:rPr>
          <w:rFonts w:ascii="Times New Roman" w:hAnsi="Times New Roman" w:eastAsia="Times New Roman"/>
          <w:b w:val="false"/>
          <w:color w:val="000000"/>
          <w:sz w:val="16"/>
          <w:szCs w:val="28"/>
        </w:rPr>
      </w:pPr>
      <w:r>
        <w:rPr>
          <w:rFonts w:ascii="Times New Roman" w:hAnsi="Times New Roman" w:eastAsia="Times New Roman"/>
          <w:b w:val="false"/>
          <w:color w:val="000000"/>
          <w:sz w:val="16"/>
          <w:szCs w:val="28"/>
          <w:lang w:val="uk-UA"/>
        </w:rPr>
      </w:r>
      <w:r>
        <w:rPr>
          <w:rFonts w:ascii="Times New Roman" w:hAnsi="Times New Roman" w:eastAsia="Times New Roman"/>
          <w:b w:val="false"/>
          <w:color w:val="000000"/>
          <w:sz w:val="16"/>
          <w:szCs w:val="28"/>
        </w:rPr>
      </w:r>
      <w:r/>
    </w:p>
    <w:p>
      <w:pPr>
        <w:pStyle w:val="942"/>
        <w:jc w:val="center"/>
        <w:spacing w:lineRule="auto" w:line="240" w:after="0"/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п’ятнадцята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сесія восьмого скликання)</w:t>
      </w:r>
      <w:r/>
    </w:p>
    <w:p>
      <w:pPr>
        <w:pStyle w:val="942"/>
        <w:jc w:val="center"/>
        <w:spacing w:lineRule="auto" w:line="240" w:after="0"/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  <w:lang w:val="uk-UA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  <w:lang w:val="uk-UA"/>
        </w:rPr>
      </w:r>
      <w:r/>
    </w:p>
    <w:p>
      <w:pPr>
        <w:pStyle w:val="942"/>
        <w:jc w:val="center"/>
        <w:spacing w:lineRule="auto" w:line="240" w:after="0"/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  <w:lang w:val="uk-UA"/>
        </w:rPr>
      </w:r>
      <w:r/>
    </w:p>
    <w:p>
      <w:pPr>
        <w:pStyle w:val="942"/>
        <w:spacing w:lineRule="auto" w:line="240" w:after="0"/>
        <w:tabs>
          <w:tab w:val="left" w:pos="4394" w:leader="none"/>
          <w:tab w:val="left" w:pos="7370" w:leader="none"/>
        </w:tabs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22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грудня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2021 року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м.Мена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№ 934</w:t>
      </w:r>
      <w:r/>
    </w:p>
    <w:p>
      <w:pPr>
        <w:pStyle w:val="942"/>
        <w:spacing w:lineRule="auto" w:line="240" w:after="0"/>
        <w:tabs>
          <w:tab w:val="left" w:pos="4535" w:leader="none"/>
        </w:tabs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/>
    </w:p>
    <w:p>
      <w:pPr>
        <w:pStyle w:val="956"/>
        <w:ind w:left="0" w:right="0" w:firstLine="0"/>
        <w:jc w:val="both"/>
        <w:spacing w:lineRule="auto" w:line="240"/>
        <w:rPr>
          <w:rFonts w:ascii="Times New Roman" w:hAnsi="Times New Roman"/>
          <w:b/>
          <w:sz w:val="28"/>
          <w:szCs w:val="28"/>
          <w:lang w:val="uk-UA"/>
        </w:rPr>
      </w:pPr>
      <w:r/>
      <w:bookmarkStart w:id="0" w:name="_Hlk60126413"/>
      <w:r>
        <w:rPr>
          <w:rFonts w:ascii="Times New Roman" w:hAnsi="Times New Roman"/>
          <w:b/>
          <w:sz w:val="28"/>
          <w:szCs w:val="28"/>
          <w:lang w:val="uk-UA"/>
        </w:rPr>
        <w:t xml:space="preserve">Про припинення права оперативного управління відділу освіти Менської міської ради майном </w:t>
      </w:r>
      <w:r>
        <w:rPr>
          <w:rStyle w:val="973"/>
          <w:rFonts w:ascii="Times New Roman" w:hAnsi="Times New Roman"/>
          <w:b/>
          <w:sz w:val="28"/>
          <w:szCs w:val="28"/>
          <w:lang w:val="uk-UA"/>
        </w:rPr>
        <w:t xml:space="preserve">Городищенського закладу загальної середньої освіти І-ІІ ступенів Менської міської ради Чернігівської області</w:t>
      </w:r>
      <w:r/>
    </w:p>
    <w:p>
      <w:pPr>
        <w:pStyle w:val="942"/>
        <w:ind w:firstLine="567"/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val="uk-UA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hyperlink r:id="rId11" w:tooltip="https://ips.ligazakon.net/document/view/Z970280?ed=2013_05_14" w:history="1">
        <w:r>
          <w:rPr>
            <w:rStyle w:val="928"/>
            <w:rFonts w:ascii="Times New Roman" w:hAnsi="Times New Roman" w:eastAsia="Times New Roman"/>
            <w:color w:val="auto"/>
            <w:sz w:val="28"/>
            <w:szCs w:val="28"/>
            <w:u w:val="none"/>
            <w:lang w:val="uk-UA"/>
          </w:rPr>
          <w:t xml:space="preserve">Закону України </w:t>
        </w:r>
        <w:r>
          <w:rPr>
            <w:rFonts w:ascii="Times New Roman" w:hAnsi="Times New Roman" w:eastAsia="Times New Roman"/>
            <w:sz w:val="28"/>
            <w:szCs w:val="28"/>
            <w:lang w:val="uk-UA"/>
          </w:rPr>
          <w:t xml:space="preserve">«</w:t>
        </w:r>
        <w:r>
          <w:rPr>
            <w:rStyle w:val="928"/>
            <w:rFonts w:ascii="Times New Roman" w:hAnsi="Times New Roman" w:eastAsia="Times New Roman"/>
            <w:color w:val="auto"/>
            <w:sz w:val="28"/>
            <w:szCs w:val="28"/>
            <w:u w:val="none"/>
            <w:lang w:val="uk-UA"/>
          </w:rPr>
          <w:t xml:space="preserve">Про місцеве самоврядування в Україні</w:t>
        </w:r>
        <w:r>
          <w:rPr>
            <w:rFonts w:ascii="Times New Roman" w:hAnsi="Times New Roman" w:eastAsia="Times New Roman"/>
            <w:sz w:val="28"/>
            <w:szCs w:val="28"/>
            <w:lang w:val="uk-UA"/>
          </w:rPr>
          <w:t xml:space="preserve">»</w:t>
        </w:r>
      </w:hyperlink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рішення шостої сесії восьмого скликання Менської міської ради від 31 травня 2021 року №249 «Про ліквідацію юридичної особи – Городищенського закладу загальної середньої освіти І-ІІ ступенів Менської міської ради Чернігівської області»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рішення дев’ятої сесії восьмого скликання Менської міської ради від 31 серпня 2021 року № 482 «Про затвердження проміжного ліквідаційного балансу Городищенського закладу загальної середньої освіти І-ІІ ступенів Менської міської ради Чернігівської області</w:t>
      </w:r>
      <w:r>
        <w:rPr>
          <w:rFonts w:ascii="Times New Roman" w:hAnsi="Times New Roman" w:eastAsia="Times New Roman"/>
          <w:sz w:val="28"/>
          <w:szCs w:val="28"/>
          <w:shd w:val="clear" w:fill="FFFFFF" w:color="auto"/>
          <w:lang w:val="uk-UA"/>
        </w:rPr>
        <w:t xml:space="preserve">»,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рішення десятої сесії восьмого скликання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Менської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міської ради від 21 вересня 2021 року № 577 «Про затвердження ліквідаційного балансу Городищенського закладу загальної середньої освіти І-ІІ ступенів Менської міської ради Чернігівської області</w:t>
      </w:r>
      <w:r>
        <w:rPr>
          <w:rFonts w:ascii="Times New Roman" w:hAnsi="Times New Roman" w:eastAsia="Times New Roman"/>
          <w:sz w:val="28"/>
          <w:szCs w:val="28"/>
          <w:shd w:val="clear" w:fill="FFFFFF" w:color="auto"/>
          <w:lang w:val="uk-UA"/>
        </w:rPr>
        <w:t xml:space="preserve">»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Менська міська рада </w:t>
      </w:r>
      <w:r/>
    </w:p>
    <w:p>
      <w:pPr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  <w:lang w:val="uk-UA"/>
        </w:rPr>
        <w:t xml:space="preserve">ВИРІШИЛА:</w:t>
      </w:r>
      <w:bookmarkEnd w:id="0"/>
      <w:r>
        <w:rPr>
          <w:b w:val="false"/>
        </w:rPr>
      </w:r>
      <w:r/>
    </w:p>
    <w:p>
      <w:pPr>
        <w:ind w:right="-1" w:firstLine="567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Припинит</w:t>
      </w:r>
      <w:r>
        <w:rPr>
          <w:rFonts w:ascii="Times New Roman" w:hAnsi="Times New Roman"/>
          <w:sz w:val="28"/>
          <w:szCs w:val="28"/>
          <w:lang w:val="uk-UA"/>
        </w:rPr>
        <w:t xml:space="preserve">и право оперативного управління відділу освіти Менської міської ради на майно, що належить до комунальної власності Менської міської територіальної громади, згідно додатку 1 до даного рішення (додається).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lang w:val="uk-UA"/>
        </w:rPr>
        <w:t xml:space="preserve">2.</w:t>
      </w:r>
      <w:r>
        <w:rPr>
          <w:rFonts w:ascii="Times New Roman" w:hAnsi="Times New Roman"/>
          <w:sz w:val="28"/>
          <w:szCs w:val="28"/>
          <w:lang w:val="uk-UA"/>
        </w:rPr>
        <w:t xml:space="preserve">Приймання-передачу майна здійснити комісії, яка створюється  наказом начальника відділу освіти Менської міської ради.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/>
          <w:sz w:val="28"/>
          <w:szCs w:val="28"/>
          <w:lang w:val="uk-UA"/>
        </w:rPr>
        <w:t xml:space="preserve">.Доручити міському </w:t>
      </w:r>
      <w:r>
        <w:rPr>
          <w:rFonts w:ascii="Times New Roman" w:hAnsi="Times New Roman"/>
          <w:sz w:val="28"/>
          <w:szCs w:val="28"/>
          <w:lang w:val="uk-UA"/>
        </w:rPr>
        <w:t xml:space="preserve">голові Примакову Г.А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затвердит</w:t>
      </w:r>
      <w:r>
        <w:rPr>
          <w:rFonts w:ascii="Times New Roman" w:hAnsi="Times New Roman"/>
          <w:sz w:val="28"/>
          <w:szCs w:val="28"/>
          <w:lang w:val="uk-UA"/>
        </w:rPr>
        <w:t xml:space="preserve">и акти приймання-передачі майна.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Контроль за виконанням рішення покласти на заступників міського голо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ви з пит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ань діяльності виконавчих органів ради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В.В.Прищепу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С.М.Гаєвого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</w:t>
      </w:r>
      <w:r>
        <w:rPr>
          <w:sz w:val="28"/>
        </w:rPr>
      </w:r>
    </w:p>
    <w:p>
      <w:pPr>
        <w:pStyle w:val="942"/>
        <w:jc w:val="both"/>
        <w:spacing w:lineRule="auto" w:line="240" w:after="0"/>
        <w:shd w:val="clear" w:fill="FFFFFF" w:color="auto"/>
        <w:tabs>
          <w:tab w:val="left" w:pos="0" w:leader="none"/>
        </w:tabs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 w:eastAsia="uk-UA"/>
        </w:rPr>
      </w:r>
      <w:r>
        <w:rPr>
          <w:sz w:val="28"/>
        </w:rPr>
      </w:r>
    </w:p>
    <w:p>
      <w:pPr>
        <w:pStyle w:val="942"/>
        <w:jc w:val="both"/>
        <w:spacing w:lineRule="auto" w:line="240" w:after="0"/>
        <w:shd w:val="clear" w:fill="FFFFFF" w:color="auto"/>
        <w:tabs>
          <w:tab w:val="left" w:pos="0" w:leader="none"/>
        </w:tabs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 w:eastAsia="uk-UA"/>
        </w:rPr>
      </w:r>
      <w:r>
        <w:rPr>
          <w:sz w:val="28"/>
        </w:rPr>
      </w:r>
    </w:p>
    <w:p>
      <w:pPr>
        <w:pStyle w:val="942"/>
        <w:jc w:val="both"/>
        <w:spacing w:lineRule="auto" w:line="240" w:after="0"/>
        <w:shd w:val="clear" w:fill="FFFFFF" w:color="auto"/>
        <w:tabs>
          <w:tab w:val="left" w:pos="0" w:leader="none"/>
          <w:tab w:val="left" w:pos="6236" w:leader="none"/>
        </w:tabs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Міський голова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ab/>
        <w:t xml:space="preserve">Геннадій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РИМАКОВ</w:t>
      </w:r>
      <w:r/>
      <w:r>
        <w:rPr>
          <w:rFonts w:ascii="Times New Roman" w:hAnsi="Times New Roman" w:eastAsia="Times New Roman"/>
          <w:b/>
          <w:color w:val="000000"/>
          <w:sz w:val="28"/>
          <w:szCs w:val="28"/>
          <w:lang w:val="uk-UA" w:eastAsia="uk-UA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6.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3.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570" w:hanging="570"/>
        <w:tabs>
          <w:tab w:val="left" w:pos="57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8"/>
      <w:numFmt w:val="upperRoman"/>
      <w:isLgl w:val="false"/>
      <w:suff w:val="tab"/>
      <w:lvlText w:val="%1."/>
      <w:lvlJc w:val="left"/>
      <w:pPr>
        <w:ind w:left="1860" w:hanging="720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4.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5.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2.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35" w:hanging="435"/>
        <w:tabs>
          <w:tab w:val="left" w:pos="435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45" w:hanging="645"/>
        <w:tabs>
          <w:tab w:val="left" w:pos="645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570" w:hanging="570"/>
        <w:tabs>
          <w:tab w:val="left" w:pos="57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45" w:hanging="645"/>
        <w:tabs>
          <w:tab w:val="left" w:pos="645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2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23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80" w:hanging="360"/>
        <w:tabs>
          <w:tab w:val="left" w:pos="380" w:leader="none"/>
        </w:tabs>
      </w:pPr>
      <w:rPr>
        <w:rFonts w:ascii="Times New Roman" w:hAnsi="Times New Roman" w:eastAsia="Times New Roman"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1014" w:hanging="360"/>
      </w:pPr>
      <w:rPr>
        <w:rFonts w:ascii="Times New Roman" w:hAnsi="Times New Roman" w:eastAsia="Times New Roman"/>
        <w:color w:val="000000"/>
        <w:sz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17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4" w:hanging="180"/>
      </w:pPr>
    </w:lvl>
  </w:abstractNum>
  <w:num w:numId="1">
    <w:abstractNumId w:val="24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3"/>
  </w:num>
  <w:num w:numId="4">
    <w:abstractNumId w:val="2"/>
  </w:num>
  <w:num w:numId="5">
    <w:abstractNumId w:val="15"/>
  </w:num>
  <w:num w:numId="6">
    <w:abstractNumId w:val="14"/>
  </w:num>
  <w:num w:numId="7">
    <w:abstractNumId w:val="19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22"/>
  </w:num>
  <w:num w:numId="13">
    <w:abstractNumId w:val="0"/>
  </w:num>
  <w:num w:numId="14">
    <w:abstractNumId w:val="3"/>
  </w:num>
  <w:num w:numId="15">
    <w:abstractNumId w:val="18"/>
  </w:num>
  <w:num w:numId="16">
    <w:abstractNumId w:val="21"/>
  </w:num>
  <w:num w:numId="17">
    <w:abstractNumId w:val="11"/>
  </w:num>
  <w:num w:numId="18">
    <w:abstractNumId w:val="4"/>
  </w:num>
  <w:num w:numId="19">
    <w:abstractNumId w:val="16"/>
  </w:num>
  <w:num w:numId="20">
    <w:abstractNumId w:val="17"/>
  </w:num>
  <w:num w:numId="21">
    <w:abstractNumId w:val="20"/>
  </w:num>
  <w:num w:numId="22">
    <w:abstractNumId w:val="5"/>
  </w:num>
  <w:num w:numId="23">
    <w:abstractNumId w:val="13"/>
  </w:num>
  <w:num w:numId="24">
    <w:abstractNumId w:val="6"/>
  </w:num>
  <w:num w:numId="25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sz w:val="22"/>
        <w:szCs w:val="22"/>
        <w:lang w:val="uk-UA" w:bidi="ar-SA" w:eastAsia="uk-U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720"/>
    <w:next w:val="720"/>
    <w:link w:val="75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85">
    <w:name w:val="Heading 2"/>
    <w:basedOn w:val="720"/>
    <w:next w:val="720"/>
    <w:link w:val="75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86">
    <w:name w:val="Heading 3"/>
    <w:basedOn w:val="720"/>
    <w:next w:val="720"/>
    <w:link w:val="75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87">
    <w:name w:val="Heading 4"/>
    <w:basedOn w:val="720"/>
    <w:next w:val="720"/>
    <w:link w:val="75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88">
    <w:name w:val="Heading 5"/>
    <w:basedOn w:val="720"/>
    <w:next w:val="720"/>
    <w:link w:val="75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89">
    <w:name w:val="Heading 6"/>
    <w:basedOn w:val="720"/>
    <w:next w:val="720"/>
    <w:link w:val="75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90">
    <w:name w:val="Heading 7"/>
    <w:basedOn w:val="720"/>
    <w:next w:val="720"/>
    <w:link w:val="7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91">
    <w:name w:val="Heading 8"/>
    <w:basedOn w:val="720"/>
    <w:next w:val="720"/>
    <w:link w:val="76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92">
    <w:name w:val="Heading 9"/>
    <w:basedOn w:val="720"/>
    <w:next w:val="720"/>
    <w:link w:val="7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693">
    <w:name w:val="Header"/>
    <w:basedOn w:val="720"/>
    <w:link w:val="7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694">
    <w:name w:val="Footer"/>
    <w:basedOn w:val="720"/>
    <w:link w:val="69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695">
    <w:name w:val="Caption"/>
    <w:basedOn w:val="720"/>
    <w:next w:val="7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96">
    <w:name w:val="Caption Char"/>
    <w:basedOn w:val="695"/>
    <w:link w:val="694"/>
    <w:uiPriority w:val="99"/>
  </w:style>
  <w:style w:type="table" w:styleId="697">
    <w:name w:val="Plain Table 1"/>
    <w:basedOn w:val="72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72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2">
    <w:name w:val="Grid Table 1 Light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3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4"/>
    <w:basedOn w:val="7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6">
    <w:name w:val="Grid Table 5 Dark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7">
    <w:name w:val="Grid Table 6 Colorful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7 Colorful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List Table 1 Light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List Table 2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11">
    <w:name w:val="List Table 3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List Table 4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5 Dark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4">
    <w:name w:val="List Table 6 Colorful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15">
    <w:name w:val="List Table 7 Colorful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16">
    <w:name w:val="endnote text"/>
    <w:basedOn w:val="720"/>
    <w:link w:val="717"/>
    <w:uiPriority w:val="99"/>
    <w:semiHidden/>
    <w:unhideWhenUsed/>
    <w:rPr>
      <w:sz w:val="20"/>
    </w:rPr>
    <w:pPr>
      <w:spacing w:lineRule="auto" w:line="240" w:after="0"/>
    </w:pPr>
  </w:style>
  <w:style w:type="character" w:styleId="717">
    <w:name w:val="Endnote Text Char"/>
    <w:link w:val="716"/>
    <w:uiPriority w:val="99"/>
    <w:rPr>
      <w:sz w:val="20"/>
    </w:rPr>
  </w:style>
  <w:style w:type="character" w:styleId="718">
    <w:name w:val="endnote reference"/>
    <w:basedOn w:val="721"/>
    <w:uiPriority w:val="99"/>
    <w:semiHidden/>
    <w:unhideWhenUsed/>
    <w:rPr>
      <w:vertAlign w:val="superscript"/>
    </w:rPr>
  </w:style>
  <w:style w:type="paragraph" w:styleId="719">
    <w:name w:val="table of figures"/>
    <w:basedOn w:val="720"/>
    <w:next w:val="720"/>
    <w:uiPriority w:val="99"/>
    <w:unhideWhenUsed/>
    <w:pPr>
      <w:spacing w:after="0" w:afterAutospacing="0"/>
    </w:pPr>
  </w:style>
  <w:style w:type="paragraph" w:styleId="720" w:default="1">
    <w:name w:val="Normal"/>
    <w:qFormat/>
    <w:rPr>
      <w:lang w:val="ru-RU" w:bidi="en-US" w:eastAsia="en-US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paragraph" w:styleId="724" w:customStyle="1">
    <w:name w:val="Заголовок 11"/>
    <w:basedOn w:val="720"/>
    <w:next w:val="720"/>
    <w:link w:val="75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25" w:customStyle="1">
    <w:name w:val="Заголовок 21"/>
    <w:basedOn w:val="720"/>
    <w:next w:val="720"/>
    <w:link w:val="75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26" w:customStyle="1">
    <w:name w:val="Заголовок 31"/>
    <w:basedOn w:val="720"/>
    <w:next w:val="720"/>
    <w:link w:val="75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27" w:customStyle="1">
    <w:name w:val="Заголовок 41"/>
    <w:basedOn w:val="720"/>
    <w:next w:val="720"/>
    <w:link w:val="75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28" w:customStyle="1">
    <w:name w:val="Заголовок 51"/>
    <w:basedOn w:val="720"/>
    <w:next w:val="720"/>
    <w:link w:val="75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29" w:customStyle="1">
    <w:name w:val="Заголовок 61"/>
    <w:basedOn w:val="720"/>
    <w:next w:val="720"/>
    <w:link w:val="759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730" w:customStyle="1">
    <w:name w:val="Заголовок 71"/>
    <w:basedOn w:val="720"/>
    <w:next w:val="720"/>
    <w:link w:val="760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731" w:customStyle="1">
    <w:name w:val="Заголовок 81"/>
    <w:basedOn w:val="720"/>
    <w:next w:val="720"/>
    <w:link w:val="761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732" w:customStyle="1">
    <w:name w:val="Заголовок 91"/>
    <w:basedOn w:val="720"/>
    <w:next w:val="720"/>
    <w:link w:val="7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733" w:customStyle="1">
    <w:name w:val="Верхній колонтитул1"/>
    <w:basedOn w:val="720"/>
    <w:link w:val="767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4" w:customStyle="1">
    <w:name w:val="Нижній колонтитул1"/>
    <w:basedOn w:val="720"/>
    <w:link w:val="768"/>
    <w:uiPriority w:val="99"/>
    <w:unhideWhenUsed/>
    <w:pPr>
      <w:tabs>
        <w:tab w:val="center" w:pos="7143" w:leader="none"/>
        <w:tab w:val="right" w:pos="14287" w:leader="none"/>
      </w:tabs>
    </w:pPr>
  </w:style>
  <w:style w:type="table" w:styleId="735" w:customStyle="1">
    <w:name w:val="Звичайна таблиця 11"/>
    <w:basedOn w:val="722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Звичайна таблиця 21"/>
    <w:basedOn w:val="722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Звичайна таблиця 31"/>
    <w:basedOn w:val="72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 w:customStyle="1">
    <w:name w:val="Звичайна таблиця 41"/>
    <w:basedOn w:val="72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Звичайна таблиця 51"/>
    <w:basedOn w:val="72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40" w:customStyle="1">
    <w:name w:val="Таблиця-сітка 1 (світла)1"/>
    <w:basedOn w:val="722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Таблиця-сітка 21"/>
    <w:basedOn w:val="722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Таблиця-сітка 31"/>
    <w:basedOn w:val="722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Таблиця-сітка 41"/>
    <w:basedOn w:val="722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4" w:customStyle="1">
    <w:name w:val="Таблиця-сітка 5 (темна)1"/>
    <w:basedOn w:val="72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45" w:customStyle="1">
    <w:name w:val="Таблиця-сітка 6 (кольорова)1"/>
    <w:basedOn w:val="722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6" w:customStyle="1">
    <w:name w:val="Таблиця-сітка 7 (кольорова)1"/>
    <w:basedOn w:val="722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Таблиця-список 1 (світлий)1"/>
    <w:basedOn w:val="722"/>
    <w:uiPriority w:val="99"/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Таблиця-список 21"/>
    <w:basedOn w:val="722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49" w:customStyle="1">
    <w:name w:val="Таблиця-список 31"/>
    <w:basedOn w:val="722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Таблиця-список 41"/>
    <w:basedOn w:val="722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Таблиця-список 5 (темний)1"/>
    <w:basedOn w:val="722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2" w:customStyle="1">
    <w:name w:val="Таблиця-список 6 (кольоровий)1"/>
    <w:basedOn w:val="722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53" w:customStyle="1">
    <w:name w:val="Таблиця-список 7 (кольоровий)1"/>
    <w:basedOn w:val="722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754" w:customStyle="1">
    <w:name w:val="Heading 1 Char"/>
    <w:basedOn w:val="721"/>
    <w:link w:val="724"/>
    <w:uiPriority w:val="9"/>
    <w:rPr>
      <w:rFonts w:ascii="Arial" w:hAnsi="Arial" w:cs="Arial" w:eastAsia="Arial"/>
      <w:sz w:val="40"/>
      <w:szCs w:val="40"/>
    </w:rPr>
  </w:style>
  <w:style w:type="character" w:styleId="755" w:customStyle="1">
    <w:name w:val="Heading 2 Char"/>
    <w:basedOn w:val="721"/>
    <w:link w:val="725"/>
    <w:uiPriority w:val="9"/>
    <w:rPr>
      <w:rFonts w:ascii="Arial" w:hAnsi="Arial" w:cs="Arial" w:eastAsia="Arial"/>
      <w:sz w:val="34"/>
    </w:rPr>
  </w:style>
  <w:style w:type="character" w:styleId="756" w:customStyle="1">
    <w:name w:val="Heading 3 Char"/>
    <w:basedOn w:val="721"/>
    <w:link w:val="726"/>
    <w:uiPriority w:val="9"/>
    <w:rPr>
      <w:rFonts w:ascii="Arial" w:hAnsi="Arial" w:cs="Arial" w:eastAsia="Arial"/>
      <w:sz w:val="30"/>
      <w:szCs w:val="30"/>
    </w:rPr>
  </w:style>
  <w:style w:type="character" w:styleId="757" w:customStyle="1">
    <w:name w:val="Heading 4 Char"/>
    <w:basedOn w:val="721"/>
    <w:link w:val="727"/>
    <w:uiPriority w:val="9"/>
    <w:rPr>
      <w:rFonts w:ascii="Arial" w:hAnsi="Arial" w:cs="Arial" w:eastAsia="Arial"/>
      <w:b/>
      <w:bCs/>
      <w:sz w:val="26"/>
      <w:szCs w:val="26"/>
    </w:rPr>
  </w:style>
  <w:style w:type="character" w:styleId="758" w:customStyle="1">
    <w:name w:val="Heading 5 Char"/>
    <w:basedOn w:val="721"/>
    <w:link w:val="728"/>
    <w:uiPriority w:val="9"/>
    <w:rPr>
      <w:rFonts w:ascii="Arial" w:hAnsi="Arial" w:cs="Arial" w:eastAsia="Arial"/>
      <w:b/>
      <w:bCs/>
      <w:sz w:val="24"/>
      <w:szCs w:val="24"/>
    </w:rPr>
  </w:style>
  <w:style w:type="character" w:styleId="759" w:customStyle="1">
    <w:name w:val="Heading 6 Char"/>
    <w:basedOn w:val="721"/>
    <w:link w:val="729"/>
    <w:uiPriority w:val="9"/>
    <w:rPr>
      <w:rFonts w:ascii="Arial" w:hAnsi="Arial" w:cs="Arial" w:eastAsia="Arial"/>
      <w:b/>
      <w:bCs/>
      <w:sz w:val="22"/>
      <w:szCs w:val="22"/>
    </w:rPr>
  </w:style>
  <w:style w:type="character" w:styleId="760" w:customStyle="1">
    <w:name w:val="Heading 7 Char"/>
    <w:basedOn w:val="721"/>
    <w:link w:val="73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61" w:customStyle="1">
    <w:name w:val="Heading 8 Char"/>
    <w:basedOn w:val="721"/>
    <w:link w:val="731"/>
    <w:uiPriority w:val="9"/>
    <w:rPr>
      <w:rFonts w:ascii="Arial" w:hAnsi="Arial" w:cs="Arial" w:eastAsia="Arial"/>
      <w:i/>
      <w:iCs/>
      <w:sz w:val="22"/>
      <w:szCs w:val="22"/>
    </w:rPr>
  </w:style>
  <w:style w:type="character" w:styleId="762" w:customStyle="1">
    <w:name w:val="Heading 9 Char"/>
    <w:basedOn w:val="721"/>
    <w:link w:val="732"/>
    <w:uiPriority w:val="9"/>
    <w:rPr>
      <w:rFonts w:ascii="Arial" w:hAnsi="Arial" w:cs="Arial" w:eastAsia="Arial"/>
      <w:i/>
      <w:iCs/>
      <w:sz w:val="21"/>
      <w:szCs w:val="21"/>
    </w:rPr>
  </w:style>
  <w:style w:type="character" w:styleId="763" w:customStyle="1">
    <w:name w:val="Title Char"/>
    <w:basedOn w:val="721"/>
    <w:uiPriority w:val="10"/>
    <w:rPr>
      <w:sz w:val="48"/>
      <w:szCs w:val="48"/>
    </w:rPr>
  </w:style>
  <w:style w:type="character" w:styleId="764" w:customStyle="1">
    <w:name w:val="Subtitle Char"/>
    <w:basedOn w:val="721"/>
    <w:uiPriority w:val="11"/>
    <w:rPr>
      <w:sz w:val="24"/>
      <w:szCs w:val="24"/>
    </w:rPr>
  </w:style>
  <w:style w:type="character" w:styleId="765" w:customStyle="1">
    <w:name w:val="Quote Char"/>
    <w:uiPriority w:val="29"/>
    <w:rPr>
      <w:i/>
    </w:rPr>
  </w:style>
  <w:style w:type="character" w:styleId="766" w:customStyle="1">
    <w:name w:val="Intense Quote Char"/>
    <w:uiPriority w:val="30"/>
    <w:rPr>
      <w:i/>
    </w:rPr>
  </w:style>
  <w:style w:type="character" w:styleId="767" w:customStyle="1">
    <w:name w:val="Header Char"/>
    <w:basedOn w:val="721"/>
    <w:link w:val="733"/>
    <w:uiPriority w:val="99"/>
  </w:style>
  <w:style w:type="character" w:styleId="768" w:customStyle="1">
    <w:name w:val="Footer Char"/>
    <w:basedOn w:val="721"/>
    <w:link w:val="734"/>
    <w:uiPriority w:val="99"/>
  </w:style>
  <w:style w:type="character" w:styleId="769" w:customStyle="1">
    <w:name w:val="Footnote Text Char"/>
    <w:uiPriority w:val="99"/>
    <w:rPr>
      <w:sz w:val="18"/>
    </w:rPr>
  </w:style>
  <w:style w:type="paragraph" w:styleId="770" w:customStyle="1">
    <w:name w:val="Заголовок 11"/>
    <w:link w:val="779"/>
    <w:qFormat/>
    <w:uiPriority w:val="9"/>
    <w:rPr>
      <w:rFonts w:ascii="Arial" w:hAnsi="Arial" w:cs="Arial" w:eastAsia="Arial"/>
      <w:sz w:val="40"/>
      <w:szCs w:val="40"/>
      <w:lang w:val="ru-RU" w:bidi="en-US" w:eastAsia="en-US"/>
    </w:rPr>
    <w:pPr>
      <w:keepLines/>
      <w:keepNext/>
      <w:spacing w:after="200" w:before="480"/>
      <w:outlineLvl w:val="0"/>
    </w:pPr>
  </w:style>
  <w:style w:type="paragraph" w:styleId="771" w:customStyle="1">
    <w:name w:val="Заголовок 21"/>
    <w:link w:val="780"/>
    <w:qFormat/>
    <w:uiPriority w:val="9"/>
    <w:unhideWhenUsed/>
    <w:rPr>
      <w:rFonts w:ascii="Arial" w:hAnsi="Arial" w:cs="Arial" w:eastAsia="Arial"/>
      <w:sz w:val="34"/>
      <w:lang w:val="ru-RU" w:bidi="en-US" w:eastAsia="en-US"/>
    </w:rPr>
    <w:pPr>
      <w:keepLines/>
      <w:keepNext/>
      <w:spacing w:after="200" w:before="360"/>
      <w:outlineLvl w:val="1"/>
    </w:pPr>
  </w:style>
  <w:style w:type="paragraph" w:styleId="772" w:customStyle="1">
    <w:name w:val="Заголовок 31"/>
    <w:link w:val="781"/>
    <w:qFormat/>
    <w:uiPriority w:val="9"/>
    <w:unhideWhenUsed/>
    <w:rPr>
      <w:rFonts w:ascii="Arial" w:hAnsi="Arial" w:cs="Arial" w:eastAsia="Arial"/>
      <w:sz w:val="30"/>
      <w:szCs w:val="30"/>
      <w:lang w:val="ru-RU" w:bidi="en-US" w:eastAsia="en-US"/>
    </w:rPr>
    <w:pPr>
      <w:keepLines/>
      <w:keepNext/>
      <w:spacing w:after="200" w:before="320"/>
      <w:outlineLvl w:val="2"/>
    </w:pPr>
  </w:style>
  <w:style w:type="paragraph" w:styleId="773" w:customStyle="1">
    <w:name w:val="Заголовок 41"/>
    <w:link w:val="782"/>
    <w:qFormat/>
    <w:uiPriority w:val="9"/>
    <w:unhideWhenUsed/>
    <w:rPr>
      <w:rFonts w:ascii="Arial" w:hAnsi="Arial" w:cs="Arial" w:eastAsia="Arial"/>
      <w:b/>
      <w:bCs/>
      <w:sz w:val="26"/>
      <w:szCs w:val="26"/>
      <w:lang w:val="ru-RU" w:bidi="en-US" w:eastAsia="en-US"/>
    </w:rPr>
    <w:pPr>
      <w:keepLines/>
      <w:keepNext/>
      <w:spacing w:after="200" w:before="320"/>
      <w:outlineLvl w:val="3"/>
    </w:pPr>
  </w:style>
  <w:style w:type="paragraph" w:styleId="774" w:customStyle="1">
    <w:name w:val="Заголовок 51"/>
    <w:link w:val="783"/>
    <w:qFormat/>
    <w:uiPriority w:val="9"/>
    <w:unhideWhenUsed/>
    <w:rPr>
      <w:rFonts w:ascii="Arial" w:hAnsi="Arial" w:cs="Arial" w:eastAsia="Arial"/>
      <w:b/>
      <w:bCs/>
      <w:sz w:val="24"/>
      <w:szCs w:val="24"/>
      <w:lang w:val="ru-RU" w:bidi="en-US" w:eastAsia="en-US"/>
    </w:rPr>
    <w:pPr>
      <w:keepLines/>
      <w:keepNext/>
      <w:spacing w:after="200" w:before="320"/>
      <w:outlineLvl w:val="4"/>
    </w:pPr>
  </w:style>
  <w:style w:type="paragraph" w:styleId="775" w:customStyle="1">
    <w:name w:val="Заголовок 61"/>
    <w:link w:val="784"/>
    <w:qFormat/>
    <w:uiPriority w:val="9"/>
    <w:unhideWhenUsed/>
    <w:rPr>
      <w:rFonts w:ascii="Arial" w:hAnsi="Arial" w:cs="Arial" w:eastAsia="Arial"/>
      <w:b/>
      <w:bCs/>
      <w:sz w:val="22"/>
      <w:lang w:val="ru-RU" w:bidi="en-US" w:eastAsia="en-US"/>
    </w:rPr>
    <w:pPr>
      <w:keepLines/>
      <w:keepNext/>
      <w:spacing w:after="200" w:before="320"/>
      <w:outlineLvl w:val="5"/>
    </w:pPr>
  </w:style>
  <w:style w:type="paragraph" w:styleId="776" w:customStyle="1">
    <w:name w:val="Заголовок 71"/>
    <w:link w:val="785"/>
    <w:qFormat/>
    <w:uiPriority w:val="9"/>
    <w:unhideWhenUsed/>
    <w:rPr>
      <w:rFonts w:ascii="Arial" w:hAnsi="Arial" w:cs="Arial" w:eastAsia="Arial"/>
      <w:b/>
      <w:bCs/>
      <w:i/>
      <w:iCs/>
      <w:sz w:val="22"/>
      <w:lang w:val="ru-RU" w:bidi="en-US" w:eastAsia="en-US"/>
    </w:rPr>
    <w:pPr>
      <w:keepLines/>
      <w:keepNext/>
      <w:spacing w:after="200" w:before="320"/>
      <w:outlineLvl w:val="6"/>
    </w:pPr>
  </w:style>
  <w:style w:type="paragraph" w:styleId="777" w:customStyle="1">
    <w:name w:val="Заголовок 81"/>
    <w:link w:val="786"/>
    <w:qFormat/>
    <w:uiPriority w:val="9"/>
    <w:unhideWhenUsed/>
    <w:rPr>
      <w:rFonts w:ascii="Arial" w:hAnsi="Arial" w:cs="Arial" w:eastAsia="Arial"/>
      <w:i/>
      <w:iCs/>
      <w:sz w:val="22"/>
      <w:lang w:val="ru-RU" w:bidi="en-US" w:eastAsia="en-US"/>
    </w:rPr>
    <w:pPr>
      <w:keepLines/>
      <w:keepNext/>
      <w:spacing w:after="200" w:before="320"/>
      <w:outlineLvl w:val="7"/>
    </w:pPr>
  </w:style>
  <w:style w:type="paragraph" w:styleId="778" w:customStyle="1">
    <w:name w:val="Заголовок 91"/>
    <w:link w:val="787"/>
    <w:qFormat/>
    <w:uiPriority w:val="9"/>
    <w:unhideWhenUsed/>
    <w:rPr>
      <w:rFonts w:ascii="Arial" w:hAnsi="Arial" w:cs="Arial" w:eastAsia="Arial"/>
      <w:i/>
      <w:iCs/>
      <w:sz w:val="21"/>
      <w:szCs w:val="21"/>
      <w:lang w:val="ru-RU" w:bidi="en-US" w:eastAsia="en-US"/>
    </w:rPr>
    <w:pPr>
      <w:keepLines/>
      <w:keepNext/>
      <w:spacing w:after="200" w:before="320"/>
      <w:outlineLvl w:val="8"/>
    </w:pPr>
  </w:style>
  <w:style w:type="character" w:styleId="779" w:customStyle="1">
    <w:name w:val="Заголовок 1 Знак"/>
    <w:link w:val="770"/>
    <w:uiPriority w:val="9"/>
    <w:rPr>
      <w:rFonts w:ascii="Arial" w:hAnsi="Arial" w:cs="Arial" w:eastAsia="Arial"/>
      <w:sz w:val="40"/>
      <w:szCs w:val="40"/>
    </w:rPr>
  </w:style>
  <w:style w:type="character" w:styleId="780" w:customStyle="1">
    <w:name w:val="Заголовок 2 Знак"/>
    <w:link w:val="771"/>
    <w:uiPriority w:val="9"/>
    <w:rPr>
      <w:rFonts w:ascii="Arial" w:hAnsi="Arial" w:cs="Arial" w:eastAsia="Arial"/>
      <w:sz w:val="34"/>
    </w:rPr>
  </w:style>
  <w:style w:type="character" w:styleId="781" w:customStyle="1">
    <w:name w:val="Заголовок 3 Знак"/>
    <w:link w:val="772"/>
    <w:uiPriority w:val="9"/>
    <w:rPr>
      <w:rFonts w:ascii="Arial" w:hAnsi="Arial" w:cs="Arial" w:eastAsia="Arial"/>
      <w:sz w:val="30"/>
      <w:szCs w:val="30"/>
    </w:rPr>
  </w:style>
  <w:style w:type="character" w:styleId="782" w:customStyle="1">
    <w:name w:val="Заголовок 4 Знак"/>
    <w:link w:val="773"/>
    <w:uiPriority w:val="9"/>
    <w:rPr>
      <w:rFonts w:ascii="Arial" w:hAnsi="Arial" w:cs="Arial" w:eastAsia="Arial"/>
      <w:b/>
      <w:bCs/>
      <w:sz w:val="26"/>
      <w:szCs w:val="26"/>
    </w:rPr>
  </w:style>
  <w:style w:type="character" w:styleId="783" w:customStyle="1">
    <w:name w:val="Заголовок 5 Знак"/>
    <w:link w:val="774"/>
    <w:uiPriority w:val="9"/>
    <w:rPr>
      <w:rFonts w:ascii="Arial" w:hAnsi="Arial" w:cs="Arial" w:eastAsia="Arial"/>
      <w:b/>
      <w:bCs/>
      <w:sz w:val="24"/>
      <w:szCs w:val="24"/>
    </w:rPr>
  </w:style>
  <w:style w:type="character" w:styleId="784" w:customStyle="1">
    <w:name w:val="Заголовок 6 Знак"/>
    <w:link w:val="775"/>
    <w:uiPriority w:val="9"/>
    <w:rPr>
      <w:rFonts w:ascii="Arial" w:hAnsi="Arial" w:cs="Arial" w:eastAsia="Arial"/>
      <w:b/>
      <w:bCs/>
      <w:sz w:val="22"/>
      <w:szCs w:val="22"/>
    </w:rPr>
  </w:style>
  <w:style w:type="character" w:styleId="785" w:customStyle="1">
    <w:name w:val="Заголовок 7 Знак"/>
    <w:link w:val="77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86" w:customStyle="1">
    <w:name w:val="Заголовок 8 Знак"/>
    <w:link w:val="777"/>
    <w:uiPriority w:val="9"/>
    <w:rPr>
      <w:rFonts w:ascii="Arial" w:hAnsi="Arial" w:cs="Arial" w:eastAsia="Arial"/>
      <w:i/>
      <w:iCs/>
      <w:sz w:val="22"/>
      <w:szCs w:val="22"/>
    </w:rPr>
  </w:style>
  <w:style w:type="character" w:styleId="787" w:customStyle="1">
    <w:name w:val="Заголовок 9 Знак"/>
    <w:link w:val="778"/>
    <w:uiPriority w:val="9"/>
    <w:rPr>
      <w:rFonts w:ascii="Arial" w:hAnsi="Arial" w:cs="Arial" w:eastAsia="Arial"/>
      <w:i/>
      <w:iCs/>
      <w:sz w:val="21"/>
      <w:szCs w:val="21"/>
    </w:rPr>
  </w:style>
  <w:style w:type="paragraph" w:styleId="788">
    <w:name w:val="List Paragraph"/>
    <w:qFormat/>
    <w:uiPriority w:val="99"/>
    <w:rPr>
      <w:lang w:val="ru-RU" w:bidi="en-US" w:eastAsia="en-US"/>
    </w:rPr>
    <w:pPr>
      <w:contextualSpacing w:val="true"/>
      <w:ind w:left="720"/>
    </w:pPr>
  </w:style>
  <w:style w:type="paragraph" w:styleId="789">
    <w:name w:val="No Spacing"/>
    <w:qFormat/>
    <w:uiPriority w:val="1"/>
    <w:rPr>
      <w:lang w:val="ru-RU" w:bidi="en-US" w:eastAsia="en-US"/>
    </w:rPr>
  </w:style>
  <w:style w:type="paragraph" w:styleId="790">
    <w:name w:val="Title"/>
    <w:link w:val="791"/>
    <w:qFormat/>
    <w:uiPriority w:val="10"/>
    <w:rPr>
      <w:sz w:val="48"/>
      <w:szCs w:val="48"/>
      <w:lang w:val="ru-RU" w:bidi="en-US" w:eastAsia="en-US"/>
    </w:rPr>
    <w:pPr>
      <w:contextualSpacing w:val="true"/>
      <w:spacing w:after="200" w:before="300"/>
    </w:pPr>
  </w:style>
  <w:style w:type="character" w:styleId="791" w:customStyle="1">
    <w:name w:val="Назва Знак"/>
    <w:link w:val="790"/>
    <w:uiPriority w:val="10"/>
    <w:rPr>
      <w:sz w:val="48"/>
      <w:szCs w:val="48"/>
    </w:rPr>
  </w:style>
  <w:style w:type="paragraph" w:styleId="792">
    <w:name w:val="Subtitle"/>
    <w:link w:val="793"/>
    <w:qFormat/>
    <w:uiPriority w:val="11"/>
    <w:rPr>
      <w:sz w:val="24"/>
      <w:szCs w:val="24"/>
      <w:lang w:val="ru-RU" w:bidi="en-US" w:eastAsia="en-US"/>
    </w:rPr>
    <w:pPr>
      <w:spacing w:after="200" w:before="200"/>
    </w:pPr>
  </w:style>
  <w:style w:type="character" w:styleId="793" w:customStyle="1">
    <w:name w:val="Підзаголовок Знак"/>
    <w:link w:val="792"/>
    <w:uiPriority w:val="11"/>
    <w:rPr>
      <w:sz w:val="24"/>
      <w:szCs w:val="24"/>
    </w:rPr>
  </w:style>
  <w:style w:type="paragraph" w:styleId="794">
    <w:name w:val="Quote"/>
    <w:link w:val="795"/>
    <w:qFormat/>
    <w:uiPriority w:val="29"/>
    <w:rPr>
      <w:i/>
      <w:lang w:val="ru-RU" w:bidi="en-US" w:eastAsia="en-US"/>
    </w:rPr>
    <w:pPr>
      <w:ind w:left="720" w:right="720"/>
    </w:pPr>
  </w:style>
  <w:style w:type="character" w:styleId="795" w:customStyle="1">
    <w:name w:val="Цитата Знак"/>
    <w:link w:val="794"/>
    <w:uiPriority w:val="29"/>
    <w:rPr>
      <w:i/>
    </w:rPr>
  </w:style>
  <w:style w:type="paragraph" w:styleId="796">
    <w:name w:val="Intense Quote"/>
    <w:link w:val="797"/>
    <w:qFormat/>
    <w:uiPriority w:val="30"/>
    <w:rPr>
      <w:i/>
      <w:lang w:val="ru-RU" w:bidi="en-US" w:eastAsia="en-US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97" w:customStyle="1">
    <w:name w:val="Насичена цитата Знак"/>
    <w:link w:val="796"/>
    <w:uiPriority w:val="30"/>
    <w:rPr>
      <w:i/>
    </w:rPr>
  </w:style>
  <w:style w:type="paragraph" w:styleId="798" w:customStyle="1">
    <w:name w:val="Верхній колонтитул1"/>
    <w:link w:val="799"/>
    <w:uiPriority w:val="99"/>
    <w:unhideWhenUsed/>
    <w:rPr>
      <w:lang w:val="ru-RU" w:bidi="en-US" w:eastAsia="en-US"/>
    </w:rPr>
    <w:pPr>
      <w:tabs>
        <w:tab w:val="center" w:pos="7143" w:leader="none"/>
        <w:tab w:val="right" w:pos="14287" w:leader="none"/>
      </w:tabs>
    </w:pPr>
  </w:style>
  <w:style w:type="character" w:styleId="799" w:customStyle="1">
    <w:name w:val="Верхний колонтитул Знак"/>
    <w:link w:val="798"/>
    <w:uiPriority w:val="99"/>
  </w:style>
  <w:style w:type="paragraph" w:styleId="800" w:customStyle="1">
    <w:name w:val="Нижній колонтитул1"/>
    <w:link w:val="801"/>
    <w:uiPriority w:val="99"/>
    <w:unhideWhenUsed/>
    <w:rPr>
      <w:lang w:val="ru-RU" w:bidi="en-US" w:eastAsia="en-US"/>
    </w:rPr>
    <w:pPr>
      <w:tabs>
        <w:tab w:val="center" w:pos="7143" w:leader="none"/>
        <w:tab w:val="right" w:pos="14287" w:leader="none"/>
      </w:tabs>
    </w:pPr>
  </w:style>
  <w:style w:type="character" w:styleId="801" w:customStyle="1">
    <w:name w:val="Нижний колонтитул Знак"/>
    <w:link w:val="800"/>
    <w:uiPriority w:val="99"/>
  </w:style>
  <w:style w:type="table" w:styleId="802">
    <w:name w:val="Table Grid"/>
    <w:uiPriority w:val="59"/>
    <w:rPr>
      <w:lang w:val="ru-RU" w:bidi="en-US" w:eastAsia="en-US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Table Grid Light"/>
    <w:uiPriority w:val="59"/>
    <w:rPr>
      <w:lang w:val="ru-RU" w:bidi="en-US" w:eastAsia="en-US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Звичайна таблиця 11"/>
    <w:uiPriority w:val="59"/>
    <w:rPr>
      <w:lang w:val="ru-RU" w:bidi="en-US" w:eastAsia="en-US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Звичайна таблиця 21"/>
    <w:uiPriority w:val="59"/>
    <w:rPr>
      <w:lang w:val="ru-RU" w:bidi="en-US" w:eastAsia="en-US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Звичайна таблиця 31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Звичайна таблиця 41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Звичайна таблиця 51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Таблиця-сітка 1 (світла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1 Light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1 Light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1 Light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1 Light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1 Light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1 Light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я-сітка 2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2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2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2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2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2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2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Таблиця-сітка 3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3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3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3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3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3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3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Таблиця-сітка 41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4 - Accent 1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4 - Accent 2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4 - Accent 3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4 - Accent 4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4 - Accent 5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4 - Accent 6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Таблиця-сітка 5 (темна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BFBFB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5 Dark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DAE5F1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5 Dark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2DCDC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5 Dark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EAF1DC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5 Dark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E5DFEC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5 Dark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DAEEF3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5 Dark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DE9D8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Таблиця-сітка 6 (кольорова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6 Colorful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6 Colorful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6 Colorful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6 Colorful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6 Colorful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6 Colorful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Таблиця-сітка 7 (кольорова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7 Colorful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7 Colorful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7 Colorful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7 Colorful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7 Colorful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7 Colorful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Таблиця-список 1 (світлий)1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1 Light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1 Light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1 Light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1 Light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1 Light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1 Light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Таблиця-список 2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2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2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2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2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2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2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Таблиця-список 3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3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3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3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3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3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3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Таблиця-список 4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4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4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4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4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4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4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Таблиця-список 5 (темний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shd w:val="clear" w:fill="7F7F7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5 Dark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shd w:val="clear" w:fill="4F81BD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5 Dark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shd w:val="clear" w:fill="D99695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5 Dark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shd w:val="clear" w:fill="C3D69B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5 Dark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shd w:val="clear" w:fill="B2A1C6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5 Dark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shd w:val="clear" w:fill="92CCDC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5 Dark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shd w:val="clear" w:fill="FAC090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Таблиця-список 6 (кольоровий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6 Colorful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6 Colorful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6 Colorful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6 Colorful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6 Colorful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Таблиця-список 7 (кольоровий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7 Colorful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7 Colorful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7 Colorful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7 Colorful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7 Colorful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28">
    <w:name w:val="Hyperlink"/>
    <w:uiPriority w:val="99"/>
    <w:unhideWhenUsed/>
    <w:rPr>
      <w:color w:val="0000FF"/>
      <w:u w:val="single"/>
    </w:rPr>
  </w:style>
  <w:style w:type="paragraph" w:styleId="929">
    <w:name w:val="footnote text"/>
    <w:link w:val="930"/>
    <w:uiPriority w:val="99"/>
    <w:semiHidden/>
    <w:unhideWhenUsed/>
    <w:rPr>
      <w:sz w:val="18"/>
      <w:lang w:val="ru-RU" w:bidi="en-US" w:eastAsia="en-US"/>
    </w:rPr>
    <w:pPr>
      <w:spacing w:after="40"/>
    </w:pPr>
  </w:style>
  <w:style w:type="character" w:styleId="930" w:customStyle="1">
    <w:name w:val="Текст виноски Знак"/>
    <w:link w:val="929"/>
    <w:uiPriority w:val="99"/>
    <w:rPr>
      <w:sz w:val="18"/>
    </w:rPr>
  </w:style>
  <w:style w:type="character" w:styleId="931">
    <w:name w:val="footnote reference"/>
    <w:uiPriority w:val="99"/>
    <w:unhideWhenUsed/>
    <w:rPr>
      <w:vertAlign w:val="superscript"/>
    </w:rPr>
  </w:style>
  <w:style w:type="paragraph" w:styleId="932">
    <w:name w:val="toc 1"/>
    <w:uiPriority w:val="39"/>
    <w:unhideWhenUsed/>
    <w:rPr>
      <w:lang w:val="ru-RU" w:bidi="en-US" w:eastAsia="en-US"/>
    </w:rPr>
    <w:pPr>
      <w:spacing w:after="57"/>
    </w:pPr>
  </w:style>
  <w:style w:type="paragraph" w:styleId="933">
    <w:name w:val="toc 2"/>
    <w:uiPriority w:val="39"/>
    <w:unhideWhenUsed/>
    <w:rPr>
      <w:lang w:val="ru-RU" w:bidi="en-US" w:eastAsia="en-US"/>
    </w:rPr>
    <w:pPr>
      <w:ind w:left="283"/>
      <w:spacing w:after="57"/>
    </w:pPr>
  </w:style>
  <w:style w:type="paragraph" w:styleId="934">
    <w:name w:val="toc 3"/>
    <w:uiPriority w:val="39"/>
    <w:unhideWhenUsed/>
    <w:rPr>
      <w:lang w:val="ru-RU" w:bidi="en-US" w:eastAsia="en-US"/>
    </w:rPr>
    <w:pPr>
      <w:ind w:left="567"/>
      <w:spacing w:after="57"/>
    </w:pPr>
  </w:style>
  <w:style w:type="paragraph" w:styleId="935">
    <w:name w:val="toc 4"/>
    <w:uiPriority w:val="39"/>
    <w:unhideWhenUsed/>
    <w:rPr>
      <w:lang w:val="ru-RU" w:bidi="en-US" w:eastAsia="en-US"/>
    </w:rPr>
    <w:pPr>
      <w:ind w:left="850"/>
      <w:spacing w:after="57"/>
    </w:pPr>
  </w:style>
  <w:style w:type="paragraph" w:styleId="936">
    <w:name w:val="toc 5"/>
    <w:uiPriority w:val="39"/>
    <w:unhideWhenUsed/>
    <w:rPr>
      <w:lang w:val="ru-RU" w:bidi="en-US" w:eastAsia="en-US"/>
    </w:rPr>
    <w:pPr>
      <w:ind w:left="1134"/>
      <w:spacing w:after="57"/>
    </w:pPr>
  </w:style>
  <w:style w:type="paragraph" w:styleId="937">
    <w:name w:val="toc 6"/>
    <w:uiPriority w:val="39"/>
    <w:unhideWhenUsed/>
    <w:rPr>
      <w:lang w:val="ru-RU" w:bidi="en-US" w:eastAsia="en-US"/>
    </w:rPr>
    <w:pPr>
      <w:ind w:left="1417"/>
      <w:spacing w:after="57"/>
    </w:pPr>
  </w:style>
  <w:style w:type="paragraph" w:styleId="938">
    <w:name w:val="toc 7"/>
    <w:uiPriority w:val="39"/>
    <w:unhideWhenUsed/>
    <w:rPr>
      <w:lang w:val="ru-RU" w:bidi="en-US" w:eastAsia="en-US"/>
    </w:rPr>
    <w:pPr>
      <w:ind w:left="1701"/>
      <w:spacing w:after="57"/>
    </w:pPr>
  </w:style>
  <w:style w:type="paragraph" w:styleId="939">
    <w:name w:val="toc 8"/>
    <w:uiPriority w:val="39"/>
    <w:unhideWhenUsed/>
    <w:rPr>
      <w:lang w:val="ru-RU" w:bidi="en-US" w:eastAsia="en-US"/>
    </w:rPr>
    <w:pPr>
      <w:ind w:left="1984"/>
      <w:spacing w:after="57"/>
    </w:pPr>
  </w:style>
  <w:style w:type="paragraph" w:styleId="940">
    <w:name w:val="toc 9"/>
    <w:uiPriority w:val="39"/>
    <w:unhideWhenUsed/>
    <w:rPr>
      <w:lang w:val="ru-RU" w:bidi="en-US" w:eastAsia="en-US"/>
    </w:rPr>
    <w:pPr>
      <w:ind w:left="2268"/>
      <w:spacing w:after="57"/>
    </w:pPr>
  </w:style>
  <w:style w:type="paragraph" w:styleId="941">
    <w:name w:val="TOC Heading"/>
    <w:uiPriority w:val="39"/>
    <w:unhideWhenUsed/>
    <w:rPr>
      <w:lang w:val="ru-RU" w:bidi="en-US" w:eastAsia="en-US"/>
    </w:rPr>
  </w:style>
  <w:style w:type="paragraph" w:styleId="942" w:customStyle="1">
    <w:name w:val="Обычный1"/>
    <w:rPr>
      <w:sz w:val="22"/>
      <w:lang w:val="ru-RU" w:eastAsia="en-US"/>
    </w:rPr>
    <w:pPr>
      <w:spacing w:lineRule="auto" w:line="276" w:after="200"/>
    </w:pPr>
  </w:style>
  <w:style w:type="character" w:styleId="943" w:customStyle="1">
    <w:name w:val="Основной шрифт абзаца1"/>
    <w:semiHidden/>
  </w:style>
  <w:style w:type="table" w:styleId="944" w:customStyle="1">
    <w:name w:val="Обычная таблица1"/>
    <w:semiHidden/>
    <w:rPr>
      <w:lang w:val="ru-RU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945" w:customStyle="1">
    <w:name w:val="Нет списка1"/>
    <w:semiHidden/>
  </w:style>
  <w:style w:type="paragraph" w:styleId="946" w:customStyle="1">
    <w:name w:val="Абзац списка1"/>
    <w:basedOn w:val="942"/>
    <w:pPr>
      <w:contextualSpacing w:val="true"/>
      <w:ind w:left="720"/>
    </w:pPr>
  </w:style>
  <w:style w:type="paragraph" w:styleId="947" w:customStyle="1">
    <w:name w:val="Just"/>
    <w:rPr>
      <w:rFonts w:ascii="Times New Roman" w:hAnsi="Times New Roman" w:eastAsia="Times New Roman"/>
      <w:sz w:val="24"/>
      <w:szCs w:val="24"/>
      <w:lang w:val="ru-RU" w:eastAsia="ru-RU"/>
    </w:rPr>
    <w:pPr>
      <w:ind w:firstLine="568"/>
      <w:jc w:val="both"/>
      <w:spacing w:after="40" w:before="40"/>
    </w:pPr>
  </w:style>
  <w:style w:type="paragraph" w:styleId="948" w:customStyle="1">
    <w:name w:val="Без интервала1"/>
    <w:rPr>
      <w:rFonts w:ascii="Times New Roman" w:hAnsi="Times New Roman" w:eastAsia="Batang"/>
      <w:lang w:eastAsia="ru-RU"/>
    </w:rPr>
  </w:style>
  <w:style w:type="paragraph" w:styleId="949" w:customStyle="1">
    <w:name w:val="Стандартный HTML1"/>
    <w:basedOn w:val="942"/>
    <w:link w:val="950"/>
    <w:rPr>
      <w:rFonts w:ascii="Courier New" w:hAnsi="Courier New" w:eastAsia="Times New Roman"/>
      <w:sz w:val="20"/>
      <w:szCs w:val="20"/>
      <w:lang w:val="en-US" w:eastAsia="ru-RU"/>
    </w:rPr>
    <w:pPr>
      <w:spacing w:lineRule="auto" w:line="240"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950" w:customStyle="1">
    <w:name w:val="Стандартный HTML Знак"/>
    <w:link w:val="949"/>
    <w:rPr>
      <w:rFonts w:ascii="Courier New" w:hAnsi="Courier New" w:eastAsia="Times New Roman"/>
      <w:sz w:val="20"/>
      <w:szCs w:val="20"/>
      <w:lang w:eastAsia="ru-RU"/>
    </w:rPr>
  </w:style>
  <w:style w:type="character" w:styleId="951" w:customStyle="1">
    <w:name w:val="Выделение1"/>
    <w:rPr>
      <w:i/>
      <w:iCs/>
    </w:rPr>
  </w:style>
  <w:style w:type="paragraph" w:styleId="952" w:customStyle="1">
    <w:name w:val="rvps2"/>
    <w:basedOn w:val="942"/>
    <w:rPr>
      <w:rFonts w:ascii="Times New Roman" w:hAnsi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953" w:customStyle="1">
    <w:name w:val="Основной текст_"/>
    <w:link w:val="954"/>
    <w:uiPriority w:val="99"/>
    <w:rPr>
      <w:sz w:val="25"/>
      <w:shd w:val="clear" w:fill="FFFFFF" w:color="auto"/>
    </w:rPr>
  </w:style>
  <w:style w:type="paragraph" w:styleId="954" w:customStyle="1">
    <w:name w:val="Основной текст2"/>
    <w:basedOn w:val="942"/>
    <w:link w:val="953"/>
    <w:uiPriority w:val="99"/>
    <w:rPr>
      <w:sz w:val="25"/>
      <w:szCs w:val="20"/>
      <w:lang w:val="en-US"/>
    </w:rPr>
    <w:pPr>
      <w:ind w:hanging="340"/>
      <w:spacing w:lineRule="exact" w:line="322" w:after="0"/>
      <w:shd w:val="clear" w:fill="FFFFFF" w:color="auto"/>
      <w:widowControl w:val="off"/>
    </w:pPr>
  </w:style>
  <w:style w:type="character" w:styleId="955" w:customStyle="1">
    <w:name w:val="Основной текст + Полужирный"/>
    <w:uiPriority w:val="99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styleId="956" w:customStyle="1">
    <w:name w:val="Абзац списку1"/>
    <w:basedOn w:val="942"/>
    <w:qFormat/>
    <w:pPr>
      <w:contextualSpacing w:val="true"/>
      <w:ind w:left="720"/>
    </w:pPr>
  </w:style>
  <w:style w:type="character" w:styleId="957" w:customStyle="1">
    <w:name w:val="rvts9"/>
  </w:style>
  <w:style w:type="paragraph" w:styleId="958" w:customStyle="1">
    <w:name w:val="Текст выноски1"/>
    <w:basedOn w:val="942"/>
    <w:link w:val="959"/>
    <w:semiHidden/>
    <w:rPr>
      <w:rFonts w:ascii="Arial" w:hAnsi="Arial"/>
      <w:sz w:val="18"/>
      <w:szCs w:val="18"/>
    </w:rPr>
    <w:pPr>
      <w:spacing w:lineRule="auto" w:line="240" w:after="0"/>
    </w:pPr>
  </w:style>
  <w:style w:type="character" w:styleId="959" w:customStyle="1">
    <w:name w:val="Текст выноски Знак"/>
    <w:link w:val="958"/>
    <w:semiHidden/>
    <w:rPr>
      <w:rFonts w:ascii="Arial" w:hAnsi="Arial"/>
      <w:sz w:val="18"/>
      <w:szCs w:val="18"/>
      <w:lang w:val="ru-RU" w:eastAsia="en-US"/>
    </w:rPr>
  </w:style>
  <w:style w:type="paragraph" w:styleId="960">
    <w:name w:val="HTML Preformatted"/>
    <w:basedOn w:val="720"/>
    <w:link w:val="961"/>
    <w:uiPriority w:val="99"/>
    <w:rPr>
      <w:rFonts w:ascii="Courier New" w:hAnsi="Courier New" w:cs="Courier New" w:eastAsia="Times New Roman"/>
      <w:sz w:val="20"/>
      <w:szCs w:val="20"/>
      <w:lang w:val="uk-UA" w:bidi="ar-SA" w:eastAsia="zh-CN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961" w:customStyle="1">
    <w:name w:val="Стандартний HTML Знак"/>
    <w:link w:val="960"/>
    <w:uiPriority w:val="99"/>
    <w:rPr>
      <w:rFonts w:ascii="Courier New" w:hAnsi="Courier New" w:cs="Courier New" w:eastAsia="Times New Roman"/>
      <w:sz w:val="20"/>
      <w:szCs w:val="20"/>
      <w:lang w:val="uk-UA" w:bidi="ar-SA" w:eastAsia="zh-CN"/>
    </w:rPr>
  </w:style>
  <w:style w:type="paragraph" w:styleId="962">
    <w:name w:val="Body Text Indent"/>
    <w:basedOn w:val="720"/>
    <w:link w:val="963"/>
    <w:rPr>
      <w:rFonts w:ascii="Times New Roman" w:hAnsi="Times New Roman" w:eastAsia="Times New Roman"/>
      <w:sz w:val="20"/>
      <w:szCs w:val="20"/>
      <w:lang w:val="uk-UA" w:bidi="ar-SA" w:eastAsia="ru-RU"/>
    </w:rPr>
    <w:pPr>
      <w:ind w:left="283"/>
      <w:spacing w:after="120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963" w:customStyle="1">
    <w:name w:val="Основний текст з відступом Знак"/>
    <w:link w:val="962"/>
    <w:rPr>
      <w:rFonts w:ascii="Times New Roman" w:hAnsi="Times New Roman" w:eastAsia="Times New Roman"/>
      <w:lang w:eastAsia="ru-RU"/>
    </w:rPr>
  </w:style>
  <w:style w:type="paragraph" w:styleId="964">
    <w:name w:val="Body Text Indent 3"/>
    <w:basedOn w:val="720"/>
    <w:link w:val="965"/>
    <w:uiPriority w:val="99"/>
    <w:semiHidden/>
    <w:unhideWhenUsed/>
    <w:rPr>
      <w:sz w:val="16"/>
      <w:szCs w:val="16"/>
    </w:rPr>
    <w:pPr>
      <w:ind w:left="283"/>
      <w:spacing w:after="120"/>
    </w:pPr>
  </w:style>
  <w:style w:type="character" w:styleId="965" w:customStyle="1">
    <w:name w:val="Основний текст з відступом 3 Знак"/>
    <w:link w:val="964"/>
    <w:uiPriority w:val="99"/>
    <w:semiHidden/>
    <w:rPr>
      <w:sz w:val="16"/>
      <w:szCs w:val="16"/>
      <w:lang w:val="ru-RU" w:bidi="en-US" w:eastAsia="en-US"/>
    </w:rPr>
  </w:style>
  <w:style w:type="paragraph" w:styleId="966" w:customStyle="1">
    <w:name w:val="Абзац списку2"/>
    <w:basedOn w:val="720"/>
    <w:rPr>
      <w:rFonts w:ascii="Verdana" w:hAnsi="Verdana"/>
      <w:sz w:val="24"/>
      <w:szCs w:val="24"/>
      <w:lang w:bidi="ar-SA" w:eastAsia="ru-RU"/>
    </w:rPr>
    <w:pPr>
      <w:contextualSpacing w:val="true"/>
      <w:ind w:left="720"/>
      <w:jc w:val="both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967" w:customStyle="1">
    <w:name w:val="docdata"/>
    <w:basedOn w:val="720"/>
    <w:rPr>
      <w:rFonts w:ascii="Times New Roman" w:hAnsi="Times New Roman" w:eastAsia="Times New Roman"/>
      <w:sz w:val="24"/>
      <w:szCs w:val="24"/>
      <w:lang w:val="uk-UA" w:bidi="ar-SA" w:eastAsia="uk-UA"/>
    </w:rPr>
    <w:pPr>
      <w:spacing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968">
    <w:name w:val="Body Text"/>
    <w:basedOn w:val="720"/>
    <w:link w:val="969"/>
    <w:uiPriority w:val="99"/>
    <w:unhideWhenUsed/>
    <w:pPr>
      <w:spacing w:after="120"/>
    </w:pPr>
  </w:style>
  <w:style w:type="character" w:styleId="969" w:customStyle="1">
    <w:name w:val="Основний текст Знак"/>
    <w:link w:val="968"/>
    <w:uiPriority w:val="99"/>
    <w:rPr>
      <w:sz w:val="22"/>
      <w:szCs w:val="22"/>
      <w:lang w:val="ru-RU" w:bidi="en-US" w:eastAsia="en-US"/>
    </w:rPr>
  </w:style>
  <w:style w:type="character" w:styleId="970">
    <w:name w:val="Emphasis"/>
    <w:basedOn w:val="721"/>
    <w:qFormat/>
    <w:uiPriority w:val="20"/>
    <w:rPr>
      <w:i/>
      <w:iCs/>
    </w:rPr>
  </w:style>
  <w:style w:type="paragraph" w:styleId="971">
    <w:name w:val="Balloon Text"/>
    <w:basedOn w:val="720"/>
    <w:link w:val="972"/>
    <w:uiPriority w:val="99"/>
    <w:semiHidden/>
    <w:unhideWhenUsed/>
    <w:rPr>
      <w:rFonts w:ascii="Tahoma" w:hAnsi="Tahoma" w:cs="Tahoma"/>
      <w:sz w:val="16"/>
      <w:szCs w:val="16"/>
    </w:rPr>
  </w:style>
  <w:style w:type="character" w:styleId="972" w:customStyle="1">
    <w:name w:val="Текст у виносці Знак"/>
    <w:basedOn w:val="721"/>
    <w:link w:val="971"/>
    <w:uiPriority w:val="99"/>
    <w:semiHidden/>
    <w:rPr>
      <w:rFonts w:ascii="Tahoma" w:hAnsi="Tahoma" w:cs="Tahoma"/>
      <w:sz w:val="16"/>
      <w:szCs w:val="16"/>
      <w:lang w:val="ru-RU" w:bidi="en-US" w:eastAsia="en-US"/>
    </w:rPr>
  </w:style>
  <w:style w:type="character" w:styleId="973" w:customStyle="1">
    <w:name w:val="docy"/>
    <w:basedOn w:val="72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s://ips.ligazakon.net/document/view/Z970280?ed=2013_05_1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ПРИМАКОВ Геннадій Анатолійович</cp:lastModifiedBy>
  <cp:revision>14</cp:revision>
  <dcterms:created xsi:type="dcterms:W3CDTF">2021-07-13T11:41:00Z</dcterms:created>
  <dcterms:modified xsi:type="dcterms:W3CDTF">2021-12-23T13:25:00Z</dcterms:modified>
</cp:coreProperties>
</file>