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rPr>
          <w:color w:val="000000"/>
        </w:rPr>
      </w:pPr>
      <w:r>
        <w:rPr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880" cy="607060"/>
                <wp:effectExtent l="0" t="0" r="1270" b="254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688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7.8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3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32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pStyle w:val="832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(п’ятнадцята  сесія 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09  грудня  2021 року                          м. Мена                           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821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pStyle w:val="832"/>
        <w:jc w:val="both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 затвердження Програми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 2022-2024 роки</w:t>
      </w:r>
      <w:r/>
    </w:p>
    <w:p>
      <w:pPr>
        <w:pStyle w:val="832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 </w:t>
      </w:r>
      <w:r/>
    </w:p>
    <w:p>
      <w:pPr>
        <w:pStyle w:val="83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Відповідно до постанови Кабінету Міністрів України  від 25 серпня 2005 р.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№823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«Про </w:t>
      </w:r>
      <w:r>
        <w:rPr>
          <w:rFonts w:ascii="Times New Roman" w:hAnsi="Times New Roman"/>
          <w:bCs/>
          <w:color w:val="000000"/>
          <w:sz w:val="28"/>
          <w:szCs w:val="28"/>
          <w:shd w:val="clear" w:fill="FFFFFF" w:color="auto"/>
        </w:rPr>
        <w:t xml:space="preserve">затвердження Порядку надання одноразової допомоги дітям-сиротам і дітям, позбавленим батьківського піклування,</w:t>
      </w:r>
      <w:r>
        <w:rPr>
          <w:rFonts w:ascii="Times New Roman" w:hAnsi="Times New Roman"/>
          <w:bCs/>
          <w:color w:val="000000"/>
          <w:sz w:val="28"/>
          <w:szCs w:val="28"/>
          <w:shd w:val="clear" w:fill="FFFFFF" w:color="auto"/>
        </w:rPr>
        <w:t xml:space="preserve"> після досягнення 18-річного віку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eastAsia="ru-RU"/>
        </w:rPr>
        <w:t xml:space="preserve">» (із змінами) та </w:t>
      </w:r>
      <w:r>
        <w:rPr>
          <w:rFonts w:ascii="Times New Roman" w:hAnsi="Times New Roman"/>
          <w:sz w:val="28"/>
          <w:szCs w:val="28"/>
        </w:rPr>
        <w:t xml:space="preserve">з метою надання державної соціальної допомоги дітям-сиротам і дітям, позбавленим батьківського піклування, яким виповнилося 18 років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керуючись ст.26 Закону України «Про місцеве самоврядування в Україні»,    Менська  міська  рада</w:t>
      </w:r>
      <w:r/>
    </w:p>
    <w:p>
      <w:pPr>
        <w:pStyle w:val="832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ВИРІШИЛА:</w:t>
      </w:r>
      <w:r/>
    </w:p>
    <w:p>
      <w:pPr>
        <w:pStyle w:val="83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1. Затвердити Програму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надання одноразової допомоги дітям-сиротам і дітям,  позбавленим батьківського піклування, після досягнення 18-річного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віку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на 2022-2024 роки  (далі – Програма) згідно додатку до даного рішення (додається).</w:t>
      </w:r>
      <w:r/>
    </w:p>
    <w:p>
      <w:pPr>
        <w:ind w:right="-92" w:firstLine="426"/>
        <w:jc w:val="both"/>
        <w:keepNext/>
        <w:spacing w:lineRule="auto" w:line="240" w:after="0"/>
        <w:tabs>
          <w:tab w:val="left" w:pos="5387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2. Вважати такою, що втратила чинність Програму 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надання допомоги дітям-сиротам і дітям, позбавленим батьківського піклування, яким виповнилось 18 років на 2021 рік, затверджену другою сесією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восьмого скликання    від 23 грудня 2020 року № 31.</w:t>
      </w:r>
      <w:r/>
    </w:p>
    <w:p>
      <w:pPr>
        <w:pStyle w:val="83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3. Відділу освіти Менської міської ради забе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зпечити організоване виконання заходів Програми.</w:t>
      </w:r>
      <w:r/>
    </w:p>
    <w:p>
      <w:pPr>
        <w:pStyle w:val="83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4. Контроль за виконанням рішення покласти на комісію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 питань охорони здоров’я, соціального захисту населення,  освіти, культури, молоді, фізкультури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і спорту  та заступника міського  голови з питань діял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ьності виконавчих органів ради  Прищепу В.В.</w:t>
      </w:r>
      <w:r/>
    </w:p>
    <w:p>
      <w:pPr>
        <w:pStyle w:val="83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3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32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Міський голова                                                                     Геннадій   ПРИМАКОВ</w:t>
      </w:r>
      <w:r/>
    </w:p>
    <w:p>
      <w:r/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4"/>
    <w:uiPriority w:val="10"/>
    <w:rPr>
      <w:sz w:val="48"/>
      <w:szCs w:val="48"/>
    </w:rPr>
  </w:style>
  <w:style w:type="character" w:styleId="644">
    <w:name w:val="Subtitle Char"/>
    <w:basedOn w:val="661"/>
    <w:link w:val="676"/>
    <w:uiPriority w:val="11"/>
    <w:rPr>
      <w:sz w:val="24"/>
      <w:szCs w:val="24"/>
    </w:rPr>
  </w:style>
  <w:style w:type="character" w:styleId="645">
    <w:name w:val="Quote Char"/>
    <w:link w:val="678"/>
    <w:uiPriority w:val="29"/>
    <w:rPr>
      <w:i/>
    </w:rPr>
  </w:style>
  <w:style w:type="character" w:styleId="646">
    <w:name w:val="Intense Quote Char"/>
    <w:link w:val="680"/>
    <w:uiPriority w:val="30"/>
    <w:rPr>
      <w:i/>
    </w:rPr>
  </w:style>
  <w:style w:type="character" w:styleId="647">
    <w:name w:val="Header Char"/>
    <w:basedOn w:val="661"/>
    <w:link w:val="682"/>
    <w:uiPriority w:val="99"/>
  </w:style>
  <w:style w:type="character" w:styleId="648">
    <w:name w:val="Caption Char"/>
    <w:basedOn w:val="686"/>
    <w:link w:val="684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652">
    <w:name w:val="Heading 1"/>
    <w:basedOn w:val="651"/>
    <w:next w:val="65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3">
    <w:name w:val="Heading 2"/>
    <w:basedOn w:val="651"/>
    <w:next w:val="651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651"/>
    <w:qFormat/>
    <w:uiPriority w:val="34"/>
    <w:pPr>
      <w:contextualSpacing w:val="true"/>
      <w:ind w:left="720"/>
    </w:pPr>
  </w:style>
  <w:style w:type="paragraph" w:styleId="674">
    <w:name w:val="Title"/>
    <w:basedOn w:val="651"/>
    <w:next w:val="651"/>
    <w:link w:val="67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5" w:customStyle="1">
    <w:name w:val="Назва Знак"/>
    <w:basedOn w:val="661"/>
    <w:link w:val="674"/>
    <w:uiPriority w:val="10"/>
    <w:rPr>
      <w:sz w:val="48"/>
      <w:szCs w:val="48"/>
    </w:rPr>
  </w:style>
  <w:style w:type="paragraph" w:styleId="676">
    <w:name w:val="Subtitle"/>
    <w:basedOn w:val="651"/>
    <w:next w:val="651"/>
    <w:link w:val="677"/>
    <w:qFormat/>
    <w:uiPriority w:val="11"/>
    <w:rPr>
      <w:sz w:val="24"/>
      <w:szCs w:val="24"/>
    </w:rPr>
    <w:pPr>
      <w:spacing w:before="200"/>
    </w:pPr>
  </w:style>
  <w:style w:type="character" w:styleId="677" w:customStyle="1">
    <w:name w:val="Підзаголовок Знак"/>
    <w:basedOn w:val="661"/>
    <w:link w:val="676"/>
    <w:uiPriority w:val="11"/>
    <w:rPr>
      <w:sz w:val="24"/>
      <w:szCs w:val="24"/>
    </w:rPr>
  </w:style>
  <w:style w:type="paragraph" w:styleId="678">
    <w:name w:val="Quote"/>
    <w:basedOn w:val="651"/>
    <w:next w:val="651"/>
    <w:link w:val="679"/>
    <w:qFormat/>
    <w:uiPriority w:val="29"/>
    <w:rPr>
      <w:i/>
    </w:rPr>
    <w:pPr>
      <w:ind w:left="720" w:right="720"/>
    </w:pPr>
  </w:style>
  <w:style w:type="character" w:styleId="679" w:customStyle="1">
    <w:name w:val="Цитата Знак"/>
    <w:link w:val="678"/>
    <w:uiPriority w:val="29"/>
    <w:rPr>
      <w:i/>
    </w:rPr>
  </w:style>
  <w:style w:type="paragraph" w:styleId="680">
    <w:name w:val="Intense Quote"/>
    <w:basedOn w:val="651"/>
    <w:next w:val="651"/>
    <w:link w:val="6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 w:customStyle="1">
    <w:name w:val="Насичена цитата Знак"/>
    <w:link w:val="680"/>
    <w:uiPriority w:val="30"/>
    <w:rPr>
      <w:i/>
    </w:rPr>
  </w:style>
  <w:style w:type="paragraph" w:styleId="682">
    <w:name w:val="Header"/>
    <w:basedOn w:val="651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 w:customStyle="1">
    <w:name w:val="Верхній колонтитул Знак"/>
    <w:basedOn w:val="661"/>
    <w:link w:val="682"/>
    <w:uiPriority w:val="99"/>
  </w:style>
  <w:style w:type="paragraph" w:styleId="684">
    <w:name w:val="Footer"/>
    <w:basedOn w:val="651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basedOn w:val="661"/>
    <w:uiPriority w:val="99"/>
  </w:style>
  <w:style w:type="paragraph" w:styleId="686">
    <w:name w:val="Caption"/>
    <w:basedOn w:val="651"/>
    <w:next w:val="65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87" w:customStyle="1">
    <w:name w:val="Нижній колонтитул Знак"/>
    <w:link w:val="684"/>
    <w:uiPriority w:val="99"/>
  </w:style>
  <w:style w:type="table" w:styleId="688">
    <w:name w:val="Table Grid"/>
    <w:basedOn w:val="66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9" w:customStyle="1">
    <w:name w:val="Table Grid Light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0">
    <w:name w:val="Plain Table 1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6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8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9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0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1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2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3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0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2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3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4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5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6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7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8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0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1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2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3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4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5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6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ned - Accent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Lined - Accent 1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5" w:customStyle="1">
    <w:name w:val="Lined - Accent 2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6" w:customStyle="1">
    <w:name w:val="Lined - Accent 3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7" w:customStyle="1">
    <w:name w:val="Lined - Accent 4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8" w:customStyle="1">
    <w:name w:val="Lined - Accent 5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9" w:customStyle="1">
    <w:name w:val="Lined - Accent 6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0" w:customStyle="1">
    <w:name w:val="Bordered &amp; Lined - Accent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1" w:customStyle="1">
    <w:name w:val="Bordered &amp; Lined - Accent 1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2" w:customStyle="1">
    <w:name w:val="Bordered &amp; Lined - Accent 2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3" w:customStyle="1">
    <w:name w:val="Bordered &amp; Lined - Accent 3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4" w:customStyle="1">
    <w:name w:val="Bordered &amp; Lined - Accent 4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5" w:customStyle="1">
    <w:name w:val="Bordered &amp; Lined - Accent 5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6" w:customStyle="1">
    <w:name w:val="Bordered &amp; Lined - Accent 6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7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8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9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0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1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2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3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 w:customStyle="1">
    <w:name w:val="Текст ви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 w:customStyle="1">
    <w:name w:val="Текст кінцевої ви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paragraph" w:styleId="832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12</cp:revision>
  <dcterms:created xsi:type="dcterms:W3CDTF">2021-11-24T07:01:00Z</dcterms:created>
  <dcterms:modified xsi:type="dcterms:W3CDTF">2021-12-13T12:34:47Z</dcterms:modified>
</cp:coreProperties>
</file>