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9E" w:rsidRPr="00B46039" w:rsidRDefault="00DF102C" w:rsidP="003B28E7">
      <w:pPr>
        <w:pStyle w:val="33"/>
        <w:tabs>
          <w:tab w:val="clear" w:pos="0"/>
          <w:tab w:val="left" w:pos="567"/>
          <w:tab w:val="num" w:pos="851"/>
        </w:tabs>
        <w:spacing w:before="0"/>
        <w:ind w:firstLine="567"/>
        <w:jc w:val="center"/>
        <w:outlineLvl w:val="0"/>
        <w:rPr>
          <w:b/>
          <w:szCs w:val="28"/>
          <w:u w:val="none"/>
        </w:rPr>
      </w:pPr>
      <w:r w:rsidRPr="00B46039">
        <w:rPr>
          <w:b/>
          <w:szCs w:val="28"/>
          <w:u w:val="none"/>
        </w:rPr>
        <w:t>Пояснювальна записка</w:t>
      </w:r>
    </w:p>
    <w:p w:rsidR="0037049E" w:rsidRPr="00B46039" w:rsidRDefault="00DF102C" w:rsidP="003B28E7">
      <w:pPr>
        <w:shd w:val="clear" w:color="auto" w:fill="FFFFFF"/>
        <w:tabs>
          <w:tab w:val="left" w:pos="567"/>
          <w:tab w:val="num" w:pos="851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6039">
        <w:rPr>
          <w:rFonts w:ascii="Times New Roman" w:hAnsi="Times New Roman"/>
          <w:b/>
          <w:sz w:val="28"/>
          <w:szCs w:val="28"/>
          <w:lang w:val="uk-UA"/>
        </w:rPr>
        <w:t xml:space="preserve">до рішення </w:t>
      </w:r>
      <w:r w:rsidR="00AF4449" w:rsidRPr="00B46039">
        <w:rPr>
          <w:rFonts w:ascii="Times New Roman" w:hAnsi="Times New Roman"/>
          <w:b/>
          <w:sz w:val="28"/>
          <w:szCs w:val="28"/>
          <w:lang w:val="uk-UA"/>
        </w:rPr>
        <w:t>чотир</w:t>
      </w:r>
      <w:r w:rsidR="001A3618" w:rsidRPr="00B46039">
        <w:rPr>
          <w:rFonts w:ascii="Times New Roman" w:hAnsi="Times New Roman"/>
          <w:b/>
          <w:sz w:val="28"/>
          <w:szCs w:val="28"/>
          <w:lang w:val="uk-UA"/>
        </w:rPr>
        <w:t>надцятої</w:t>
      </w:r>
      <w:r w:rsidRPr="00B46039"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</w:t>
      </w:r>
      <w:proofErr w:type="spellStart"/>
      <w:r w:rsidRPr="00B46039">
        <w:rPr>
          <w:rFonts w:ascii="Times New Roman" w:hAnsi="Times New Roman"/>
          <w:b/>
          <w:sz w:val="28"/>
          <w:szCs w:val="28"/>
          <w:lang w:val="uk-UA"/>
        </w:rPr>
        <w:t>восьомого</w:t>
      </w:r>
      <w:proofErr w:type="spellEnd"/>
      <w:r w:rsidRPr="00B46039">
        <w:rPr>
          <w:rFonts w:ascii="Times New Roman" w:hAnsi="Times New Roman"/>
          <w:b/>
          <w:sz w:val="28"/>
          <w:szCs w:val="28"/>
          <w:lang w:val="uk-UA"/>
        </w:rPr>
        <w:t xml:space="preserve"> скликання № </w:t>
      </w:r>
      <w:r w:rsidR="00AF4449" w:rsidRPr="00B46039">
        <w:rPr>
          <w:rFonts w:ascii="Times New Roman" w:hAnsi="Times New Roman"/>
          <w:b/>
          <w:sz w:val="28"/>
          <w:szCs w:val="28"/>
          <w:lang w:val="uk-UA"/>
        </w:rPr>
        <w:t>660</w:t>
      </w:r>
      <w:r w:rsidR="00D94F58" w:rsidRPr="00B460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6039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AF4449" w:rsidRPr="00B46039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B460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052A3" w:rsidRPr="00B46039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Pr="00B46039">
        <w:rPr>
          <w:rFonts w:ascii="Times New Roman" w:hAnsi="Times New Roman"/>
          <w:b/>
          <w:sz w:val="28"/>
          <w:szCs w:val="28"/>
          <w:lang w:val="uk-UA"/>
        </w:rPr>
        <w:t xml:space="preserve"> 2021 року «Про внесення змін до рішення №62 «Про бюджет Менської міської територіальної громади на 2021 рік» від 23 грудня 2020 року»</w:t>
      </w:r>
    </w:p>
    <w:p w:rsidR="0037049E" w:rsidRPr="00B46039" w:rsidRDefault="0037049E" w:rsidP="003B28E7">
      <w:pPr>
        <w:keepNext/>
        <w:tabs>
          <w:tab w:val="left" w:pos="567"/>
          <w:tab w:val="num" w:pos="851"/>
        </w:tabs>
        <w:outlineLvl w:val="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7049E" w:rsidRPr="00B46039" w:rsidRDefault="00DF102C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№62 «Про бюджет Менської міської територіальної громади на 2021 рік» від 23.12.2020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:rsidR="00D94F58" w:rsidRPr="00B46039" w:rsidRDefault="00D94F58" w:rsidP="003B28E7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Збільшити доходну частину загального фонду (код доходів 41034500) в сумі 2471282,00 грн. (1236000,00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грн.-листопад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, 1235282,00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грн.</w:t>
      </w:r>
      <w:r w:rsidR="00AC2281" w:rsidRPr="00B46039">
        <w:rPr>
          <w:rFonts w:ascii="Times New Roman" w:hAnsi="Times New Roman"/>
          <w:sz w:val="28"/>
          <w:szCs w:val="28"/>
          <w:lang w:val="uk-UA"/>
        </w:rPr>
        <w:t>-грудень</w:t>
      </w:r>
      <w:proofErr w:type="spellEnd"/>
      <w:r w:rsidR="00AC2281" w:rsidRPr="00B46039">
        <w:rPr>
          <w:rFonts w:ascii="Times New Roman" w:hAnsi="Times New Roman"/>
          <w:sz w:val="28"/>
          <w:szCs w:val="28"/>
          <w:lang w:val="uk-UA"/>
        </w:rPr>
        <w:t>)</w:t>
      </w:r>
      <w:r w:rsidRPr="00B46039">
        <w:rPr>
          <w:rFonts w:ascii="Times New Roman" w:hAnsi="Times New Roman"/>
          <w:sz w:val="28"/>
          <w:szCs w:val="28"/>
          <w:lang w:val="uk-UA"/>
        </w:rPr>
        <w:t>, кошти  направити на збільшення видатків по в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иконанню інвестиційних проектів в рамках здійснення заходів щодо соціально-економічного розвитку окремих територій, а саме: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7B0D" w:rsidRPr="00B46039" w:rsidRDefault="00F661D3" w:rsidP="003B28E7">
      <w:pPr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спеціального фонду 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>Менськ</w:t>
      </w:r>
      <w:r w:rsidRPr="00B46039">
        <w:rPr>
          <w:rFonts w:ascii="Times New Roman" w:hAnsi="Times New Roman"/>
          <w:sz w:val="28"/>
          <w:szCs w:val="28"/>
          <w:lang w:val="uk-UA"/>
        </w:rPr>
        <w:t>ої міської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Pr="00B46039">
        <w:rPr>
          <w:rFonts w:ascii="Times New Roman" w:hAnsi="Times New Roman"/>
          <w:sz w:val="28"/>
          <w:szCs w:val="28"/>
          <w:lang w:val="uk-UA"/>
        </w:rPr>
        <w:t>и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AC2281" w:rsidRPr="00B46039">
        <w:rPr>
          <w:rFonts w:ascii="Times New Roman" w:hAnsi="Times New Roman"/>
          <w:sz w:val="28"/>
          <w:szCs w:val="28"/>
          <w:lang w:val="uk-UA"/>
        </w:rPr>
        <w:t>2369282,00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 грн., в тому числі: на «</w:t>
      </w:r>
      <w:r w:rsidR="00AC2281" w:rsidRPr="00B46039">
        <w:rPr>
          <w:rFonts w:ascii="Times New Roman" w:hAnsi="Times New Roman"/>
          <w:sz w:val="28"/>
          <w:szCs w:val="28"/>
          <w:lang w:val="uk-UA"/>
        </w:rPr>
        <w:t>Виготовлення проектно-кошторисної документації по об’єкту «Реконструкція</w:t>
      </w:r>
      <w:r w:rsidR="006E7B0D" w:rsidRPr="00B46039">
        <w:rPr>
          <w:rFonts w:ascii="Times New Roman" w:hAnsi="Times New Roman"/>
          <w:sz w:val="28"/>
          <w:szCs w:val="28"/>
          <w:lang w:val="uk-UA"/>
        </w:rPr>
        <w:t xml:space="preserve"> спортивного комплексу по вул. Крилова, 4, м. Мена, Чернігівська область" (коригування)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» в сумі </w:t>
      </w:r>
      <w:r w:rsidR="006E7B0D" w:rsidRPr="00B46039">
        <w:rPr>
          <w:rFonts w:ascii="Times New Roman" w:hAnsi="Times New Roman"/>
          <w:sz w:val="28"/>
          <w:szCs w:val="28"/>
          <w:lang w:val="uk-UA"/>
        </w:rPr>
        <w:t>897000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,00 грн., </w:t>
      </w:r>
      <w:r w:rsidR="006E7B0D" w:rsidRPr="00B46039">
        <w:rPr>
          <w:rFonts w:ascii="Times New Roman" w:hAnsi="Times New Roman"/>
          <w:sz w:val="28"/>
          <w:szCs w:val="28"/>
          <w:lang w:val="uk-UA"/>
        </w:rPr>
        <w:t xml:space="preserve">на «Виготовлення проектно-кошторисної документації по об’єкту «Реконструкція фасаду 3-х поверхового лікувального корпусу КНП «Менська міська лікарня» з ремонтом теплових мереж із застосуванням заходів </w:t>
      </w:r>
      <w:proofErr w:type="spellStart"/>
      <w:r w:rsidR="006E7B0D" w:rsidRPr="00B46039">
        <w:rPr>
          <w:rFonts w:ascii="Times New Roman" w:hAnsi="Times New Roman"/>
          <w:sz w:val="28"/>
          <w:szCs w:val="28"/>
          <w:lang w:val="uk-UA"/>
        </w:rPr>
        <w:t>теплореновації</w:t>
      </w:r>
      <w:proofErr w:type="spellEnd"/>
      <w:r w:rsidR="006E7B0D" w:rsidRPr="00B46039">
        <w:rPr>
          <w:rFonts w:ascii="Times New Roman" w:hAnsi="Times New Roman"/>
          <w:sz w:val="28"/>
          <w:szCs w:val="28"/>
          <w:lang w:val="uk-UA"/>
        </w:rPr>
        <w:t xml:space="preserve"> по вул. Шевченка, 61 м. Мена Чернігівської області" (коригування)» в сумі 422282,00 грн., 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на «Реконструкція системи </w:t>
      </w:r>
      <w:r w:rsidR="006E7B0D" w:rsidRPr="00B46039">
        <w:rPr>
          <w:rFonts w:ascii="Times New Roman" w:hAnsi="Times New Roman"/>
          <w:sz w:val="28"/>
          <w:szCs w:val="28"/>
          <w:lang w:val="uk-UA"/>
        </w:rPr>
        <w:t xml:space="preserve">опалення </w:t>
      </w:r>
      <w:proofErr w:type="spellStart"/>
      <w:r w:rsidR="006E7B0D" w:rsidRPr="00B46039">
        <w:rPr>
          <w:rFonts w:ascii="Times New Roman" w:hAnsi="Times New Roman"/>
          <w:sz w:val="28"/>
          <w:szCs w:val="28"/>
          <w:lang w:val="uk-UA"/>
        </w:rPr>
        <w:t>Макошинського</w:t>
      </w:r>
      <w:proofErr w:type="spellEnd"/>
      <w:r w:rsidR="006E7B0D" w:rsidRPr="00B46039">
        <w:rPr>
          <w:rFonts w:ascii="Times New Roman" w:hAnsi="Times New Roman"/>
          <w:sz w:val="28"/>
          <w:szCs w:val="28"/>
          <w:lang w:val="uk-UA"/>
        </w:rPr>
        <w:t xml:space="preserve"> паліативного відділення КНП « Менська міська лікарня» Менської міської ради з встановленням побутових котлів на твердому паливі за адресою:Чернігівська обл.,</w:t>
      </w:r>
      <w:proofErr w:type="spellStart"/>
      <w:r w:rsidR="006E7B0D" w:rsidRPr="00B46039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E7B0D"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E7B0D" w:rsidRPr="00B46039">
        <w:rPr>
          <w:rFonts w:ascii="Times New Roman" w:hAnsi="Times New Roman"/>
          <w:sz w:val="28"/>
          <w:szCs w:val="28"/>
          <w:lang w:val="uk-UA"/>
        </w:rPr>
        <w:t>Макошино</w:t>
      </w:r>
      <w:proofErr w:type="spellEnd"/>
      <w:r w:rsidR="006E7B0D" w:rsidRPr="00B46039">
        <w:rPr>
          <w:rFonts w:ascii="Times New Roman" w:hAnsi="Times New Roman"/>
          <w:sz w:val="28"/>
          <w:szCs w:val="28"/>
          <w:lang w:val="uk-UA"/>
        </w:rPr>
        <w:t>, вул. Зарічна, 11 (коригування)» в сумі 1050000,00 грн.;</w:t>
      </w:r>
    </w:p>
    <w:p w:rsidR="006E7B0D" w:rsidRPr="00B46039" w:rsidRDefault="00490DEF" w:rsidP="003B28E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0117363 КЕКВ 3142+897</w:t>
      </w:r>
      <w:r w:rsidR="006E7B0D" w:rsidRPr="00B46039">
        <w:rPr>
          <w:rFonts w:ascii="Times New Roman" w:hAnsi="Times New Roman"/>
          <w:sz w:val="28"/>
          <w:szCs w:val="28"/>
          <w:lang w:val="uk-UA"/>
        </w:rPr>
        <w:t>000,00 грн., КЕКВ 3210+1472282,00 грн.)</w:t>
      </w:r>
    </w:p>
    <w:p w:rsidR="00490DEF" w:rsidRPr="00B46039" w:rsidRDefault="00A216CB" w:rsidP="003B28E7">
      <w:pPr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спеці</w:t>
      </w:r>
      <w:r w:rsidR="00F661D3" w:rsidRPr="00B46039">
        <w:rPr>
          <w:rFonts w:ascii="Times New Roman" w:hAnsi="Times New Roman"/>
          <w:sz w:val="28"/>
          <w:szCs w:val="28"/>
          <w:lang w:val="uk-UA"/>
        </w:rPr>
        <w:t xml:space="preserve">ального фонду 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8864EA" w:rsidRPr="00B46039">
        <w:rPr>
          <w:rFonts w:ascii="Times New Roman" w:hAnsi="Times New Roman"/>
          <w:sz w:val="28"/>
          <w:szCs w:val="28"/>
          <w:lang w:val="uk-UA"/>
        </w:rPr>
        <w:t>освіти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в сумі </w:t>
      </w:r>
      <w:r w:rsidR="008864EA" w:rsidRPr="00B46039">
        <w:rPr>
          <w:rFonts w:ascii="Times New Roman" w:hAnsi="Times New Roman"/>
          <w:sz w:val="28"/>
          <w:szCs w:val="28"/>
          <w:lang w:val="uk-UA"/>
        </w:rPr>
        <w:t>102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>000,00 грн., на «</w:t>
      </w:r>
      <w:r w:rsidR="008864EA" w:rsidRPr="00B46039">
        <w:rPr>
          <w:rFonts w:ascii="Times New Roman" w:hAnsi="Times New Roman"/>
          <w:sz w:val="28"/>
          <w:szCs w:val="28"/>
          <w:lang w:val="uk-UA"/>
        </w:rPr>
        <w:t>Придбання ноутбуків ( у кількості 4 шт.) та телевізорів ( у кількості 3 шт</w:t>
      </w:r>
      <w:r w:rsidR="00490DEF" w:rsidRPr="00B46039">
        <w:rPr>
          <w:rFonts w:ascii="Times New Roman" w:hAnsi="Times New Roman"/>
          <w:sz w:val="28"/>
          <w:szCs w:val="28"/>
          <w:lang w:val="uk-UA"/>
        </w:rPr>
        <w:t>.) для закладів освіти Менської міської ради Чернігівської області»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0DEF" w:rsidRPr="00B46039" w:rsidRDefault="00A216CB" w:rsidP="003B28E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0617363 КЕКВ 31</w:t>
      </w:r>
      <w:r w:rsidR="00490DEF" w:rsidRPr="00B46039">
        <w:rPr>
          <w:rFonts w:ascii="Times New Roman" w:hAnsi="Times New Roman"/>
          <w:sz w:val="28"/>
          <w:szCs w:val="28"/>
          <w:lang w:val="uk-UA"/>
        </w:rPr>
        <w:t>10+102000,00 грн.)</w:t>
      </w:r>
    </w:p>
    <w:p w:rsidR="00D94F58" w:rsidRPr="00B46039" w:rsidRDefault="00D94F58" w:rsidP="003B28E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КМУ від </w:t>
      </w:r>
      <w:r w:rsidR="00490DEF" w:rsidRPr="00B46039">
        <w:rPr>
          <w:rFonts w:ascii="Times New Roman" w:hAnsi="Times New Roman"/>
          <w:sz w:val="28"/>
          <w:szCs w:val="28"/>
          <w:lang w:val="uk-UA"/>
        </w:rPr>
        <w:t>28 жовтня 2021 р.  №1337</w:t>
      </w:r>
      <w:r w:rsidRPr="00B46039">
        <w:rPr>
          <w:rFonts w:ascii="Times New Roman" w:hAnsi="Times New Roman"/>
          <w:sz w:val="28"/>
          <w:szCs w:val="28"/>
          <w:lang w:val="uk-UA"/>
        </w:rPr>
        <w:t>-р.</w:t>
      </w:r>
      <w:r w:rsidR="00490DEF" w:rsidRPr="00B46039">
        <w:rPr>
          <w:rFonts w:ascii="Times New Roman" w:hAnsi="Times New Roman"/>
          <w:sz w:val="28"/>
          <w:szCs w:val="28"/>
          <w:lang w:val="uk-UA"/>
        </w:rPr>
        <w:t xml:space="preserve"> та повідомлення Державної казначейської служби України №78 від 12.11.2021 року.</w:t>
      </w:r>
    </w:p>
    <w:p w:rsidR="00D94F58" w:rsidRPr="00B46039" w:rsidRDefault="005639F9" w:rsidP="003B28E7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Збільшити доходну частину загального фонду (код доходів 41050900) в сумі 450988,00 грн. (450988,00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грн.-листопад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), кошти  направити на збільшення видатків спеціального фонду </w:t>
      </w:r>
      <w:r w:rsidR="002876BD" w:rsidRPr="00B46039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2876BD" w:rsidRPr="00B46039">
        <w:rPr>
          <w:rFonts w:ascii="Times New Roman" w:hAnsi="Times New Roman"/>
          <w:sz w:val="28"/>
          <w:szCs w:val="28"/>
          <w:lang w:val="uk-UA"/>
        </w:rPr>
        <w:t>«</w:t>
      </w:r>
      <w:r w:rsidR="002876BD"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</w:t>
      </w:r>
      <w:r w:rsidR="002876BD"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lastRenderedPageBreak/>
        <w:t>числа»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2876BD" w:rsidRPr="00B46039">
        <w:rPr>
          <w:rFonts w:ascii="Times New Roman" w:hAnsi="Times New Roman"/>
          <w:sz w:val="28"/>
          <w:szCs w:val="28"/>
          <w:lang w:val="uk-UA"/>
        </w:rPr>
        <w:t>частині видатків на капітальні трансферти населенню в сумі 450988,00 грн.</w:t>
      </w:r>
    </w:p>
    <w:p w:rsidR="002876BD" w:rsidRPr="00B46039" w:rsidRDefault="002876BD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0116083 КЕКВ 3240+450988,00 грн.)</w:t>
      </w:r>
    </w:p>
    <w:p w:rsidR="002C4264" w:rsidRPr="00B46039" w:rsidRDefault="002C4264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Відповідно до Розпорядження Чернігівської обласної державної адміністрації №1011 від 02 листопада 2021 року.</w:t>
      </w:r>
    </w:p>
    <w:p w:rsidR="00F661D3" w:rsidRPr="00B46039" w:rsidRDefault="002C4264" w:rsidP="003B28E7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Збільшити доходну частину загального фонду (код доходів 410</w:t>
      </w:r>
      <w:r w:rsidR="00F661D3" w:rsidRPr="00B46039">
        <w:rPr>
          <w:rFonts w:ascii="Times New Roman" w:hAnsi="Times New Roman"/>
          <w:sz w:val="28"/>
          <w:szCs w:val="28"/>
          <w:lang w:val="uk-UA"/>
        </w:rPr>
        <w:t>352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00) в сумі </w:t>
      </w:r>
      <w:r w:rsidR="00F661D3" w:rsidRPr="00B46039">
        <w:rPr>
          <w:rFonts w:ascii="Times New Roman" w:hAnsi="Times New Roman"/>
          <w:sz w:val="28"/>
          <w:szCs w:val="28"/>
          <w:lang w:val="uk-UA"/>
        </w:rPr>
        <w:t>197330</w:t>
      </w:r>
      <w:r w:rsidRPr="00B46039">
        <w:rPr>
          <w:rFonts w:ascii="Times New Roman" w:hAnsi="Times New Roman"/>
          <w:sz w:val="28"/>
          <w:szCs w:val="28"/>
          <w:lang w:val="uk-UA"/>
        </w:rPr>
        <w:t>,00 грн. (</w:t>
      </w:r>
      <w:r w:rsidR="00F661D3" w:rsidRPr="00B46039">
        <w:rPr>
          <w:rFonts w:ascii="Times New Roman" w:hAnsi="Times New Roman"/>
          <w:sz w:val="28"/>
          <w:szCs w:val="28"/>
          <w:lang w:val="uk-UA"/>
        </w:rPr>
        <w:t>197330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,00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грн.-листопад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), кошти  направити на збільшення видатків </w:t>
      </w:r>
      <w:r w:rsidR="00F661D3" w:rsidRPr="00B46039">
        <w:rPr>
          <w:rFonts w:ascii="Times New Roman" w:hAnsi="Times New Roman"/>
          <w:sz w:val="28"/>
          <w:szCs w:val="28"/>
          <w:lang w:val="uk-UA"/>
        </w:rPr>
        <w:t>Менської міської ради по р</w:t>
      </w:r>
      <w:proofErr w:type="spellStart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>озвитк</w:t>
      </w:r>
      <w:proofErr w:type="spellEnd"/>
      <w:r w:rsidR="00F661D3"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>мережі</w:t>
      </w:r>
      <w:proofErr w:type="spellEnd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>центрів</w:t>
      </w:r>
      <w:proofErr w:type="spellEnd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>адміністративних</w:t>
      </w:r>
      <w:proofErr w:type="spellEnd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61D3" w:rsidRPr="00B46039">
        <w:rPr>
          <w:rFonts w:ascii="Times New Roman" w:hAnsi="Times New Roman"/>
          <w:sz w:val="28"/>
          <w:szCs w:val="28"/>
          <w:shd w:val="clear" w:color="auto" w:fill="FFFFFF"/>
        </w:rPr>
        <w:t>послуг</w:t>
      </w:r>
      <w:proofErr w:type="spellEnd"/>
      <w:r w:rsidR="00F661D3"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а саме:</w:t>
      </w:r>
    </w:p>
    <w:p w:rsidR="00D94F58" w:rsidRPr="00B46039" w:rsidRDefault="00F661D3" w:rsidP="003B28E7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загального фонду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частині видатків на предмети та матеріали в сумі 156030,00 грн.</w:t>
      </w:r>
      <w:r w:rsidR="002A4072"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F661D3" w:rsidRPr="00B46039" w:rsidRDefault="00F661D3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спеціального фонду в частині видатків на </w:t>
      </w:r>
      <w:r w:rsidR="002A4072" w:rsidRPr="00B46039">
        <w:rPr>
          <w:rFonts w:ascii="Times New Roman" w:hAnsi="Times New Roman"/>
          <w:sz w:val="28"/>
          <w:szCs w:val="28"/>
          <w:lang w:val="uk-UA"/>
        </w:rPr>
        <w:t>придбання обладнання та предметів довгострокового користування в сумі 41300,00 грн.</w:t>
      </w:r>
    </w:p>
    <w:p w:rsidR="002A4072" w:rsidRPr="00B46039" w:rsidRDefault="002A4072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0117390 КЕКВ 2210+156030,00 грн., КЕКВ 3110+41300,00 грн.)</w:t>
      </w:r>
    </w:p>
    <w:p w:rsidR="002A4072" w:rsidRPr="00B46039" w:rsidRDefault="002A4072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Відповідно до Розпорядження КМУ від 20 жовтня 2021 року № 1253-р, Постанова КМУ від 24 березня 2021 року №249 та повідомлення Державної казначейської служби України №77 від 11.11.2021 року. (закупівля комп’ютерного обладнання).</w:t>
      </w:r>
    </w:p>
    <w:p w:rsidR="002A4072" w:rsidRPr="00B46039" w:rsidRDefault="002A4072" w:rsidP="003B28E7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Збільшити дохідну частину загального фонду (код доходів 41053900) в сумі </w:t>
      </w:r>
      <w:r w:rsidR="00D8215B" w:rsidRPr="00B46039">
        <w:rPr>
          <w:rFonts w:ascii="Times New Roman" w:hAnsi="Times New Roman"/>
          <w:sz w:val="28"/>
          <w:szCs w:val="28"/>
          <w:lang w:val="uk-UA"/>
        </w:rPr>
        <w:t>619</w:t>
      </w:r>
      <w:r w:rsidRPr="00B46039">
        <w:rPr>
          <w:rFonts w:ascii="Times New Roman" w:hAnsi="Times New Roman"/>
          <w:sz w:val="28"/>
          <w:szCs w:val="28"/>
          <w:lang w:val="uk-UA"/>
        </w:rPr>
        <w:t>00,00 грн., кошти  направити на збільшення видаткової частини бюджету Менської територіальної громади, а саме:</w:t>
      </w:r>
    </w:p>
    <w:p w:rsidR="00B50933" w:rsidRPr="00B46039" w:rsidRDefault="00B50933" w:rsidP="003B28E7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- загального фонду  Менської міської ради по б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агатопрофільній стаціонарній медичній допомозі населенню </w:t>
      </w:r>
      <w:r w:rsidRPr="00B46039">
        <w:rPr>
          <w:rFonts w:ascii="Times New Roman" w:hAnsi="Times New Roman"/>
          <w:sz w:val="28"/>
          <w:szCs w:val="28"/>
          <w:lang w:val="uk-UA"/>
        </w:rPr>
        <w:t>в частині видатків на с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убсидії та поточні трансферти підприємствам (установам, організаціям)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13900,00 грн.</w:t>
      </w:r>
    </w:p>
    <w:p w:rsidR="00B50933" w:rsidRPr="00B46039" w:rsidRDefault="00B50933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0112010 КЕКВ 2610+13900,00 грн.)</w:t>
      </w:r>
    </w:p>
    <w:p w:rsidR="00B50933" w:rsidRPr="00B46039" w:rsidRDefault="00B50933" w:rsidP="003B28E7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загального фонду  Менської міської ради по п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ервинній медичній допомозі населенню, що надається центрами первинної медичної (медико-санітарної) допомоги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частині видатків на с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убсидії та поточні трансферти підприємствам (установам, організаціям)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AC7485" w:rsidRPr="00B46039">
        <w:rPr>
          <w:rFonts w:ascii="Times New Roman" w:hAnsi="Times New Roman"/>
          <w:sz w:val="28"/>
          <w:szCs w:val="28"/>
          <w:lang w:val="uk-UA"/>
        </w:rPr>
        <w:t>5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000,00 грн. </w:t>
      </w:r>
    </w:p>
    <w:p w:rsidR="00B50933" w:rsidRPr="00B46039" w:rsidRDefault="00B50933" w:rsidP="003B28E7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0112111 КЕКВ 2610+</w:t>
      </w:r>
      <w:r w:rsidR="00AC7485" w:rsidRPr="00B46039">
        <w:rPr>
          <w:rFonts w:ascii="Times New Roman" w:hAnsi="Times New Roman"/>
          <w:sz w:val="28"/>
          <w:szCs w:val="28"/>
          <w:lang w:val="uk-UA"/>
        </w:rPr>
        <w:t>5</w:t>
      </w:r>
      <w:r w:rsidRPr="00B46039">
        <w:rPr>
          <w:rFonts w:ascii="Times New Roman" w:hAnsi="Times New Roman"/>
          <w:sz w:val="28"/>
          <w:szCs w:val="28"/>
          <w:lang w:val="uk-UA"/>
        </w:rPr>
        <w:t>000,00 грн.)</w:t>
      </w:r>
    </w:p>
    <w:p w:rsidR="00D219E6" w:rsidRPr="00B46039" w:rsidRDefault="002A4072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- загального фонду Менської міської ради по інших заходах у сфері соціального захисту і соціального забезпечення в частині видатків на інші виплати населенню в сумі </w:t>
      </w:r>
      <w:r w:rsidR="00D219E6" w:rsidRPr="00B46039">
        <w:rPr>
          <w:rFonts w:ascii="Times New Roman" w:hAnsi="Times New Roman"/>
          <w:sz w:val="28"/>
          <w:szCs w:val="28"/>
          <w:lang w:val="uk-UA"/>
        </w:rPr>
        <w:t>28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000,00 грн. </w:t>
      </w:r>
    </w:p>
    <w:p w:rsidR="002A4072" w:rsidRPr="00B46039" w:rsidRDefault="005C7E5D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01132</w:t>
      </w:r>
      <w:r w:rsidR="00D219E6" w:rsidRPr="00B46039">
        <w:rPr>
          <w:rFonts w:ascii="Times New Roman" w:hAnsi="Times New Roman"/>
          <w:sz w:val="28"/>
          <w:szCs w:val="28"/>
          <w:lang w:val="uk-UA"/>
        </w:rPr>
        <w:t>42 КЕКВ 2730+28</w:t>
      </w:r>
      <w:r w:rsidR="002A4072" w:rsidRPr="00B46039">
        <w:rPr>
          <w:rFonts w:ascii="Times New Roman" w:hAnsi="Times New Roman"/>
          <w:sz w:val="28"/>
          <w:szCs w:val="28"/>
          <w:lang w:val="uk-UA"/>
        </w:rPr>
        <w:t>000,00 грн.)</w:t>
      </w:r>
    </w:p>
    <w:p w:rsidR="002A4072" w:rsidRPr="00B46039" w:rsidRDefault="002A4072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- загального фонду Відділу освіти Менської міської ради </w:t>
      </w:r>
      <w:r w:rsidRPr="00B46039">
        <w:rPr>
          <w:rStyle w:val="docdata"/>
          <w:rFonts w:ascii="Times New Roman" w:hAnsi="Times New Roman"/>
          <w:sz w:val="28"/>
          <w:szCs w:val="28"/>
          <w:lang w:val="uk-UA"/>
        </w:rPr>
        <w:t xml:space="preserve">по наданню дошкільної освіти для оплати предметів та матеріалів </w:t>
      </w:r>
      <w:r w:rsidR="00AC7485" w:rsidRPr="00B46039">
        <w:rPr>
          <w:rFonts w:ascii="Times New Roman" w:hAnsi="Times New Roman"/>
          <w:sz w:val="28"/>
          <w:szCs w:val="28"/>
          <w:lang w:val="uk-UA"/>
        </w:rPr>
        <w:t>в сумі 15</w:t>
      </w:r>
      <w:r w:rsidR="00D219E6" w:rsidRPr="00B46039">
        <w:rPr>
          <w:rFonts w:ascii="Times New Roman" w:hAnsi="Times New Roman"/>
          <w:sz w:val="28"/>
          <w:szCs w:val="28"/>
          <w:lang w:val="uk-UA"/>
        </w:rPr>
        <w:t>000,00 грн.;</w:t>
      </w:r>
    </w:p>
    <w:p w:rsidR="002A4072" w:rsidRPr="00B46039" w:rsidRDefault="002A4072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0611010 КЕКВ 2210+</w:t>
      </w:r>
      <w:r w:rsidR="00AC7485" w:rsidRPr="00B46039">
        <w:rPr>
          <w:rFonts w:ascii="Times New Roman" w:hAnsi="Times New Roman"/>
          <w:sz w:val="28"/>
          <w:szCs w:val="28"/>
          <w:lang w:val="uk-UA"/>
        </w:rPr>
        <w:t>15</w:t>
      </w:r>
      <w:r w:rsidRPr="00B46039">
        <w:rPr>
          <w:rFonts w:ascii="Times New Roman" w:hAnsi="Times New Roman"/>
          <w:sz w:val="28"/>
          <w:szCs w:val="28"/>
          <w:lang w:val="uk-UA"/>
        </w:rPr>
        <w:t>000,00 грн.)</w:t>
      </w:r>
    </w:p>
    <w:p w:rsidR="002A4072" w:rsidRPr="00B46039" w:rsidRDefault="002A4072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Кошти виділені відповідно до спільного розпорядження голів обласної державної адміністрації та обласної ради №</w:t>
      </w:r>
      <w:r w:rsidR="00D8215B" w:rsidRPr="00B46039">
        <w:rPr>
          <w:rFonts w:ascii="Times New Roman" w:hAnsi="Times New Roman"/>
          <w:sz w:val="28"/>
          <w:szCs w:val="28"/>
          <w:lang w:val="uk-UA"/>
        </w:rPr>
        <w:t>62 від 04 листопада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2021 року на виконання доручень виборців депутатами обласної ради:</w:t>
      </w:r>
    </w:p>
    <w:p w:rsidR="002A4072" w:rsidRPr="00B46039" w:rsidRDefault="00D8215B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i/>
          <w:sz w:val="28"/>
          <w:szCs w:val="28"/>
          <w:lang w:val="uk-UA"/>
        </w:rPr>
        <w:t>Левицький Олександр Сергійович</w:t>
      </w:r>
      <w:r w:rsidR="002A4072" w:rsidRPr="00B46039">
        <w:rPr>
          <w:rFonts w:ascii="Times New Roman" w:hAnsi="Times New Roman"/>
          <w:sz w:val="28"/>
          <w:szCs w:val="28"/>
          <w:lang w:val="uk-UA"/>
        </w:rPr>
        <w:t xml:space="preserve"> в сумі 5000,00 грн., а саме:</w:t>
      </w:r>
      <w:r w:rsidR="002A4072" w:rsidRPr="00B4603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Куковицький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старостинський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округ Надання </w:t>
      </w:r>
      <w:r w:rsidR="002A4072" w:rsidRPr="00B46039">
        <w:rPr>
          <w:rFonts w:ascii="Times New Roman" w:hAnsi="Times New Roman"/>
          <w:sz w:val="28"/>
          <w:szCs w:val="28"/>
          <w:lang w:val="uk-UA"/>
        </w:rPr>
        <w:t>адресн</w:t>
      </w:r>
      <w:r w:rsidRPr="00B46039">
        <w:rPr>
          <w:rFonts w:ascii="Times New Roman" w:hAnsi="Times New Roman"/>
          <w:sz w:val="28"/>
          <w:szCs w:val="28"/>
          <w:lang w:val="uk-UA"/>
        </w:rPr>
        <w:t>ої</w:t>
      </w:r>
      <w:r w:rsidR="002A4072"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фінансової допомоги на протезування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Зиковій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Тетяні Василівні (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і.п.н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>….) з третьою групою інвалідності</w:t>
      </w:r>
      <w:r w:rsidR="002A4072" w:rsidRPr="00B46039">
        <w:rPr>
          <w:rFonts w:ascii="Times New Roman" w:hAnsi="Times New Roman"/>
          <w:sz w:val="28"/>
          <w:szCs w:val="28"/>
          <w:lang w:val="uk-UA"/>
        </w:rPr>
        <w:t>;</w:t>
      </w:r>
    </w:p>
    <w:p w:rsidR="002A4072" w:rsidRPr="00B46039" w:rsidRDefault="002A4072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i/>
          <w:sz w:val="28"/>
          <w:szCs w:val="28"/>
          <w:lang w:val="uk-UA"/>
        </w:rPr>
        <w:lastRenderedPageBreak/>
        <w:t>Логвиненко Галина Олексіївна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D8215B" w:rsidRPr="00B46039">
        <w:rPr>
          <w:rFonts w:ascii="Times New Roman" w:hAnsi="Times New Roman"/>
          <w:sz w:val="28"/>
          <w:szCs w:val="28"/>
          <w:lang w:val="uk-UA"/>
        </w:rPr>
        <w:t>319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00,00 грн., а саме: </w:t>
      </w:r>
      <w:r w:rsidR="00D8215B" w:rsidRPr="00B46039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D8215B" w:rsidRPr="00B46039">
        <w:rPr>
          <w:rFonts w:ascii="Times New Roman" w:hAnsi="Times New Roman"/>
          <w:sz w:val="28"/>
          <w:szCs w:val="28"/>
          <w:lang w:val="uk-UA"/>
        </w:rPr>
        <w:t>Макошинське</w:t>
      </w:r>
      <w:proofErr w:type="spellEnd"/>
      <w:r w:rsidR="00D8215B" w:rsidRPr="00B46039">
        <w:rPr>
          <w:rFonts w:ascii="Times New Roman" w:hAnsi="Times New Roman"/>
          <w:sz w:val="28"/>
          <w:szCs w:val="28"/>
          <w:lang w:val="uk-UA"/>
        </w:rPr>
        <w:t xml:space="preserve"> паліативне відділення Менської міської лікарні,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 w:rsidR="00D8215B" w:rsidRPr="00B46039">
        <w:rPr>
          <w:rFonts w:ascii="Times New Roman" w:hAnsi="Times New Roman"/>
          <w:sz w:val="28"/>
          <w:szCs w:val="28"/>
          <w:lang w:val="uk-UA"/>
        </w:rPr>
        <w:t xml:space="preserve">пральної машини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D8215B" w:rsidRPr="00B46039">
        <w:rPr>
          <w:rFonts w:ascii="Times New Roman" w:hAnsi="Times New Roman"/>
          <w:sz w:val="28"/>
          <w:szCs w:val="28"/>
          <w:lang w:val="uk-UA"/>
        </w:rPr>
        <w:t>139</w:t>
      </w:r>
      <w:r w:rsidRPr="00B46039">
        <w:rPr>
          <w:rFonts w:ascii="Times New Roman" w:hAnsi="Times New Roman"/>
          <w:sz w:val="28"/>
          <w:szCs w:val="28"/>
          <w:lang w:val="uk-UA"/>
        </w:rPr>
        <w:t>00,00 грн.</w:t>
      </w:r>
      <w:r w:rsidR="00D8215B" w:rsidRPr="00B46039">
        <w:rPr>
          <w:rFonts w:ascii="Times New Roman" w:hAnsi="Times New Roman"/>
          <w:sz w:val="28"/>
          <w:szCs w:val="28"/>
          <w:lang w:val="uk-UA"/>
        </w:rPr>
        <w:t xml:space="preserve">; адресна матеріальна допомога </w:t>
      </w:r>
      <w:proofErr w:type="spellStart"/>
      <w:r w:rsidR="00D8215B" w:rsidRPr="00B46039">
        <w:rPr>
          <w:rFonts w:ascii="Times New Roman" w:hAnsi="Times New Roman"/>
          <w:sz w:val="28"/>
          <w:szCs w:val="28"/>
          <w:lang w:val="uk-UA"/>
        </w:rPr>
        <w:t>Коньок</w:t>
      </w:r>
      <w:proofErr w:type="spellEnd"/>
      <w:r w:rsidR="00D8215B" w:rsidRPr="00B46039">
        <w:rPr>
          <w:rFonts w:ascii="Times New Roman" w:hAnsi="Times New Roman"/>
          <w:sz w:val="28"/>
          <w:szCs w:val="28"/>
          <w:lang w:val="uk-UA"/>
        </w:rPr>
        <w:t xml:space="preserve"> Тетяна Миколаївна на лікування дитини </w:t>
      </w:r>
      <w:proofErr w:type="spellStart"/>
      <w:r w:rsidR="00D8215B" w:rsidRPr="00B46039">
        <w:rPr>
          <w:rFonts w:ascii="Times New Roman" w:hAnsi="Times New Roman"/>
          <w:sz w:val="28"/>
          <w:szCs w:val="28"/>
          <w:lang w:val="uk-UA"/>
        </w:rPr>
        <w:t>Сінкевич</w:t>
      </w:r>
      <w:proofErr w:type="spellEnd"/>
      <w:r w:rsidR="00D8215B" w:rsidRPr="00B46039">
        <w:rPr>
          <w:rFonts w:ascii="Times New Roman" w:hAnsi="Times New Roman"/>
          <w:sz w:val="28"/>
          <w:szCs w:val="28"/>
          <w:lang w:val="uk-UA"/>
        </w:rPr>
        <w:t xml:space="preserve"> Марії Володимирівни, </w:t>
      </w:r>
      <w:proofErr w:type="spellStart"/>
      <w:r w:rsidR="00D8215B" w:rsidRPr="00B46039">
        <w:rPr>
          <w:rFonts w:ascii="Times New Roman" w:hAnsi="Times New Roman"/>
          <w:sz w:val="28"/>
          <w:szCs w:val="28"/>
          <w:lang w:val="uk-UA"/>
        </w:rPr>
        <w:t>с.Бірківка</w:t>
      </w:r>
      <w:proofErr w:type="spellEnd"/>
      <w:r w:rsidR="00D8215B" w:rsidRPr="00B46039">
        <w:rPr>
          <w:rFonts w:ascii="Times New Roman" w:hAnsi="Times New Roman"/>
          <w:sz w:val="28"/>
          <w:szCs w:val="28"/>
          <w:lang w:val="uk-UA"/>
        </w:rPr>
        <w:t xml:space="preserve"> в сумі 18000,00 грн.</w:t>
      </w:r>
    </w:p>
    <w:p w:rsidR="00D8215B" w:rsidRPr="00B46039" w:rsidRDefault="00D8215B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i/>
          <w:sz w:val="28"/>
          <w:szCs w:val="28"/>
          <w:lang w:val="uk-UA"/>
        </w:rPr>
        <w:t>Мисник Олександр Петрович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921775" w:rsidRPr="00B46039">
        <w:rPr>
          <w:rFonts w:ascii="Times New Roman" w:hAnsi="Times New Roman"/>
          <w:sz w:val="28"/>
          <w:szCs w:val="28"/>
          <w:lang w:val="uk-UA"/>
        </w:rPr>
        <w:t>30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00,00 грн., а саме: </w:t>
      </w:r>
      <w:r w:rsidR="00921775" w:rsidRPr="00B46039">
        <w:rPr>
          <w:rFonts w:ascii="Times New Roman" w:hAnsi="Times New Roman"/>
          <w:sz w:val="28"/>
          <w:szCs w:val="28"/>
          <w:lang w:val="uk-UA"/>
        </w:rPr>
        <w:t>надання адресної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матеріальн</w:t>
      </w:r>
      <w:r w:rsidR="00921775" w:rsidRPr="00B46039">
        <w:rPr>
          <w:rFonts w:ascii="Times New Roman" w:hAnsi="Times New Roman"/>
          <w:sz w:val="28"/>
          <w:szCs w:val="28"/>
          <w:lang w:val="uk-UA"/>
        </w:rPr>
        <w:t>ої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 w:rsidR="00921775" w:rsidRPr="00B46039">
        <w:rPr>
          <w:rFonts w:ascii="Times New Roman" w:hAnsi="Times New Roman"/>
          <w:sz w:val="28"/>
          <w:szCs w:val="28"/>
          <w:lang w:val="uk-UA"/>
        </w:rPr>
        <w:t xml:space="preserve">и малозабезпеченим громадянам або сім’ям, які опинилися в складних життєвих обставинах: </w:t>
      </w:r>
      <w:proofErr w:type="spellStart"/>
      <w:r w:rsidR="00921775" w:rsidRPr="00B46039">
        <w:rPr>
          <w:rFonts w:ascii="Times New Roman" w:hAnsi="Times New Roman"/>
          <w:sz w:val="28"/>
          <w:szCs w:val="28"/>
          <w:lang w:val="uk-UA"/>
        </w:rPr>
        <w:t>Зикова</w:t>
      </w:r>
      <w:proofErr w:type="spellEnd"/>
      <w:r w:rsidR="00921775" w:rsidRPr="00B46039">
        <w:rPr>
          <w:rFonts w:ascii="Times New Roman" w:hAnsi="Times New Roman"/>
          <w:sz w:val="28"/>
          <w:szCs w:val="28"/>
          <w:lang w:val="uk-UA"/>
        </w:rPr>
        <w:t xml:space="preserve"> Тетяна Василів</w:t>
      </w:r>
      <w:r w:rsidRPr="00B46039">
        <w:rPr>
          <w:rFonts w:ascii="Times New Roman" w:hAnsi="Times New Roman"/>
          <w:sz w:val="28"/>
          <w:szCs w:val="28"/>
          <w:lang w:val="uk-UA"/>
        </w:rPr>
        <w:t>на</w:t>
      </w:r>
      <w:r w:rsidR="00921775" w:rsidRPr="00B46039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="00921775" w:rsidRPr="00B46039">
        <w:rPr>
          <w:rFonts w:ascii="Times New Roman" w:hAnsi="Times New Roman"/>
          <w:sz w:val="28"/>
          <w:szCs w:val="28"/>
          <w:lang w:val="uk-UA"/>
        </w:rPr>
        <w:t>Куковичі</w:t>
      </w:r>
      <w:proofErr w:type="spellEnd"/>
      <w:r w:rsidR="00921775" w:rsidRPr="00B46039">
        <w:rPr>
          <w:rFonts w:ascii="Times New Roman" w:hAnsi="Times New Roman"/>
          <w:sz w:val="28"/>
          <w:szCs w:val="28"/>
          <w:lang w:val="uk-UA"/>
        </w:rPr>
        <w:t xml:space="preserve"> Менської ОТГ </w:t>
      </w:r>
      <w:proofErr w:type="spellStart"/>
      <w:r w:rsidR="00921775" w:rsidRPr="00B46039">
        <w:rPr>
          <w:rFonts w:ascii="Times New Roman" w:hAnsi="Times New Roman"/>
          <w:sz w:val="28"/>
          <w:szCs w:val="28"/>
          <w:lang w:val="uk-UA"/>
        </w:rPr>
        <w:t>Корюківського</w:t>
      </w:r>
      <w:proofErr w:type="spellEnd"/>
      <w:r w:rsidR="00921775" w:rsidRPr="00B46039"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D94F58" w:rsidRPr="00B46039" w:rsidRDefault="00921775" w:rsidP="003B28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039">
        <w:rPr>
          <w:rFonts w:ascii="Times New Roman" w:hAnsi="Times New Roman"/>
          <w:i/>
          <w:sz w:val="28"/>
          <w:szCs w:val="28"/>
          <w:lang w:val="uk-UA"/>
        </w:rPr>
        <w:t>Музика Юрій Володимирович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2</w:t>
      </w:r>
      <w:r w:rsidR="00D219E6" w:rsidRPr="00B46039">
        <w:rPr>
          <w:rFonts w:ascii="Times New Roman" w:hAnsi="Times New Roman"/>
          <w:sz w:val="28"/>
          <w:szCs w:val="28"/>
          <w:lang w:val="uk-UA"/>
        </w:rPr>
        <w:t>2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000,00 грн., а саме: придбання принтера для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Макошинської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лікарської амбулаторії загальної практики сімейної медицини. Придбання ноутбука для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Макошинського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ДНЗ "Сонечко»</w:t>
      </w:r>
      <w:r w:rsidR="00D219E6" w:rsidRPr="00B46039">
        <w:rPr>
          <w:rFonts w:ascii="Times New Roman" w:hAnsi="Times New Roman"/>
          <w:sz w:val="28"/>
          <w:szCs w:val="28"/>
          <w:lang w:val="uk-UA"/>
        </w:rPr>
        <w:t xml:space="preserve"> в сумі 20000,00 грн.; адресна матеріальна допомога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9E6" w:rsidRPr="00B46039">
        <w:rPr>
          <w:rFonts w:ascii="Times New Roman" w:hAnsi="Times New Roman"/>
          <w:sz w:val="28"/>
          <w:szCs w:val="28"/>
          <w:lang w:val="uk-UA"/>
        </w:rPr>
        <w:t>Боровик Валентина Миколаївна в сумі 2000,00 грн.</w:t>
      </w:r>
    </w:p>
    <w:p w:rsidR="00230044" w:rsidRPr="00B46039" w:rsidRDefault="005C7E5D" w:rsidP="003B28E7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Внести зміни до загального фонду Менської міської ради по  інших заходах у сфері соціального захисту і соціального забезпечення в частині видатків на інші виплати населенню, а саме зменшити видатки по </w:t>
      </w:r>
      <w:r w:rsidR="00230044" w:rsidRPr="00B46039">
        <w:rPr>
          <w:rFonts w:ascii="Times New Roman" w:hAnsi="Times New Roman"/>
          <w:sz w:val="28"/>
          <w:szCs w:val="28"/>
          <w:lang w:val="uk-UA"/>
        </w:rPr>
        <w:t xml:space="preserve">«Програма про 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 на 2020-2022 роки» в сумі 15000,00 грн., збільшивши видатки по «Комплексна програма підтримки сім’ї, запобіганню домашньому насильству, забезпечення гендерної рівності та протидії торгівлі людьми на період до 2022 року» в сумі 15000,00 грн. </w:t>
      </w:r>
    </w:p>
    <w:p w:rsidR="005C7E5D" w:rsidRPr="00B46039" w:rsidRDefault="00230044" w:rsidP="003B28E7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0113242 КЕКВ 2730)</w:t>
      </w:r>
    </w:p>
    <w:p w:rsidR="007F6CC3" w:rsidRPr="00B46039" w:rsidRDefault="007F6CC3" w:rsidP="003B28E7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Внести зміни до загального фонду Менської міської ради по  благоустрою в частині видатків на оплату послуг, а саме: зменшити видатки по «ПРОГРАМА видалення аварійних та небезпечних дерев на території населених пунктів Менської об’єднаної територіальної громади на 2020-2022 роки» в сумі </w:t>
      </w:r>
      <w:r w:rsidR="0075784B" w:rsidRPr="00B46039">
        <w:rPr>
          <w:rFonts w:ascii="Times New Roman" w:hAnsi="Times New Roman"/>
          <w:sz w:val="28"/>
          <w:szCs w:val="28"/>
          <w:lang w:val="uk-UA"/>
        </w:rPr>
        <w:t>146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00,00 грн., збільшити видатки на оплату аварійно-відновлювальних робіт системи водопостачання, виготовлення технічних паспортів на об’єкти нерухомості житлових будинків вул. Калинова, 22, вул. Крилова, 12, проведення оцінки майна вул. Лермонтова, 10 в сумі </w:t>
      </w:r>
      <w:r w:rsidR="0075784B" w:rsidRPr="00B46039">
        <w:rPr>
          <w:rFonts w:ascii="Times New Roman" w:hAnsi="Times New Roman"/>
          <w:sz w:val="28"/>
          <w:szCs w:val="28"/>
          <w:lang w:val="uk-UA"/>
        </w:rPr>
        <w:t>146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00,00 грн. </w:t>
      </w:r>
    </w:p>
    <w:p w:rsidR="007F6CC3" w:rsidRPr="00B46039" w:rsidRDefault="007F6CC3" w:rsidP="003B28E7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0116030 КЕКВ 2240)</w:t>
      </w:r>
    </w:p>
    <w:p w:rsidR="00DB0BF3" w:rsidRPr="00B46039" w:rsidRDefault="007F6CC3" w:rsidP="003B28E7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BF3" w:rsidRPr="00B46039">
        <w:rPr>
          <w:rFonts w:ascii="Times New Roman" w:hAnsi="Times New Roman"/>
          <w:sz w:val="28"/>
          <w:szCs w:val="28"/>
          <w:lang w:val="uk-UA"/>
        </w:rPr>
        <w:t xml:space="preserve">Зменшити кошторисні призначення загального фонду Менської міської ради по іншій діяльності у сфері державного управління на інші поточні видатки в частині виконання Програми забезпечення депутатської діяльності на 2021-2022 роки в сумі </w:t>
      </w:r>
      <w:r w:rsidR="001E0A28" w:rsidRPr="00B46039">
        <w:rPr>
          <w:rFonts w:ascii="Times New Roman" w:hAnsi="Times New Roman"/>
          <w:sz w:val="28"/>
          <w:szCs w:val="28"/>
          <w:lang w:val="uk-UA"/>
        </w:rPr>
        <w:t>11500</w:t>
      </w:r>
      <w:r w:rsidR="00DB0BF3" w:rsidRPr="00B46039">
        <w:rPr>
          <w:rFonts w:ascii="Times New Roman" w:hAnsi="Times New Roman"/>
          <w:sz w:val="28"/>
          <w:szCs w:val="28"/>
          <w:lang w:val="uk-UA"/>
        </w:rPr>
        <w:t xml:space="preserve">,00 грн. </w:t>
      </w:r>
    </w:p>
    <w:p w:rsidR="00DB0BF3" w:rsidRPr="00B46039" w:rsidRDefault="00DB0BF3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0110180 КЕКВ 2800-</w:t>
      </w:r>
      <w:r w:rsidR="001E0A28" w:rsidRPr="00B46039">
        <w:rPr>
          <w:rFonts w:ascii="Times New Roman" w:hAnsi="Times New Roman"/>
          <w:sz w:val="28"/>
          <w:szCs w:val="28"/>
          <w:lang w:val="uk-UA"/>
        </w:rPr>
        <w:t>11500</w:t>
      </w:r>
      <w:r w:rsidRPr="00B46039">
        <w:rPr>
          <w:rFonts w:ascii="Times New Roman" w:hAnsi="Times New Roman"/>
          <w:sz w:val="28"/>
          <w:szCs w:val="28"/>
          <w:lang w:val="uk-UA"/>
        </w:rPr>
        <w:t>,00 грн.)</w:t>
      </w:r>
    </w:p>
    <w:p w:rsidR="001E0A28" w:rsidRPr="00B46039" w:rsidRDefault="001E0A28" w:rsidP="003B28E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Збільшити кошторисні призначення загального фонду Менської міської ради по апарату управління Менської міської ради в частині видатків на предмети та матеріали в сумі 2500,00 грн. </w:t>
      </w:r>
    </w:p>
    <w:p w:rsidR="001E0A28" w:rsidRPr="00B46039" w:rsidRDefault="001E0A28" w:rsidP="003B28E7">
      <w:pPr>
        <w:tabs>
          <w:tab w:val="left" w:pos="284"/>
        </w:tabs>
        <w:suppressAutoHyphens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0110150 КЕКВ 2210 +2500,00 грн.)</w:t>
      </w:r>
    </w:p>
    <w:p w:rsidR="001E0A28" w:rsidRPr="00B46039" w:rsidRDefault="001E0A28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Збільшити кошторисні призначення загального фонду відділу освіти  Менської міської ради по 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наданню загальної середньої освіти закладами 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lastRenderedPageBreak/>
        <w:t xml:space="preserve">загальної середньої освіти в частині видатків на оплату предметів, матеріалів обладнання та інвентарю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в сумі 9000,00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1E0A28" w:rsidRPr="00B46039" w:rsidRDefault="001E0A28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0611021 КЕКВ 2210+9000,00 грн.)</w:t>
      </w:r>
    </w:p>
    <w:p w:rsidR="001E0A28" w:rsidRPr="00B46039" w:rsidRDefault="001E0A28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Кошти виділені відповідно до звернень депутатів Менської міської ради:</w:t>
      </w:r>
    </w:p>
    <w:p w:rsidR="001E0A28" w:rsidRPr="00B46039" w:rsidRDefault="001E0A28" w:rsidP="003B28E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6039">
        <w:rPr>
          <w:rFonts w:ascii="Times New Roman" w:hAnsi="Times New Roman"/>
          <w:i/>
          <w:sz w:val="28"/>
          <w:szCs w:val="28"/>
          <w:lang w:val="uk-UA"/>
        </w:rPr>
        <w:t>Чепурко</w:t>
      </w:r>
      <w:proofErr w:type="spellEnd"/>
      <w:r w:rsidRPr="00B46039">
        <w:rPr>
          <w:rFonts w:ascii="Times New Roman" w:hAnsi="Times New Roman"/>
          <w:i/>
          <w:sz w:val="28"/>
          <w:szCs w:val="28"/>
          <w:lang w:val="uk-UA"/>
        </w:rPr>
        <w:t xml:space="preserve"> Сергій Олександрович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9000,00 грн. для придбання шкільних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дошок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в Менську гімназію.</w:t>
      </w:r>
    </w:p>
    <w:p w:rsidR="001E0A28" w:rsidRPr="00B46039" w:rsidRDefault="001E0A28" w:rsidP="003B28E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i/>
          <w:sz w:val="28"/>
          <w:szCs w:val="28"/>
          <w:lang w:val="uk-UA"/>
        </w:rPr>
        <w:t>Нерослик Алла Петрівна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2500,00 грн. для зміцнення матеріально-технічної бази</w:t>
      </w:r>
      <w:r w:rsidR="00461DF0" w:rsidRPr="00B46039">
        <w:rPr>
          <w:rFonts w:ascii="Times New Roman" w:hAnsi="Times New Roman"/>
          <w:sz w:val="28"/>
          <w:szCs w:val="28"/>
          <w:lang w:val="uk-UA"/>
        </w:rPr>
        <w:t xml:space="preserve"> адміністративного приміщення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Бірківського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округу.</w:t>
      </w:r>
    </w:p>
    <w:p w:rsidR="00305CA6" w:rsidRPr="00B46039" w:rsidRDefault="00305CA6" w:rsidP="003B28E7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Зменшити кошторисні призначення загального фонду Менської міської ради по забезпеченню діяльності центрів професійного розвитку педагогічних працівників в частині видатків на заробітну плату в сумі 100000,00 грн. </w:t>
      </w:r>
    </w:p>
    <w:p w:rsidR="00305CA6" w:rsidRPr="00B46039" w:rsidRDefault="00305CA6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Збільшити кошторисні призначення загального фонду Менської міської ради по забезпеченню діяльності місцевої пожежної охорони в частині видатків на заробітну плату в сумі 100000,00 грн.</w:t>
      </w:r>
    </w:p>
    <w:p w:rsidR="00305CA6" w:rsidRPr="00B46039" w:rsidRDefault="00305CA6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011116</w:t>
      </w:r>
      <w:r w:rsidR="006C3AC8" w:rsidRPr="00B46039">
        <w:rPr>
          <w:rFonts w:ascii="Times New Roman" w:hAnsi="Times New Roman"/>
          <w:sz w:val="28"/>
          <w:szCs w:val="28"/>
          <w:lang w:val="uk-UA"/>
        </w:rPr>
        <w:t>0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КЕКВ 2110-100000,00 грн., КПКВК 0118130 КЕКВ 2110+100000,00 грн.)</w:t>
      </w:r>
    </w:p>
    <w:p w:rsidR="00C052A3" w:rsidRPr="00B46039" w:rsidRDefault="00C052A3" w:rsidP="003B28E7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За рахунок перевиконання доходної частини загального фонду</w:t>
      </w:r>
      <w:r w:rsidR="004E216D" w:rsidRPr="00B46039">
        <w:rPr>
          <w:rFonts w:ascii="Times New Roman" w:hAnsi="Times New Roman"/>
          <w:sz w:val="28"/>
          <w:szCs w:val="28"/>
          <w:lang w:val="uk-UA"/>
        </w:rPr>
        <w:t xml:space="preserve"> бюджету Менської міської територіальної громади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 xml:space="preserve"> в сумі 548700</w:t>
      </w:r>
      <w:r w:rsidRPr="00B46039">
        <w:rPr>
          <w:rFonts w:ascii="Times New Roman" w:hAnsi="Times New Roman"/>
          <w:sz w:val="28"/>
          <w:szCs w:val="28"/>
          <w:lang w:val="uk-UA"/>
        </w:rPr>
        <w:t>0,00</w:t>
      </w:r>
      <w:r w:rsidR="00D13A83" w:rsidRPr="00B46039">
        <w:rPr>
          <w:rFonts w:ascii="Times New Roman" w:hAnsi="Times New Roman"/>
          <w:sz w:val="28"/>
          <w:szCs w:val="28"/>
          <w:lang w:val="uk-UA"/>
        </w:rPr>
        <w:t xml:space="preserve"> грн. (</w:t>
      </w:r>
      <w:r w:rsidR="00D94F58" w:rsidRPr="00B46039">
        <w:rPr>
          <w:rFonts w:ascii="Times New Roman" w:hAnsi="Times New Roman"/>
          <w:sz w:val="28"/>
          <w:szCs w:val="28"/>
          <w:lang w:val="uk-UA"/>
        </w:rPr>
        <w:t>відповідно до висновку фінансового управління №108 від 01.11.2021 року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), збільшити кошторисні призначення </w:t>
      </w:r>
      <w:r w:rsidR="00AF3AEC" w:rsidRPr="00B46039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 w:rsidR="00AF3AEC" w:rsidRPr="00B4603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B46039">
        <w:rPr>
          <w:rFonts w:ascii="Times New Roman" w:hAnsi="Times New Roman"/>
          <w:sz w:val="28"/>
          <w:szCs w:val="28"/>
          <w:lang w:val="uk-UA"/>
        </w:rPr>
        <w:t>територіальної громади, а саме</w:t>
      </w:r>
      <w:r w:rsidR="00D13A83" w:rsidRPr="00B46039">
        <w:rPr>
          <w:rFonts w:ascii="Times New Roman" w:hAnsi="Times New Roman"/>
          <w:sz w:val="28"/>
          <w:szCs w:val="28"/>
          <w:lang w:val="uk-UA"/>
        </w:rPr>
        <w:t>:</w:t>
      </w:r>
    </w:p>
    <w:p w:rsidR="00C052A3" w:rsidRPr="00B46039" w:rsidRDefault="00C052A3" w:rsidP="003B28E7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C7485" w:rsidRPr="00B46039">
        <w:rPr>
          <w:rFonts w:ascii="Times New Roman" w:hAnsi="Times New Roman"/>
          <w:sz w:val="28"/>
          <w:szCs w:val="28"/>
          <w:lang w:val="uk-UA"/>
        </w:rPr>
        <w:t>спеціаль</w:t>
      </w:r>
      <w:r w:rsidRPr="00B46039">
        <w:rPr>
          <w:rFonts w:ascii="Times New Roman" w:hAnsi="Times New Roman"/>
          <w:sz w:val="28"/>
          <w:szCs w:val="28"/>
          <w:lang w:val="uk-UA"/>
        </w:rPr>
        <w:t>ного фонду  Менської міської ради по б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агатопрофільній стаціонарній медичній допомозі населенню </w:t>
      </w:r>
      <w:r w:rsidR="00483653" w:rsidRPr="00B46039">
        <w:rPr>
          <w:rFonts w:ascii="Times New Roman" w:hAnsi="Times New Roman"/>
          <w:sz w:val="28"/>
          <w:szCs w:val="28"/>
          <w:lang w:val="uk-UA"/>
        </w:rPr>
        <w:t xml:space="preserve">в частині видатків на </w:t>
      </w:r>
      <w:r w:rsidR="00483653"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капітальні трансферти підприємствам (установам, організаціям) </w:t>
      </w:r>
      <w:r w:rsidR="009A6455" w:rsidRPr="00B46039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483653" w:rsidRPr="00B46039">
        <w:rPr>
          <w:rFonts w:ascii="Times New Roman" w:hAnsi="Times New Roman"/>
          <w:sz w:val="28"/>
          <w:szCs w:val="28"/>
          <w:lang w:val="uk-UA"/>
        </w:rPr>
        <w:t>140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000,00 грн., </w:t>
      </w:r>
      <w:r w:rsidR="00AF3AEC" w:rsidRPr="00B46039">
        <w:rPr>
          <w:rFonts w:ascii="Times New Roman" w:hAnsi="Times New Roman"/>
          <w:sz w:val="28"/>
          <w:szCs w:val="28"/>
          <w:lang w:val="uk-UA"/>
        </w:rPr>
        <w:t>(</w:t>
      </w:r>
      <w:r w:rsidR="00483653" w:rsidRPr="00B46039">
        <w:rPr>
          <w:rFonts w:ascii="Times New Roman" w:hAnsi="Times New Roman"/>
          <w:i/>
          <w:sz w:val="28"/>
          <w:szCs w:val="28"/>
          <w:lang w:val="uk-UA"/>
        </w:rPr>
        <w:t xml:space="preserve">для завершення робіт по об’єкту </w:t>
      </w:r>
      <w:r w:rsidR="00483653" w:rsidRPr="00B46039">
        <w:rPr>
          <w:rFonts w:ascii="Times New Roman" w:hAnsi="Times New Roman"/>
          <w:sz w:val="28"/>
          <w:szCs w:val="28"/>
          <w:lang w:val="uk-UA"/>
        </w:rPr>
        <w:t>«</w:t>
      </w:r>
      <w:r w:rsidR="00483653" w:rsidRPr="00B46039">
        <w:rPr>
          <w:rFonts w:ascii="Times New Roman" w:hAnsi="Times New Roman"/>
          <w:i/>
          <w:sz w:val="28"/>
          <w:szCs w:val="28"/>
          <w:lang w:val="uk-UA"/>
        </w:rPr>
        <w:t xml:space="preserve">Реконструкція системи опалення </w:t>
      </w:r>
      <w:proofErr w:type="spellStart"/>
      <w:r w:rsidR="00483653" w:rsidRPr="00B46039">
        <w:rPr>
          <w:rFonts w:ascii="Times New Roman" w:hAnsi="Times New Roman"/>
          <w:i/>
          <w:sz w:val="28"/>
          <w:szCs w:val="28"/>
          <w:lang w:val="uk-UA"/>
        </w:rPr>
        <w:t>Макошинського</w:t>
      </w:r>
      <w:proofErr w:type="spellEnd"/>
      <w:r w:rsidR="00483653" w:rsidRPr="00B46039">
        <w:rPr>
          <w:rFonts w:ascii="Times New Roman" w:hAnsi="Times New Roman"/>
          <w:i/>
          <w:sz w:val="28"/>
          <w:szCs w:val="28"/>
          <w:lang w:val="uk-UA"/>
        </w:rPr>
        <w:t xml:space="preserve"> паліативного відділення КНП « Менська міська лікарня» Менської міської ради з встановленням побутових котлів на твердому паливі за адресою:Чернігівська обл.,</w:t>
      </w:r>
      <w:proofErr w:type="spellStart"/>
      <w:r w:rsidR="00483653" w:rsidRPr="00B46039">
        <w:rPr>
          <w:rFonts w:ascii="Times New Roman" w:hAnsi="Times New Roman"/>
          <w:i/>
          <w:sz w:val="28"/>
          <w:szCs w:val="28"/>
          <w:lang w:val="uk-UA"/>
        </w:rPr>
        <w:t>смт</w:t>
      </w:r>
      <w:proofErr w:type="spellEnd"/>
      <w:r w:rsidR="00483653" w:rsidRPr="00B4603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483653" w:rsidRPr="00B46039">
        <w:rPr>
          <w:rFonts w:ascii="Times New Roman" w:hAnsi="Times New Roman"/>
          <w:i/>
          <w:sz w:val="28"/>
          <w:szCs w:val="28"/>
          <w:lang w:val="uk-UA"/>
        </w:rPr>
        <w:t>Макошино</w:t>
      </w:r>
      <w:proofErr w:type="spellEnd"/>
      <w:r w:rsidR="00483653" w:rsidRPr="00B46039">
        <w:rPr>
          <w:rFonts w:ascii="Times New Roman" w:hAnsi="Times New Roman"/>
          <w:i/>
          <w:sz w:val="28"/>
          <w:szCs w:val="28"/>
          <w:lang w:val="uk-UA"/>
        </w:rPr>
        <w:t>, вул. Зарічна, 11 (коригування)»</w:t>
      </w:r>
      <w:r w:rsidR="009A6455" w:rsidRPr="00B46039">
        <w:rPr>
          <w:rFonts w:ascii="Times New Roman" w:hAnsi="Times New Roman"/>
          <w:i/>
          <w:sz w:val="28"/>
          <w:szCs w:val="28"/>
          <w:lang w:val="uk-UA"/>
        </w:rPr>
        <w:t>)</w:t>
      </w:r>
      <w:r w:rsidR="00BD3C63" w:rsidRPr="00B46039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C052A3" w:rsidRPr="00B46039" w:rsidRDefault="00C052A3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(КПКВК 0112010 КЕКВ </w:t>
      </w:r>
      <w:r w:rsidR="00483653" w:rsidRPr="00B46039">
        <w:rPr>
          <w:rFonts w:ascii="Times New Roman" w:hAnsi="Times New Roman"/>
          <w:sz w:val="28"/>
          <w:szCs w:val="28"/>
          <w:lang w:val="uk-UA"/>
        </w:rPr>
        <w:t>32</w:t>
      </w:r>
      <w:r w:rsidRPr="00B46039">
        <w:rPr>
          <w:rFonts w:ascii="Times New Roman" w:hAnsi="Times New Roman"/>
          <w:sz w:val="28"/>
          <w:szCs w:val="28"/>
          <w:lang w:val="uk-UA"/>
        </w:rPr>
        <w:t>10+</w:t>
      </w:r>
      <w:r w:rsidR="009A6455" w:rsidRPr="00B46039">
        <w:rPr>
          <w:rFonts w:ascii="Times New Roman" w:hAnsi="Times New Roman"/>
          <w:sz w:val="28"/>
          <w:szCs w:val="28"/>
          <w:lang w:val="uk-UA"/>
        </w:rPr>
        <w:t>1</w:t>
      </w:r>
      <w:r w:rsidR="00483653" w:rsidRPr="00B46039">
        <w:rPr>
          <w:rFonts w:ascii="Times New Roman" w:hAnsi="Times New Roman"/>
          <w:sz w:val="28"/>
          <w:szCs w:val="28"/>
          <w:lang w:val="uk-UA"/>
        </w:rPr>
        <w:t>40</w:t>
      </w:r>
      <w:r w:rsidRPr="00B46039">
        <w:rPr>
          <w:rFonts w:ascii="Times New Roman" w:hAnsi="Times New Roman"/>
          <w:sz w:val="28"/>
          <w:szCs w:val="28"/>
          <w:lang w:val="uk-UA"/>
        </w:rPr>
        <w:t>000,00 грн.)</w:t>
      </w:r>
    </w:p>
    <w:p w:rsidR="00BD3C63" w:rsidRPr="00B46039" w:rsidRDefault="00BD3C63" w:rsidP="003B28E7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- загального фонду Менської міської ради по у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триманн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ю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та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забезпечення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діяльності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центрів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соціальних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служб</w:t>
      </w:r>
      <w:r w:rsidR="00FD6F11"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, в сумі 40000,00 грн., а саме:</w:t>
      </w:r>
      <w:r w:rsidRPr="00B46039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в частині видатків на предмети та матеріали в сумі 10000,00 грн. та на оплату послуг в сумі 30000,00 грн. (для завершення робіт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газоопалювальної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системи-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придбання лічильника, виконання монтажних робіт); </w:t>
      </w:r>
    </w:p>
    <w:p w:rsidR="00BD3C63" w:rsidRPr="00B46039" w:rsidRDefault="00BD3C63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 (КПКВК 0113121 КЕКВ 2210+10000,00 грн., КЕКВ 2240+30000,00 грн.)</w:t>
      </w:r>
    </w:p>
    <w:p w:rsidR="009B6B35" w:rsidRPr="00B46039" w:rsidRDefault="009B6B35" w:rsidP="003B28E7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загального фонду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46039">
        <w:rPr>
          <w:rFonts w:ascii="Times New Roman" w:hAnsi="Times New Roman"/>
          <w:sz w:val="28"/>
          <w:szCs w:val="28"/>
          <w:lang w:val="uk-UA"/>
        </w:rPr>
        <w:t>Менської міської ради по р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озвитк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мережі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центрів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адміністративних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послуг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частині видатків на предмети та матеріали в сумі 66870,00 грн. (співфінансування відповідно до наданої субвенції з державного бюджету місцевим бюджетам на розвиток мережі центрів надання адміністративних послуг);</w:t>
      </w:r>
    </w:p>
    <w:p w:rsidR="009B6B35" w:rsidRPr="00B46039" w:rsidRDefault="009B6B35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0117390 КЕКВ 2210+66870,00 грн.)</w:t>
      </w:r>
    </w:p>
    <w:p w:rsidR="009B6B35" w:rsidRPr="00B46039" w:rsidRDefault="009B6B35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Pr="00B46039">
        <w:rPr>
          <w:rFonts w:ascii="Times New Roman" w:hAnsi="Times New Roman"/>
          <w:sz w:val="28"/>
          <w:szCs w:val="28"/>
          <w:lang w:val="uk-UA"/>
        </w:rPr>
        <w:t>спеціального фонду Менської міської ради по р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озвитк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мережі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центрів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адміністративних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послуг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в частині видатків на придбання обладнання </w:t>
      </w:r>
      <w:r w:rsidRPr="00B46039">
        <w:rPr>
          <w:rFonts w:ascii="Times New Roman" w:hAnsi="Times New Roman"/>
          <w:sz w:val="28"/>
          <w:szCs w:val="28"/>
          <w:lang w:val="uk-UA"/>
        </w:rPr>
        <w:lastRenderedPageBreak/>
        <w:t>та предметів довгострокового користування в сумі 17700,00 грн.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(співфінансування відповідно до наданої субвенції з державного бюджету місцевим бюджетам на розвиток мережі центрів надання адміністративних послуг);</w:t>
      </w:r>
    </w:p>
    <w:p w:rsidR="009B6B35" w:rsidRPr="00B46039" w:rsidRDefault="009B6B35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0117390 КЕКВ 3110+17700,00 грн.)</w:t>
      </w:r>
    </w:p>
    <w:p w:rsidR="006E68A9" w:rsidRPr="00B46039" w:rsidRDefault="006E68A9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- загального фонду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46039">
        <w:rPr>
          <w:rFonts w:ascii="Times New Roman" w:hAnsi="Times New Roman"/>
          <w:sz w:val="28"/>
          <w:szCs w:val="28"/>
          <w:lang w:val="uk-UA"/>
        </w:rPr>
        <w:t>Менської міської ради по членських внесках до асоціацій органів місцевого самоврядування на інші поточні видатки в сумі 30648,00 грн.</w:t>
      </w:r>
      <w:r w:rsidR="00BD3C63" w:rsidRPr="00B46039">
        <w:rPr>
          <w:rFonts w:ascii="Times New Roman" w:hAnsi="Times New Roman"/>
          <w:sz w:val="28"/>
          <w:szCs w:val="28"/>
          <w:lang w:val="uk-UA"/>
        </w:rPr>
        <w:t>;</w:t>
      </w:r>
    </w:p>
    <w:p w:rsidR="006E68A9" w:rsidRPr="00B46039" w:rsidRDefault="006E68A9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0117680 КЕКВ 2800+30648,00 грн.)</w:t>
      </w:r>
    </w:p>
    <w:p w:rsidR="00D858C1" w:rsidRPr="00B46039" w:rsidRDefault="00D858C1" w:rsidP="003B28E7">
      <w:pPr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- загального фонду фінансового управління Менської міської ради </w:t>
      </w:r>
      <w:proofErr w:type="spellStart"/>
      <w:r w:rsidRPr="00B46039">
        <w:rPr>
          <w:rFonts w:ascii="Times New Roman" w:eastAsia="Times New Roman" w:hAnsi="Times New Roman"/>
          <w:sz w:val="28"/>
          <w:szCs w:val="28"/>
          <w:lang w:val="uk-UA"/>
        </w:rPr>
        <w:t>ради</w:t>
      </w:r>
      <w:proofErr w:type="spellEnd"/>
      <w:r w:rsidRPr="00B46039">
        <w:rPr>
          <w:rFonts w:ascii="Times New Roman" w:eastAsia="Times New Roman" w:hAnsi="Times New Roman"/>
          <w:sz w:val="28"/>
          <w:szCs w:val="28"/>
          <w:lang w:val="uk-UA"/>
        </w:rPr>
        <w:t xml:space="preserve"> по інших субвенціях з місцевого бюджету в частині видатків на поточні трансферти в сумі </w:t>
      </w:r>
      <w:r w:rsidR="00CF2B03" w:rsidRPr="00B46039">
        <w:rPr>
          <w:rFonts w:ascii="Times New Roman" w:eastAsia="Times New Roman" w:hAnsi="Times New Roman"/>
          <w:sz w:val="28"/>
          <w:szCs w:val="28"/>
          <w:lang w:val="uk-UA"/>
        </w:rPr>
        <w:t>1425</w:t>
      </w:r>
      <w:r w:rsidRPr="00B46039">
        <w:rPr>
          <w:rFonts w:ascii="Times New Roman" w:eastAsia="Times New Roman" w:hAnsi="Times New Roman"/>
          <w:sz w:val="28"/>
          <w:szCs w:val="28"/>
          <w:lang w:val="uk-UA"/>
        </w:rPr>
        <w:t xml:space="preserve">,00 грн., в частині співфінансування </w:t>
      </w:r>
      <w:r w:rsidRPr="00B46039">
        <w:rPr>
          <w:rFonts w:ascii="Times New Roman" w:hAnsi="Times New Roman"/>
          <w:sz w:val="28"/>
          <w:szCs w:val="28"/>
          <w:lang w:val="uk-UA"/>
        </w:rPr>
        <w:t>субвенції з державного бюджету місцевим бюджетам на заходи, спрямовані на боротьбу з гострою  респіраторною хворобою COVID-19, спричиненою корона вірусом Sars-CoV-2, та її наслідками під час навчального процесу у закладах загальної середньої освіти, затвердженої постановою Кабінету Міністрів України від 21 квітня 2021 р. №403, на придбання ноутбуків для педагогічних працівників  закладів загальної середньої освіти та їх філій для організації дистанційного навчання, інших форм здобуття загальної  середньої освіти з використанням технологій дистанційного навчання ( Згідно листа Управління освіти і науки Чернігівської обласної державної адміністрації №01-08/2365 від 12.07.2021 р.)</w:t>
      </w:r>
      <w:r w:rsidRPr="00B460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D3C63" w:rsidRPr="00B46039">
        <w:rPr>
          <w:rFonts w:ascii="Times New Roman" w:eastAsia="Times New Roman" w:hAnsi="Times New Roman"/>
          <w:sz w:val="28"/>
          <w:szCs w:val="28"/>
          <w:lang w:val="uk-UA"/>
        </w:rPr>
        <w:t>(до обласного бюджету);</w:t>
      </w:r>
    </w:p>
    <w:p w:rsidR="00D858C1" w:rsidRPr="00B46039" w:rsidRDefault="00D858C1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3719770 КЕКВ 2620+</w:t>
      </w:r>
      <w:r w:rsidR="00CF2B03" w:rsidRPr="00B46039">
        <w:rPr>
          <w:rFonts w:ascii="Times New Roman" w:hAnsi="Times New Roman"/>
          <w:sz w:val="28"/>
          <w:szCs w:val="28"/>
          <w:lang w:val="uk-UA"/>
        </w:rPr>
        <w:t>1425</w:t>
      </w:r>
      <w:r w:rsidRPr="00B46039">
        <w:rPr>
          <w:rFonts w:ascii="Times New Roman" w:hAnsi="Times New Roman"/>
          <w:sz w:val="28"/>
          <w:szCs w:val="28"/>
          <w:lang w:val="uk-UA"/>
        </w:rPr>
        <w:t>,00 грн.)</w:t>
      </w:r>
    </w:p>
    <w:p w:rsidR="00D858C1" w:rsidRPr="00B46039" w:rsidRDefault="007E7153" w:rsidP="003B28E7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загального фонду відділу освіти  Менської міської ради по 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наданню загальної середньої освіти закладами загальної середньої освіти</w:t>
      </w:r>
      <w:r w:rsidR="00FD6F11"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сумі 80000,00 грн., а саме: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частині видатків на </w:t>
      </w:r>
      <w:r w:rsidR="00804359"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предмети та матеріали в  сумі 49000,00 грн. та в частині видатків на 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оплату послуг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804359" w:rsidRPr="00B46039">
        <w:rPr>
          <w:rFonts w:ascii="Times New Roman" w:hAnsi="Times New Roman"/>
          <w:sz w:val="28"/>
          <w:szCs w:val="28"/>
          <w:lang w:val="uk-UA"/>
        </w:rPr>
        <w:t>31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000,00 грн. (влаштування в класних кімнатах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Куковицького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ЗЗСО І-ІІ ст. перегородок з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гіпсокартону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шумоізоляцією-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для усунення недол</w:t>
      </w:r>
      <w:r w:rsidR="00804359" w:rsidRPr="00B46039">
        <w:rPr>
          <w:rFonts w:ascii="Times New Roman" w:hAnsi="Times New Roman"/>
          <w:sz w:val="28"/>
          <w:szCs w:val="28"/>
          <w:lang w:val="uk-UA"/>
        </w:rPr>
        <w:t>іків за результатами проведення планового заходу державного нагляду  щодо дотримання техногенної та пожежної безпеки);</w:t>
      </w:r>
    </w:p>
    <w:p w:rsidR="00804359" w:rsidRPr="00B46039" w:rsidRDefault="00804359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0611021 КЕКВ 2210+49000,00 грн., КЕКВ 2240+31000,00 грн.)</w:t>
      </w:r>
    </w:p>
    <w:p w:rsidR="00CF2B03" w:rsidRPr="00B46039" w:rsidRDefault="00CF2B03" w:rsidP="003B28E7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загального фонду відділу культури  Менської міської ради по КЗ «Центр культури і дозвілля молоді Менської міської ради» на суму 10000,00 грн. в частині видатків на оплату послуг (для виготовлення проектно-кошторисної документації та проведення технічного нагляду по ремонту покрівлі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 xml:space="preserve">, для поточного ремонту фасаду </w:t>
      </w:r>
      <w:proofErr w:type="spellStart"/>
      <w:r w:rsidR="0066321D" w:rsidRPr="00B46039">
        <w:rPr>
          <w:rFonts w:ascii="Times New Roman" w:hAnsi="Times New Roman"/>
          <w:sz w:val="28"/>
          <w:szCs w:val="28"/>
          <w:lang w:val="uk-UA"/>
        </w:rPr>
        <w:t>Макошинського</w:t>
      </w:r>
      <w:proofErr w:type="spellEnd"/>
      <w:r w:rsidR="0066321D" w:rsidRPr="00B46039">
        <w:rPr>
          <w:rFonts w:ascii="Times New Roman" w:hAnsi="Times New Roman"/>
          <w:sz w:val="28"/>
          <w:szCs w:val="28"/>
          <w:lang w:val="uk-UA"/>
        </w:rPr>
        <w:t xml:space="preserve"> БК</w:t>
      </w:r>
      <w:r w:rsidRPr="00B46039">
        <w:rPr>
          <w:rFonts w:ascii="Times New Roman" w:hAnsi="Times New Roman"/>
          <w:sz w:val="28"/>
          <w:szCs w:val="28"/>
          <w:lang w:val="uk-UA"/>
        </w:rPr>
        <w:t>);</w:t>
      </w:r>
    </w:p>
    <w:p w:rsidR="00CF2B03" w:rsidRPr="00B46039" w:rsidRDefault="00CF2B03" w:rsidP="003B28E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(КПКВК 1014060 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КЕКВ 2240+5</w:t>
      </w:r>
      <w:r w:rsidRPr="00B46039">
        <w:rPr>
          <w:rFonts w:ascii="Times New Roman" w:hAnsi="Times New Roman"/>
          <w:sz w:val="28"/>
          <w:szCs w:val="28"/>
          <w:lang w:val="uk-UA"/>
        </w:rPr>
        <w:t>0000,00 грн.)</w:t>
      </w:r>
    </w:p>
    <w:p w:rsidR="00786AA1" w:rsidRPr="00B46039" w:rsidRDefault="00786AA1" w:rsidP="003B28E7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загального фонду відділу культури Менської міської ради по 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забезпеченню діяльності палаців і будинків культури, клубів, центрів дозвілля та інших клубних закладів</w:t>
      </w:r>
      <w:r w:rsidRPr="00B4603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в частині видатків на предмети та матеріали в сумі 60000,00 грн. (придбання будівельних матеріалів для поточного ремонту санвузла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Макошинської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філії КЗ «Менський будинок культури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, закінчення ремонту фойє у центрі культури та дозвілля молоді</w:t>
      </w:r>
      <w:r w:rsidRPr="00B46039">
        <w:rPr>
          <w:rFonts w:ascii="Times New Roman" w:hAnsi="Times New Roman"/>
          <w:sz w:val="28"/>
          <w:szCs w:val="28"/>
          <w:lang w:val="uk-UA"/>
        </w:rPr>
        <w:t>)</w:t>
      </w:r>
    </w:p>
    <w:p w:rsidR="00786AA1" w:rsidRPr="00B46039" w:rsidRDefault="0066321D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1014060 КЕКВ 2210+10</w:t>
      </w:r>
      <w:r w:rsidR="00786AA1" w:rsidRPr="00B46039">
        <w:rPr>
          <w:rFonts w:ascii="Times New Roman" w:hAnsi="Times New Roman"/>
          <w:sz w:val="28"/>
          <w:szCs w:val="28"/>
          <w:lang w:val="uk-UA"/>
        </w:rPr>
        <w:t>0000,00 грн.)</w:t>
      </w:r>
    </w:p>
    <w:p w:rsidR="00FD6F11" w:rsidRPr="00B46039" w:rsidRDefault="00D40507" w:rsidP="003B28E7">
      <w:pPr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lastRenderedPageBreak/>
        <w:t>загального фонду відділу культури Менської міської ради</w:t>
      </w:r>
      <w:r w:rsidR="00FD6F11" w:rsidRPr="00B46039">
        <w:rPr>
          <w:rFonts w:ascii="Times New Roman" w:hAnsi="Times New Roman"/>
          <w:sz w:val="28"/>
          <w:szCs w:val="28"/>
          <w:lang w:val="uk-UA"/>
        </w:rPr>
        <w:t xml:space="preserve"> в сумі 762600,00 грн.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, а саме: по забезпеченню діяльності бібліотек в сумі 200000,00 грн. (на заробітну плату в сумі 163000,00 грн. та нарахування на оплату праці в сумі 37000,00 грн.) та по забезпеченню діяльності </w:t>
      </w:r>
      <w:r w:rsidRPr="00B460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палаців і будинків культури, клубів, центрів дозвілля та інших клубних закладів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562600,00 грн. (на заробітну плату в сумі 457000,00 грн. та нарахування на оплату праці в сумі 1056</w:t>
      </w:r>
      <w:r w:rsidR="00FD6F11" w:rsidRPr="00B46039">
        <w:rPr>
          <w:rFonts w:ascii="Times New Roman" w:hAnsi="Times New Roman"/>
          <w:sz w:val="28"/>
          <w:szCs w:val="28"/>
          <w:lang w:val="uk-UA"/>
        </w:rPr>
        <w:t>00,00 грн.);</w:t>
      </w:r>
    </w:p>
    <w:p w:rsidR="00D40507" w:rsidRPr="00B46039" w:rsidRDefault="00D40507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104030 КЕКВ 2110+163000,00 грн., КЕКВ 2120+37000,00 грн.; КПКВК 1014060 КЕКВ 2110+457000,00 грн., КЕКВ 2120+105600,00 грн.)</w:t>
      </w:r>
    </w:p>
    <w:p w:rsidR="00A42B34" w:rsidRPr="00B46039" w:rsidRDefault="00A42B34" w:rsidP="003B28E7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загального фонду Менської міської ради на оплату праці з нарахуваннями в сумі 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2515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300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,00 грн., а саме: по апарату управління  в сумі 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2037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400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,00 грн.( на заробітну плату в сумі 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1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67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0</w:t>
      </w:r>
      <w:r w:rsidRPr="00B46039">
        <w:rPr>
          <w:rFonts w:ascii="Times New Roman" w:hAnsi="Times New Roman"/>
          <w:sz w:val="28"/>
          <w:szCs w:val="28"/>
          <w:lang w:val="uk-UA"/>
        </w:rPr>
        <w:t>000,00 грн. та нара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хування на оплату праці в сумі 367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4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00,00 грн.); по 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з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абезпеченн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ю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соціальними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послугами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за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місцем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проживання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громадян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які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не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здатні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до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самообслуговування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зв'язку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похилим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віком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хворобою,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інвалідністю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4209</w:t>
      </w:r>
      <w:r w:rsidRPr="00B46039">
        <w:rPr>
          <w:rFonts w:ascii="Times New Roman" w:hAnsi="Times New Roman"/>
          <w:sz w:val="28"/>
          <w:szCs w:val="28"/>
          <w:lang w:val="uk-UA"/>
        </w:rPr>
        <w:t>00,00 грн.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 xml:space="preserve"> ( на заробітну плату в сумі 345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000,00 грн. та нарахування на оплату праці в сумі 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759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00,00 грн.); по 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абезпеченн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місцевої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пожежної</w:t>
      </w:r>
      <w:proofErr w:type="spellEnd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="00D070EC"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сумі 57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000,00 грн. (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на заробітну плату в сумі </w:t>
      </w:r>
      <w:r w:rsidR="00D070EC"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38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000,00 грн. та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нарахування на оплату праці в сумі </w:t>
      </w:r>
      <w:r w:rsidR="00D070EC"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000,00 грн.);</w:t>
      </w:r>
    </w:p>
    <w:p w:rsidR="00CF2B03" w:rsidRPr="00B46039" w:rsidRDefault="00A42B34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0110150 КЕКВ 2110+</w:t>
      </w:r>
      <w:r w:rsidR="00B67F80" w:rsidRPr="00B46039">
        <w:rPr>
          <w:rFonts w:ascii="Times New Roman" w:hAnsi="Times New Roman"/>
          <w:sz w:val="28"/>
          <w:szCs w:val="28"/>
          <w:lang w:val="uk-UA"/>
        </w:rPr>
        <w:t>1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67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0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000,00 грн., КЕКВ 2120+367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4</w:t>
      </w:r>
      <w:r w:rsidRPr="00B46039">
        <w:rPr>
          <w:rFonts w:ascii="Times New Roman" w:hAnsi="Times New Roman"/>
          <w:sz w:val="28"/>
          <w:szCs w:val="28"/>
          <w:lang w:val="uk-UA"/>
        </w:rPr>
        <w:t>00,00 грн.;  КПКВК 0113104 КЕКВ 2110+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345</w:t>
      </w:r>
      <w:r w:rsidRPr="00B46039">
        <w:rPr>
          <w:rFonts w:ascii="Times New Roman" w:hAnsi="Times New Roman"/>
          <w:sz w:val="28"/>
          <w:szCs w:val="28"/>
          <w:lang w:val="uk-UA"/>
        </w:rPr>
        <w:t>000,00 грн., КЕКВ 2120+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759</w:t>
      </w:r>
      <w:r w:rsidRPr="00B46039">
        <w:rPr>
          <w:rFonts w:ascii="Times New Roman" w:hAnsi="Times New Roman"/>
          <w:sz w:val="28"/>
          <w:szCs w:val="28"/>
          <w:lang w:val="uk-UA"/>
        </w:rPr>
        <w:t>00,00 грн.;  КПКВК 0118130 КЕКВ 2110+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38</w:t>
      </w:r>
      <w:r w:rsidRPr="00B46039">
        <w:rPr>
          <w:rFonts w:ascii="Times New Roman" w:hAnsi="Times New Roman"/>
          <w:sz w:val="28"/>
          <w:szCs w:val="28"/>
          <w:lang w:val="uk-UA"/>
        </w:rPr>
        <w:t>000,00 грн., КЕКВ 2120+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>19</w:t>
      </w:r>
      <w:r w:rsidRPr="00B46039">
        <w:rPr>
          <w:rFonts w:ascii="Times New Roman" w:hAnsi="Times New Roman"/>
          <w:sz w:val="28"/>
          <w:szCs w:val="28"/>
          <w:lang w:val="uk-UA"/>
        </w:rPr>
        <w:t>000,00</w:t>
      </w:r>
      <w:r w:rsidR="00D070EC" w:rsidRPr="00B46039">
        <w:rPr>
          <w:rFonts w:ascii="Times New Roman" w:hAnsi="Times New Roman"/>
          <w:sz w:val="28"/>
          <w:szCs w:val="28"/>
          <w:lang w:val="uk-UA"/>
        </w:rPr>
        <w:t xml:space="preserve"> грн.)</w:t>
      </w:r>
    </w:p>
    <w:p w:rsidR="00D070EC" w:rsidRPr="00B46039" w:rsidRDefault="00D070EC" w:rsidP="003B28E7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загального фонду Менської міської ради по б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агатопрофільній стаціонарній медичній допомозі населенню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в частині видатків на 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капітальні трансферти підприємствам (установам, організаціям) </w:t>
      </w:r>
      <w:r w:rsidRPr="00B46039">
        <w:rPr>
          <w:rFonts w:ascii="Times New Roman" w:hAnsi="Times New Roman"/>
          <w:sz w:val="28"/>
          <w:szCs w:val="28"/>
          <w:lang w:val="uk-UA"/>
        </w:rPr>
        <w:t>в сумі 53800,00 грн., (</w:t>
      </w:r>
      <w:r w:rsidRPr="00B46039">
        <w:rPr>
          <w:rFonts w:ascii="Times New Roman" w:hAnsi="Times New Roman"/>
          <w:i/>
          <w:sz w:val="28"/>
          <w:szCs w:val="28"/>
          <w:lang w:val="uk-UA"/>
        </w:rPr>
        <w:t>для оплати теплопостачання);</w:t>
      </w:r>
    </w:p>
    <w:p w:rsidR="00D070EC" w:rsidRPr="00B46039" w:rsidRDefault="00D070EC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0112010 КЕКВ 2610+53800,00 грн.)</w:t>
      </w:r>
    </w:p>
    <w:p w:rsidR="005A5B77" w:rsidRPr="00B46039" w:rsidRDefault="005A5B77" w:rsidP="003B28E7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загального фонду відділу освіти Менської міської ради на оплату праці з нарахуваннями в сумі </w:t>
      </w:r>
      <w:r w:rsidR="00B67F80" w:rsidRPr="00B46039">
        <w:rPr>
          <w:rFonts w:ascii="Times New Roman" w:hAnsi="Times New Roman"/>
          <w:sz w:val="28"/>
          <w:szCs w:val="28"/>
          <w:lang w:val="uk-UA"/>
        </w:rPr>
        <w:t>16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28</w:t>
      </w:r>
      <w:r w:rsidRPr="00B46039">
        <w:rPr>
          <w:rFonts w:ascii="Times New Roman" w:hAnsi="Times New Roman"/>
          <w:sz w:val="28"/>
          <w:szCs w:val="28"/>
          <w:lang w:val="uk-UA"/>
        </w:rPr>
        <w:t>657,00 грн., а саме: по над</w:t>
      </w:r>
      <w:r w:rsidR="00B67F80" w:rsidRPr="00B46039">
        <w:rPr>
          <w:rFonts w:ascii="Times New Roman" w:hAnsi="Times New Roman"/>
          <w:sz w:val="28"/>
          <w:szCs w:val="28"/>
          <w:lang w:val="uk-UA"/>
        </w:rPr>
        <w:t>анню дошкільної освіти в сумі 7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13</w:t>
      </w:r>
      <w:r w:rsidRPr="00B46039">
        <w:rPr>
          <w:rFonts w:ascii="Times New Roman" w:hAnsi="Times New Roman"/>
          <w:sz w:val="28"/>
          <w:szCs w:val="28"/>
          <w:lang w:val="uk-UA"/>
        </w:rPr>
        <w:t>000,00 гр</w:t>
      </w:r>
      <w:r w:rsidR="00B67F80" w:rsidRPr="00B46039">
        <w:rPr>
          <w:rFonts w:ascii="Times New Roman" w:hAnsi="Times New Roman"/>
          <w:sz w:val="28"/>
          <w:szCs w:val="28"/>
          <w:lang w:val="uk-UA"/>
        </w:rPr>
        <w:t>н.( на заробітну плату в сумі 5</w:t>
      </w:r>
      <w:r w:rsidRPr="00B46039">
        <w:rPr>
          <w:rFonts w:ascii="Times New Roman" w:hAnsi="Times New Roman"/>
          <w:sz w:val="28"/>
          <w:szCs w:val="28"/>
          <w:lang w:val="uk-UA"/>
        </w:rPr>
        <w:t>00000,00 грн. та нарахування на оплату праці в сумі 2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13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000,00 грн.); по </w:t>
      </w:r>
      <w:r w:rsidRPr="00B46039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B4603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аданню загальної середньої освіти закладами загальної середньої освіти 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в сумі 610000,00 грн. </w:t>
      </w:r>
      <w:r w:rsidRPr="00B46039">
        <w:rPr>
          <w:rFonts w:ascii="Times New Roman" w:hAnsi="Times New Roman"/>
          <w:sz w:val="28"/>
          <w:szCs w:val="28"/>
          <w:lang w:val="uk-UA"/>
        </w:rPr>
        <w:t>( на заробітну плату в сумі 500000,00 грн. та нарахування на оплату праці в сумі 110000,00 грн.); по н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аданню позашкільної освіти закладами позашкільної освіти, заходи із позашкільної роботи з дітьми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 в сумі </w:t>
      </w:r>
      <w:r w:rsidR="0075784B" w:rsidRPr="00B46039">
        <w:rPr>
          <w:rFonts w:ascii="Times New Roman" w:hAnsi="Times New Roman"/>
          <w:sz w:val="28"/>
          <w:szCs w:val="28"/>
          <w:lang w:val="uk-UA"/>
        </w:rPr>
        <w:t>122657</w:t>
      </w:r>
      <w:r w:rsidRPr="00B46039">
        <w:rPr>
          <w:rFonts w:ascii="Times New Roman" w:hAnsi="Times New Roman"/>
          <w:sz w:val="28"/>
          <w:szCs w:val="28"/>
          <w:lang w:val="uk-UA"/>
        </w:rPr>
        <w:t>,00 гр</w:t>
      </w:r>
      <w:r w:rsidR="0075784B" w:rsidRPr="00B46039">
        <w:rPr>
          <w:rFonts w:ascii="Times New Roman" w:hAnsi="Times New Roman"/>
          <w:sz w:val="28"/>
          <w:szCs w:val="28"/>
          <w:lang w:val="uk-UA"/>
        </w:rPr>
        <w:t>н. ( на заробітну плату в сумі 100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000,00 грн. та нарахування на оплату праці в сумі </w:t>
      </w:r>
      <w:r w:rsidR="0075784B" w:rsidRPr="00B46039">
        <w:rPr>
          <w:rFonts w:ascii="Times New Roman" w:hAnsi="Times New Roman"/>
          <w:sz w:val="28"/>
          <w:szCs w:val="28"/>
          <w:lang w:val="uk-UA"/>
        </w:rPr>
        <w:t>22657,00 грн.); по н</w:t>
      </w:r>
      <w:r w:rsidR="0075784B"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аданню спеціальної освіти мистецькими школами </w:t>
      </w:r>
      <w:r w:rsidR="0075784B" w:rsidRPr="00B46039">
        <w:rPr>
          <w:rFonts w:ascii="Times New Roman" w:hAnsi="Times New Roman"/>
          <w:sz w:val="28"/>
          <w:szCs w:val="28"/>
          <w:lang w:val="uk-UA"/>
        </w:rPr>
        <w:t>в сумі 183000,00 грн. ( на заробітну плату в сумі 100000,00 грн. та нарахування на оплату праці в сумі 33000,00 грн.)</w:t>
      </w:r>
    </w:p>
    <w:p w:rsidR="00254821" w:rsidRPr="00B46039" w:rsidRDefault="00B67F80" w:rsidP="00DE517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0611010 КЕКВ 2110+5</w:t>
      </w:r>
      <w:r w:rsidR="005A5B77" w:rsidRPr="00B46039">
        <w:rPr>
          <w:rFonts w:ascii="Times New Roman" w:hAnsi="Times New Roman"/>
          <w:sz w:val="28"/>
          <w:szCs w:val="28"/>
          <w:lang w:val="uk-UA"/>
        </w:rPr>
        <w:t>00000,00 грн., КЕКВ 2120+</w:t>
      </w:r>
      <w:r w:rsidR="00F92E1D" w:rsidRPr="00B46039">
        <w:rPr>
          <w:rFonts w:ascii="Times New Roman" w:hAnsi="Times New Roman"/>
          <w:sz w:val="28"/>
          <w:szCs w:val="28"/>
          <w:lang w:val="uk-UA"/>
        </w:rPr>
        <w:t>2</w:t>
      </w:r>
      <w:r w:rsidR="0066321D" w:rsidRPr="00B46039">
        <w:rPr>
          <w:rFonts w:ascii="Times New Roman" w:hAnsi="Times New Roman"/>
          <w:sz w:val="28"/>
          <w:szCs w:val="28"/>
          <w:lang w:val="uk-UA"/>
        </w:rPr>
        <w:t>13</w:t>
      </w:r>
      <w:r w:rsidR="00F92E1D" w:rsidRPr="00B46039">
        <w:rPr>
          <w:rFonts w:ascii="Times New Roman" w:hAnsi="Times New Roman"/>
          <w:sz w:val="28"/>
          <w:szCs w:val="28"/>
          <w:lang w:val="uk-UA"/>
        </w:rPr>
        <w:t>0</w:t>
      </w:r>
      <w:r w:rsidR="005A5B77" w:rsidRPr="00B46039">
        <w:rPr>
          <w:rFonts w:ascii="Times New Roman" w:hAnsi="Times New Roman"/>
          <w:sz w:val="28"/>
          <w:szCs w:val="28"/>
          <w:lang w:val="uk-UA"/>
        </w:rPr>
        <w:t>00,00 грн.;  КПКВК 06110</w:t>
      </w:r>
      <w:r w:rsidR="00F92E1D" w:rsidRPr="00B46039">
        <w:rPr>
          <w:rFonts w:ascii="Times New Roman" w:hAnsi="Times New Roman"/>
          <w:sz w:val="28"/>
          <w:szCs w:val="28"/>
          <w:lang w:val="uk-UA"/>
        </w:rPr>
        <w:t>21</w:t>
      </w:r>
      <w:r w:rsidR="005A5B77" w:rsidRPr="00B46039">
        <w:rPr>
          <w:rFonts w:ascii="Times New Roman" w:hAnsi="Times New Roman"/>
          <w:sz w:val="28"/>
          <w:szCs w:val="28"/>
          <w:lang w:val="uk-UA"/>
        </w:rPr>
        <w:t xml:space="preserve"> КЕКВ 2110</w:t>
      </w:r>
      <w:r w:rsidR="00F92E1D" w:rsidRPr="00B46039">
        <w:rPr>
          <w:rFonts w:ascii="Times New Roman" w:hAnsi="Times New Roman"/>
          <w:sz w:val="28"/>
          <w:szCs w:val="28"/>
          <w:lang w:val="uk-UA"/>
        </w:rPr>
        <w:t>+5</w:t>
      </w:r>
      <w:r w:rsidR="005A5B77" w:rsidRPr="00B46039">
        <w:rPr>
          <w:rFonts w:ascii="Times New Roman" w:hAnsi="Times New Roman"/>
          <w:sz w:val="28"/>
          <w:szCs w:val="28"/>
          <w:lang w:val="uk-UA"/>
        </w:rPr>
        <w:t>00000,00 грн.</w:t>
      </w:r>
      <w:r w:rsidR="00F92E1D" w:rsidRPr="00B46039">
        <w:rPr>
          <w:rFonts w:ascii="Times New Roman" w:hAnsi="Times New Roman"/>
          <w:sz w:val="28"/>
          <w:szCs w:val="28"/>
          <w:lang w:val="uk-UA"/>
        </w:rPr>
        <w:t>, КЕКВ 2120+110</w:t>
      </w:r>
      <w:r w:rsidR="005A5B77" w:rsidRPr="00B46039">
        <w:rPr>
          <w:rFonts w:ascii="Times New Roman" w:hAnsi="Times New Roman"/>
          <w:sz w:val="28"/>
          <w:szCs w:val="28"/>
          <w:lang w:val="uk-UA"/>
        </w:rPr>
        <w:t>000,00 грн.;  КПКВК 06110</w:t>
      </w:r>
      <w:r w:rsidR="00F92E1D" w:rsidRPr="00B46039">
        <w:rPr>
          <w:rFonts w:ascii="Times New Roman" w:hAnsi="Times New Roman"/>
          <w:sz w:val="28"/>
          <w:szCs w:val="28"/>
          <w:lang w:val="uk-UA"/>
        </w:rPr>
        <w:t>7</w:t>
      </w:r>
      <w:r w:rsidR="005A5B77" w:rsidRPr="00B46039">
        <w:rPr>
          <w:rFonts w:ascii="Times New Roman" w:hAnsi="Times New Roman"/>
          <w:sz w:val="28"/>
          <w:szCs w:val="28"/>
          <w:lang w:val="uk-UA"/>
        </w:rPr>
        <w:t>0 КЕКВ 2110+</w:t>
      </w:r>
      <w:r w:rsidR="0075784B" w:rsidRPr="00B46039">
        <w:rPr>
          <w:rFonts w:ascii="Times New Roman" w:hAnsi="Times New Roman"/>
          <w:sz w:val="28"/>
          <w:szCs w:val="28"/>
          <w:lang w:val="uk-UA"/>
        </w:rPr>
        <w:t>10</w:t>
      </w:r>
      <w:r w:rsidR="00F92E1D" w:rsidRPr="00B46039">
        <w:rPr>
          <w:rFonts w:ascii="Times New Roman" w:hAnsi="Times New Roman"/>
          <w:sz w:val="28"/>
          <w:szCs w:val="28"/>
          <w:lang w:val="uk-UA"/>
        </w:rPr>
        <w:t>0</w:t>
      </w:r>
      <w:r w:rsidR="005A5B77" w:rsidRPr="00B46039">
        <w:rPr>
          <w:rFonts w:ascii="Times New Roman" w:hAnsi="Times New Roman"/>
          <w:sz w:val="28"/>
          <w:szCs w:val="28"/>
          <w:lang w:val="uk-UA"/>
        </w:rPr>
        <w:t>000,00 грн., КЕКВ 2120+</w:t>
      </w:r>
      <w:r w:rsidR="0075784B" w:rsidRPr="00B46039">
        <w:rPr>
          <w:rFonts w:ascii="Times New Roman" w:hAnsi="Times New Roman"/>
          <w:sz w:val="28"/>
          <w:szCs w:val="28"/>
          <w:lang w:val="uk-UA"/>
        </w:rPr>
        <w:t>22</w:t>
      </w:r>
      <w:r w:rsidR="00F92E1D" w:rsidRPr="00B46039">
        <w:rPr>
          <w:rFonts w:ascii="Times New Roman" w:hAnsi="Times New Roman"/>
          <w:sz w:val="28"/>
          <w:szCs w:val="28"/>
          <w:lang w:val="uk-UA"/>
        </w:rPr>
        <w:t>657</w:t>
      </w:r>
      <w:r w:rsidR="005A5B77" w:rsidRPr="00B46039">
        <w:rPr>
          <w:rFonts w:ascii="Times New Roman" w:hAnsi="Times New Roman"/>
          <w:sz w:val="28"/>
          <w:szCs w:val="28"/>
          <w:lang w:val="uk-UA"/>
        </w:rPr>
        <w:t>,00 грн.</w:t>
      </w:r>
      <w:r w:rsidR="00DE517E" w:rsidRPr="00B46039">
        <w:rPr>
          <w:rFonts w:ascii="Times New Roman" w:hAnsi="Times New Roman"/>
          <w:sz w:val="28"/>
          <w:szCs w:val="28"/>
          <w:lang w:val="uk-UA"/>
        </w:rPr>
        <w:t xml:space="preserve">;  </w:t>
      </w:r>
      <w:r w:rsidR="0075784B" w:rsidRPr="00B46039">
        <w:rPr>
          <w:rFonts w:ascii="Times New Roman" w:hAnsi="Times New Roman"/>
          <w:sz w:val="28"/>
          <w:szCs w:val="28"/>
          <w:lang w:val="uk-UA"/>
        </w:rPr>
        <w:t>КПКВК 0611080 КЕКВ 2110+150000,00 грн., КЕКВ 2120+33000,00 грн.</w:t>
      </w:r>
      <w:r w:rsidR="00F92E1D" w:rsidRPr="00B46039">
        <w:rPr>
          <w:rFonts w:ascii="Times New Roman" w:hAnsi="Times New Roman"/>
          <w:sz w:val="28"/>
          <w:szCs w:val="28"/>
          <w:lang w:val="uk-UA"/>
        </w:rPr>
        <w:t>).</w:t>
      </w:r>
    </w:p>
    <w:p w:rsidR="003B28E7" w:rsidRPr="00B46039" w:rsidRDefault="003B28E7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10. Збільшити дохідну частину спеціального фонду Менської міської ради (код доходів 25020100 «Благодійні внески, гранти та дарунки») на суму </w:t>
      </w:r>
      <w:r w:rsidR="00E02FD6" w:rsidRPr="00B46039">
        <w:rPr>
          <w:rFonts w:ascii="Times New Roman" w:hAnsi="Times New Roman"/>
          <w:sz w:val="28"/>
          <w:szCs w:val="28"/>
          <w:lang w:val="uk-UA"/>
        </w:rPr>
        <w:lastRenderedPageBreak/>
        <w:t>196205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,00 грн., збільшити кошторисні призначення спеціального фонду Менської міської ради в частині видатків на придбання предметів та матеріалів в сумі 67560,00 грн. (оприбуткування по програмі </w:t>
      </w:r>
      <w:r w:rsidRPr="00B46039">
        <w:rPr>
          <w:rFonts w:ascii="Times New Roman" w:hAnsi="Times New Roman"/>
          <w:sz w:val="28"/>
          <w:szCs w:val="28"/>
          <w:lang w:val="en-US"/>
        </w:rPr>
        <w:t>DOBRE</w:t>
      </w:r>
      <w:r w:rsidR="00E02FD6" w:rsidRPr="00B46039">
        <w:rPr>
          <w:rFonts w:ascii="Times New Roman" w:hAnsi="Times New Roman"/>
          <w:sz w:val="28"/>
          <w:szCs w:val="28"/>
          <w:lang w:val="uk-UA"/>
        </w:rPr>
        <w:t xml:space="preserve"> меблів  -67560,00 грн.; розкладні столи, лавки, повильйон-94645,00 грн.; мікроелектростанція-31000,00 грн.</w:t>
      </w:r>
      <w:r w:rsidRPr="00B46039">
        <w:rPr>
          <w:rFonts w:ascii="Times New Roman" w:hAnsi="Times New Roman"/>
          <w:sz w:val="28"/>
          <w:szCs w:val="28"/>
          <w:lang w:val="uk-UA"/>
        </w:rPr>
        <w:t>).</w:t>
      </w:r>
    </w:p>
    <w:p w:rsidR="003B28E7" w:rsidRPr="00B46039" w:rsidRDefault="003B28E7" w:rsidP="003B28E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0110180 КЕКВ 2210+</w:t>
      </w:r>
      <w:r w:rsidR="00E02FD6" w:rsidRPr="00B46039">
        <w:rPr>
          <w:rFonts w:ascii="Times New Roman" w:hAnsi="Times New Roman"/>
          <w:sz w:val="28"/>
          <w:szCs w:val="28"/>
          <w:lang w:val="uk-UA"/>
        </w:rPr>
        <w:t>165205</w:t>
      </w:r>
      <w:r w:rsidRPr="00B46039">
        <w:rPr>
          <w:rFonts w:ascii="Times New Roman" w:hAnsi="Times New Roman"/>
          <w:sz w:val="28"/>
          <w:szCs w:val="28"/>
          <w:lang w:val="uk-UA"/>
        </w:rPr>
        <w:t>,00 грн.</w:t>
      </w:r>
      <w:r w:rsidR="00E02FD6" w:rsidRPr="00B46039">
        <w:rPr>
          <w:rFonts w:ascii="Times New Roman" w:hAnsi="Times New Roman"/>
          <w:sz w:val="28"/>
          <w:szCs w:val="28"/>
          <w:lang w:val="uk-UA"/>
        </w:rPr>
        <w:t>, КЕКВ 3110+31000,00 грн.</w:t>
      </w:r>
      <w:r w:rsidRPr="00B46039">
        <w:rPr>
          <w:rFonts w:ascii="Times New Roman" w:hAnsi="Times New Roman"/>
          <w:sz w:val="28"/>
          <w:szCs w:val="28"/>
          <w:lang w:val="uk-UA"/>
        </w:rPr>
        <w:t>).</w:t>
      </w:r>
    </w:p>
    <w:p w:rsidR="003B28E7" w:rsidRPr="00B46039" w:rsidRDefault="003B28E7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11.Збі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льшити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дох</w:t>
      </w:r>
      <w:r w:rsidRPr="00B46039">
        <w:rPr>
          <w:rFonts w:ascii="Times New Roman" w:hAnsi="Times New Roman"/>
          <w:sz w:val="28"/>
          <w:szCs w:val="28"/>
          <w:lang w:val="uk-UA"/>
        </w:rPr>
        <w:t>і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дну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частину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спец</w:t>
      </w:r>
      <w:r w:rsidRPr="00B46039">
        <w:rPr>
          <w:rFonts w:ascii="Times New Roman" w:hAnsi="Times New Roman"/>
          <w:sz w:val="28"/>
          <w:szCs w:val="28"/>
          <w:lang w:val="uk-UA"/>
        </w:rPr>
        <w:t>і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ального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фонду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Менсько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Pr="00B46039">
        <w:rPr>
          <w:rFonts w:ascii="Times New Roman" w:hAnsi="Times New Roman"/>
          <w:sz w:val="28"/>
          <w:szCs w:val="28"/>
          <w:lang w:val="uk-UA"/>
        </w:rPr>
        <w:t>і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сько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ради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код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доход</w:t>
      </w:r>
      <w:r w:rsidRPr="00B46039">
        <w:rPr>
          <w:rFonts w:ascii="Times New Roman" w:hAnsi="Times New Roman"/>
          <w:sz w:val="28"/>
          <w:szCs w:val="28"/>
          <w:lang w:val="uk-UA"/>
        </w:rPr>
        <w:t>і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25020100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«Благод</w:t>
      </w:r>
      <w:r w:rsidRPr="00B46039">
        <w:rPr>
          <w:rFonts w:ascii="Times New Roman" w:hAnsi="Times New Roman"/>
          <w:sz w:val="28"/>
          <w:szCs w:val="28"/>
          <w:lang w:val="uk-UA"/>
        </w:rPr>
        <w:t>і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йн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внески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гранти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дарунки »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B46039">
        <w:rPr>
          <w:rFonts w:ascii="Times New Roman" w:eastAsia="Malgun Gothic Semilight" w:hAnsi="Times New Roman"/>
          <w:sz w:val="28"/>
          <w:szCs w:val="28"/>
          <w:lang w:val="uk-UA"/>
        </w:rPr>
        <w:t>по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« Територіальному центру соціального обслуговування (надання соціальних послуг)»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на суму 45580,00 грн.,  кошти направити на збільшення видаткової частини спеціального фонду 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в частині видатків на оплату предметів, матеріалів обладнання та інвентарю </w:t>
      </w:r>
      <w:r w:rsidRPr="00B46039">
        <w:rPr>
          <w:rFonts w:ascii="Times New Roman" w:hAnsi="Times New Roman"/>
          <w:sz w:val="28"/>
          <w:szCs w:val="28"/>
          <w:lang w:val="uk-UA"/>
        </w:rPr>
        <w:t>в сумі 45580,00 грн. (оприбуткування велосипедів для соціальних працівників)</w:t>
      </w:r>
    </w:p>
    <w:p w:rsidR="003B28E7" w:rsidRPr="00B46039" w:rsidRDefault="003B28E7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0113104 КЕКВ 2210 +45580,00 грн.).</w:t>
      </w:r>
    </w:p>
    <w:p w:rsidR="00DE517E" w:rsidRPr="00B46039" w:rsidRDefault="00DE517E" w:rsidP="003B28E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12.</w:t>
      </w:r>
      <w:r w:rsidR="003413CD" w:rsidRPr="00B46039">
        <w:rPr>
          <w:rFonts w:ascii="Times New Roman" w:hAnsi="Times New Roman"/>
          <w:sz w:val="28"/>
          <w:szCs w:val="28"/>
          <w:lang w:val="uk-UA"/>
        </w:rPr>
        <w:t xml:space="preserve"> Зменшити кошторисні призначення Менської міської ради в сумі 191000,00 грн., а саме:</w:t>
      </w:r>
    </w:p>
    <w:p w:rsidR="003413CD" w:rsidRPr="00B46039" w:rsidRDefault="003413CD" w:rsidP="003413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- по н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аданню фінансової підтримки громадським об'єднанням ветеранів і осіб з інвалідністю, діяльність яких має соціальну спрямованість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частині видатків в частині видатків на с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убсидії та поточні трансферти підприємствам (установам, організаціям)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30000,00 грн., «Програма фінансової підтримки громадських об’єднань ветеранів Менської міської територіальної громади на 2021 рік.»;</w:t>
      </w:r>
    </w:p>
    <w:p w:rsidR="003413CD" w:rsidRPr="00B46039" w:rsidRDefault="003413CD" w:rsidP="003413C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(КЕКВ 0113192 КЕКВ 2610-30000,00 грн.)</w:t>
      </w:r>
    </w:p>
    <w:p w:rsidR="003413CD" w:rsidRPr="00B46039" w:rsidRDefault="003413CD" w:rsidP="0073501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по п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роведенн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ю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навчально-тренувальних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зборів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змагань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неолімпійських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видів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спорту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="00735015"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в частині видатків на оплату предметів та матеріалів в сумі 20000,00 грн. та на оплату послуг в сумі 10000,00 грн., «ПРОГРАМА розвитку фізичної культури і спорту в Менській об’єднаній територіальній громаді на 2020-2022 роки»</w:t>
      </w:r>
    </w:p>
    <w:p w:rsidR="00735015" w:rsidRPr="00B46039" w:rsidRDefault="00735015" w:rsidP="0073501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0115012 КЕКВ 2210-20000,00 грн., КЕКВ 2240-10000,00 грн.)</w:t>
      </w:r>
    </w:p>
    <w:p w:rsidR="003413CD" w:rsidRPr="00B46039" w:rsidRDefault="003413CD" w:rsidP="003413CD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по організації благоустрою населених пунктів в частині видатків на оплату послуг в сумі </w:t>
      </w:r>
      <w:r w:rsidR="00735015" w:rsidRPr="00B46039">
        <w:rPr>
          <w:rFonts w:ascii="Times New Roman" w:hAnsi="Times New Roman"/>
          <w:sz w:val="28"/>
          <w:szCs w:val="28"/>
          <w:lang w:val="uk-UA"/>
        </w:rPr>
        <w:t>100400,00 грн. (</w:t>
      </w:r>
      <w:r w:rsidRPr="00B46039">
        <w:rPr>
          <w:rFonts w:ascii="Times New Roman" w:hAnsi="Times New Roman"/>
          <w:sz w:val="28"/>
          <w:szCs w:val="28"/>
          <w:lang w:val="uk-UA"/>
        </w:rPr>
        <w:t>21400,00 грн. «ПРОГРАМА видалення аварійних та небезпечних дерев на території населених пунктів Менської об’єднаної територіальної громади на 2020-2022 роки»</w:t>
      </w:r>
      <w:r w:rsidR="00735015" w:rsidRPr="00B46039">
        <w:rPr>
          <w:rFonts w:ascii="Times New Roman" w:hAnsi="Times New Roman"/>
          <w:sz w:val="28"/>
          <w:szCs w:val="28"/>
          <w:lang w:val="uk-UA"/>
        </w:rPr>
        <w:t xml:space="preserve"> та в сумі 79000,00 грн. кошти для установки лотків по </w:t>
      </w:r>
      <w:proofErr w:type="spellStart"/>
      <w:r w:rsidR="00735015" w:rsidRPr="00B46039">
        <w:rPr>
          <w:rFonts w:ascii="Times New Roman" w:hAnsi="Times New Roman"/>
          <w:sz w:val="28"/>
          <w:szCs w:val="28"/>
          <w:lang w:val="uk-UA"/>
        </w:rPr>
        <w:t>Дягівському</w:t>
      </w:r>
      <w:proofErr w:type="spellEnd"/>
      <w:r w:rsidR="00735015" w:rsidRPr="00B460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35015" w:rsidRPr="00B46039">
        <w:rPr>
          <w:rFonts w:ascii="Times New Roman" w:hAnsi="Times New Roman"/>
          <w:sz w:val="28"/>
          <w:szCs w:val="28"/>
          <w:lang w:val="uk-UA"/>
        </w:rPr>
        <w:t>старостинському</w:t>
      </w:r>
      <w:proofErr w:type="spellEnd"/>
      <w:r w:rsidR="00735015" w:rsidRPr="00B46039">
        <w:rPr>
          <w:rFonts w:ascii="Times New Roman" w:hAnsi="Times New Roman"/>
          <w:sz w:val="28"/>
          <w:szCs w:val="28"/>
          <w:lang w:val="uk-UA"/>
        </w:rPr>
        <w:t xml:space="preserve"> округу та для перенесення пам’ятників Чорнобильцям та афганцям до Обеліска Слава)</w:t>
      </w:r>
      <w:r w:rsidRPr="00B46039">
        <w:rPr>
          <w:rFonts w:ascii="Times New Roman" w:hAnsi="Times New Roman"/>
          <w:sz w:val="28"/>
          <w:szCs w:val="28"/>
          <w:lang w:val="uk-UA"/>
        </w:rPr>
        <w:t>;</w:t>
      </w:r>
    </w:p>
    <w:p w:rsidR="003413CD" w:rsidRPr="00B46039" w:rsidRDefault="003413CD" w:rsidP="003413C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0116030 КЕКВ 2240-</w:t>
      </w:r>
      <w:r w:rsidR="00735015" w:rsidRPr="00B46039">
        <w:rPr>
          <w:rFonts w:ascii="Times New Roman" w:hAnsi="Times New Roman"/>
          <w:sz w:val="28"/>
          <w:szCs w:val="28"/>
          <w:lang w:val="uk-UA"/>
        </w:rPr>
        <w:t>100</w:t>
      </w:r>
      <w:r w:rsidRPr="00B46039">
        <w:rPr>
          <w:rFonts w:ascii="Times New Roman" w:hAnsi="Times New Roman"/>
          <w:sz w:val="28"/>
          <w:szCs w:val="28"/>
          <w:lang w:val="uk-UA"/>
        </w:rPr>
        <w:t>400,00 грн.)</w:t>
      </w:r>
    </w:p>
    <w:p w:rsidR="00735015" w:rsidRPr="00B46039" w:rsidRDefault="00735015" w:rsidP="0073501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по р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егулюванн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ю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цін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послуги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місцевого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автотранспорту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частині видатків на </w:t>
      </w:r>
      <w:r w:rsidRPr="00B46039">
        <w:rPr>
          <w:rFonts w:ascii="Times New Roman" w:hAnsi="Times New Roman"/>
          <w:sz w:val="28"/>
          <w:szCs w:val="28"/>
          <w:lang w:val="uk-UA"/>
        </w:rPr>
        <w:t>с</w:t>
      </w:r>
      <w:r w:rsidRPr="00B46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убсидії та поточні трансферти підприємствам (установам, організаціям)</w:t>
      </w:r>
      <w:r w:rsidR="00DB5EB8">
        <w:rPr>
          <w:rFonts w:ascii="Times New Roman" w:hAnsi="Times New Roman"/>
          <w:sz w:val="28"/>
          <w:szCs w:val="28"/>
          <w:lang w:val="uk-UA"/>
        </w:rPr>
        <w:t xml:space="preserve"> в сумі 30600,00 грн.</w:t>
      </w:r>
      <w:bookmarkStart w:id="0" w:name="_GoBack"/>
      <w:bookmarkEnd w:id="0"/>
    </w:p>
    <w:p w:rsidR="00CA6ABE" w:rsidRPr="00B46039" w:rsidRDefault="00735015" w:rsidP="00735015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sz w:val="28"/>
          <w:szCs w:val="28"/>
          <w:lang w:val="uk-UA"/>
        </w:rPr>
        <w:t>(КПКВК 0117412 КЕКВ 2610-30600,00 грн.)</w:t>
      </w:r>
    </w:p>
    <w:p w:rsidR="00735015" w:rsidRPr="00B46039" w:rsidRDefault="00735015" w:rsidP="0073501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sz w:val="28"/>
          <w:szCs w:val="28"/>
          <w:lang w:val="uk-UA"/>
        </w:rPr>
        <w:t xml:space="preserve">Збільшити кошторисні призначення загального фонду Менської міської ради по 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організації благоустрою населених пунктів в частині видатків на оплату послуг в сумі </w:t>
      </w:r>
      <w:r w:rsidR="0009445B" w:rsidRPr="00B46039">
        <w:rPr>
          <w:rFonts w:ascii="Times New Roman" w:hAnsi="Times New Roman"/>
          <w:sz w:val="28"/>
          <w:szCs w:val="28"/>
          <w:lang w:val="uk-UA"/>
        </w:rPr>
        <w:t>1910</w:t>
      </w:r>
      <w:r w:rsidRPr="00B46039">
        <w:rPr>
          <w:rFonts w:ascii="Times New Roman" w:hAnsi="Times New Roman"/>
          <w:sz w:val="28"/>
          <w:szCs w:val="28"/>
          <w:lang w:val="uk-UA"/>
        </w:rPr>
        <w:t>00,00 грн.</w:t>
      </w:r>
      <w:r w:rsidR="0009445B" w:rsidRPr="00B46039">
        <w:rPr>
          <w:rFonts w:ascii="Times New Roman" w:hAnsi="Times New Roman"/>
          <w:sz w:val="28"/>
          <w:szCs w:val="28"/>
          <w:lang w:val="uk-UA"/>
        </w:rPr>
        <w:t xml:space="preserve"> (для визначення норм надання послуг з вивезення побутових відходів, проведення відкачування стічних вод та послуг очищення каналізаційних колекторів)</w:t>
      </w:r>
    </w:p>
    <w:p w:rsidR="0009445B" w:rsidRPr="00B46039" w:rsidRDefault="0009445B" w:rsidP="0073501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lastRenderedPageBreak/>
        <w:t>(КПКВК 0116030 КЕКВ 2240+191000,00 грн.).</w:t>
      </w:r>
    </w:p>
    <w:p w:rsidR="0009445B" w:rsidRPr="00B46039" w:rsidRDefault="0009445B" w:rsidP="0009445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13. Зменшити кошторисні призначення Менської міської ради в сумі по п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роведенн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ю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навчально-тренувальних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зборів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змагань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неолімпійських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>видів</w:t>
      </w:r>
      <w:proofErr w:type="spellEnd"/>
      <w:r w:rsidRPr="00B460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спорту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частині видатків на оплату предметів та матеріалів в сумі 7500,00 грн. та на оплату послуг в сумі 2200,00 грн., «ПРОГРАМА розвитку фізичної культури і спорту в Менській об’єднаній територіальній громаді на 2020-2022 роки»</w:t>
      </w:r>
    </w:p>
    <w:p w:rsidR="0009445B" w:rsidRPr="00B46039" w:rsidRDefault="0009445B" w:rsidP="000944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0115012 КЕКВ 2210-7500,00 грн., КЕКВ 2240-2200,00 грн.)</w:t>
      </w:r>
    </w:p>
    <w:p w:rsidR="0009445B" w:rsidRPr="00B46039" w:rsidRDefault="0009445B" w:rsidP="0009445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Збільшити кошторисні призначення Менської міської ради в сумі по п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роведенню навчально-тренувальних зборів і змагань з олімпійських видів спорту в частині видатків на оплату предметів та матеріалів в сумі 7500,00 грн. та на оплату інших виплат населенню в сумі 2200,00 грн., «ПРОГРАМА розвитку фізичної культури і спорту в Менській об’єднаній територіальній громаді на 2020-2022 роки»</w:t>
      </w:r>
    </w:p>
    <w:p w:rsidR="0009445B" w:rsidRPr="00B46039" w:rsidRDefault="0009445B" w:rsidP="000944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0115011 КЕКВ 2210+7500,00 грн., КЕКВ 2730+2200,00 грн.)</w:t>
      </w:r>
    </w:p>
    <w:p w:rsidR="000F2428" w:rsidRPr="00B46039" w:rsidRDefault="000F2428" w:rsidP="00B05A3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14. Зменшити кошторисні призначення Менської міської ради по апарату управління Менської міської ради в сумі 47400,00 грн. по «ПРОГРАМА підтримки розвитку місцевого самоврядування на території Менської міської територіальної громади на 2021-2022 роки» кошти направити на утримання закладу, а саме для оплати послуг з заправки та обслуговування комп’ютерної техніки, ремонт котельні </w:t>
      </w:r>
      <w:proofErr w:type="spellStart"/>
      <w:r w:rsidRPr="00B46039">
        <w:rPr>
          <w:rFonts w:ascii="Times New Roman" w:hAnsi="Times New Roman"/>
          <w:sz w:val="28"/>
          <w:szCs w:val="28"/>
          <w:lang w:val="uk-UA"/>
        </w:rPr>
        <w:t>Макошинського</w:t>
      </w:r>
      <w:proofErr w:type="spellEnd"/>
      <w:r w:rsidRPr="00B46039">
        <w:rPr>
          <w:rFonts w:ascii="Times New Roman" w:hAnsi="Times New Roman"/>
          <w:sz w:val="28"/>
          <w:szCs w:val="28"/>
          <w:lang w:val="uk-UA"/>
        </w:rPr>
        <w:t xml:space="preserve"> округу, оплати електромонтажних робіт. </w:t>
      </w:r>
    </w:p>
    <w:p w:rsidR="000F2428" w:rsidRPr="00B46039" w:rsidRDefault="000F2428" w:rsidP="000944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 xml:space="preserve">(КПКВК 0110150 КЕКВ 2210 КЕКВ 2240) </w:t>
      </w:r>
    </w:p>
    <w:p w:rsidR="006D6A11" w:rsidRPr="00B46039" w:rsidRDefault="006D6A11" w:rsidP="006D6A1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15. Зменшити кошторисні призначення загального фонду відділу освіти Менської міської ради по з</w:t>
      </w:r>
      <w:r w:rsidRPr="00B4603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абезпеченню діяльності інших закладів у сфері освіти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в сумі 720000,00 грн.( на заробітну плату в сумі 620000,00 грн. та нарахування на оплату праці в сумі 100000,00 грн.) збільшивши кошторисні призначення загального фонду по наданню дошкільної освіти в сумі 720000,00 грн.( на заробітну плату в сумі 620000,00 грн. та нарахування на оплату праці в сумі 100000,00 грн.)</w:t>
      </w:r>
    </w:p>
    <w:p w:rsidR="006D6A11" w:rsidRPr="00B46039" w:rsidRDefault="006D6A11" w:rsidP="006D6A1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039">
        <w:rPr>
          <w:rFonts w:ascii="Times New Roman" w:hAnsi="Times New Roman"/>
          <w:sz w:val="28"/>
          <w:szCs w:val="28"/>
          <w:lang w:val="uk-UA"/>
        </w:rPr>
        <w:t>(КПКВК 0611141 КЕКВ 2110-620000,00 грн., КЕКВ 2120-100000,00 грн., КПКВК 0611010 КЕКВ</w:t>
      </w:r>
      <w:r w:rsidR="00B67F80" w:rsidRPr="00B46039">
        <w:rPr>
          <w:rFonts w:ascii="Times New Roman" w:hAnsi="Times New Roman"/>
          <w:sz w:val="28"/>
          <w:szCs w:val="28"/>
          <w:lang w:val="uk-UA"/>
        </w:rPr>
        <w:t xml:space="preserve"> 2110</w:t>
      </w:r>
      <w:r w:rsidRPr="00B46039">
        <w:rPr>
          <w:rFonts w:ascii="Times New Roman" w:hAnsi="Times New Roman"/>
          <w:sz w:val="28"/>
          <w:szCs w:val="28"/>
          <w:lang w:val="uk-UA"/>
        </w:rPr>
        <w:t xml:space="preserve"> +620000,00 грн., КЕКВ 2120+100000,00 грн.) </w:t>
      </w:r>
    </w:p>
    <w:p w:rsidR="0009445B" w:rsidRPr="00B46039" w:rsidRDefault="0009445B" w:rsidP="006D6A1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7049E" w:rsidRPr="00B46039" w:rsidRDefault="00AC4C1E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r w:rsidR="00DF102C"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ачальник </w:t>
      </w:r>
    </w:p>
    <w:p w:rsidR="0037049E" w:rsidRPr="00B46039" w:rsidRDefault="00DF102C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Фінансового управління </w:t>
      </w:r>
    </w:p>
    <w:p w:rsidR="0037049E" w:rsidRPr="00B46039" w:rsidRDefault="00DF102C" w:rsidP="003B28E7">
      <w:pPr>
        <w:tabs>
          <w:tab w:val="left" w:pos="609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Менської міської ради</w:t>
      </w: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AC4C1E"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Алла</w:t>
      </w: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AC4C1E"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НЕРОСЛИК</w:t>
      </w:r>
    </w:p>
    <w:sectPr w:rsidR="0037049E" w:rsidRPr="00B46039" w:rsidSect="002911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81" w:rsidRDefault="000B4D81">
      <w:r>
        <w:separator/>
      </w:r>
    </w:p>
  </w:endnote>
  <w:endnote w:type="continuationSeparator" w:id="0">
    <w:p w:rsidR="000B4D81" w:rsidRDefault="000B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81" w:rsidRDefault="000B4D81">
      <w:r>
        <w:separator/>
      </w:r>
    </w:p>
  </w:footnote>
  <w:footnote w:type="continuationSeparator" w:id="0">
    <w:p w:rsidR="000B4D81" w:rsidRDefault="000B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895"/>
    <w:multiLevelType w:val="hybridMultilevel"/>
    <w:tmpl w:val="B5E82E1E"/>
    <w:lvl w:ilvl="0" w:tplc="E56C209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8C7AA7"/>
    <w:multiLevelType w:val="hybridMultilevel"/>
    <w:tmpl w:val="573C061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0290"/>
    <w:multiLevelType w:val="hybridMultilevel"/>
    <w:tmpl w:val="5DB09BDA"/>
    <w:lvl w:ilvl="0" w:tplc="F7704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D43DC3"/>
    <w:multiLevelType w:val="multilevel"/>
    <w:tmpl w:val="8D428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4">
    <w:nsid w:val="15DD7C6B"/>
    <w:multiLevelType w:val="hybridMultilevel"/>
    <w:tmpl w:val="83DAC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B6"/>
    <w:multiLevelType w:val="hybridMultilevel"/>
    <w:tmpl w:val="3970044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4879"/>
    <w:multiLevelType w:val="hybridMultilevel"/>
    <w:tmpl w:val="ED3EF2A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714D4"/>
    <w:multiLevelType w:val="hybridMultilevel"/>
    <w:tmpl w:val="04CC5372"/>
    <w:lvl w:ilvl="0" w:tplc="22BE415E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A926A9D"/>
    <w:multiLevelType w:val="hybridMultilevel"/>
    <w:tmpl w:val="B2862E4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1248"/>
    <w:multiLevelType w:val="hybridMultilevel"/>
    <w:tmpl w:val="8440303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D54A6"/>
    <w:multiLevelType w:val="hybridMultilevel"/>
    <w:tmpl w:val="9D729CE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74BE"/>
    <w:multiLevelType w:val="hybridMultilevel"/>
    <w:tmpl w:val="BF0240D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2CDF"/>
    <w:multiLevelType w:val="multilevel"/>
    <w:tmpl w:val="8D428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3">
    <w:nsid w:val="40386C80"/>
    <w:multiLevelType w:val="hybridMultilevel"/>
    <w:tmpl w:val="6C9C2E74"/>
    <w:lvl w:ilvl="0" w:tplc="9D4838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24FCC"/>
    <w:multiLevelType w:val="hybridMultilevel"/>
    <w:tmpl w:val="ED1CC9F6"/>
    <w:lvl w:ilvl="0" w:tplc="45C894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9A0DB6"/>
    <w:multiLevelType w:val="hybridMultilevel"/>
    <w:tmpl w:val="89249E9A"/>
    <w:lvl w:ilvl="0" w:tplc="EBD61556">
      <w:start w:val="1"/>
      <w:numFmt w:val="decimal"/>
      <w:lvlText w:val="%1."/>
      <w:lvlJc w:val="left"/>
      <w:pPr>
        <w:ind w:left="2204" w:hanging="360"/>
      </w:pPr>
    </w:lvl>
    <w:lvl w:ilvl="1" w:tplc="C0DEA188">
      <w:start w:val="1"/>
      <w:numFmt w:val="lowerLetter"/>
      <w:lvlText w:val="%2."/>
      <w:lvlJc w:val="left"/>
      <w:pPr>
        <w:ind w:left="1440" w:hanging="360"/>
      </w:pPr>
    </w:lvl>
    <w:lvl w:ilvl="2" w:tplc="8ED61A92">
      <w:start w:val="1"/>
      <w:numFmt w:val="lowerRoman"/>
      <w:lvlText w:val="%3."/>
      <w:lvlJc w:val="right"/>
      <w:pPr>
        <w:ind w:left="2160" w:hanging="180"/>
      </w:pPr>
    </w:lvl>
    <w:lvl w:ilvl="3" w:tplc="CB46B2DA">
      <w:start w:val="1"/>
      <w:numFmt w:val="decimal"/>
      <w:lvlText w:val="%4."/>
      <w:lvlJc w:val="left"/>
      <w:pPr>
        <w:ind w:left="2880" w:hanging="360"/>
      </w:pPr>
    </w:lvl>
    <w:lvl w:ilvl="4" w:tplc="073CD83C">
      <w:start w:val="1"/>
      <w:numFmt w:val="lowerLetter"/>
      <w:lvlText w:val="%5."/>
      <w:lvlJc w:val="left"/>
      <w:pPr>
        <w:ind w:left="3600" w:hanging="360"/>
      </w:pPr>
    </w:lvl>
    <w:lvl w:ilvl="5" w:tplc="26E220FC">
      <w:start w:val="1"/>
      <w:numFmt w:val="lowerRoman"/>
      <w:lvlText w:val="%6."/>
      <w:lvlJc w:val="right"/>
      <w:pPr>
        <w:ind w:left="4320" w:hanging="180"/>
      </w:pPr>
    </w:lvl>
    <w:lvl w:ilvl="6" w:tplc="ECB0D056">
      <w:start w:val="1"/>
      <w:numFmt w:val="decimal"/>
      <w:lvlText w:val="%7."/>
      <w:lvlJc w:val="left"/>
      <w:pPr>
        <w:ind w:left="5040" w:hanging="360"/>
      </w:pPr>
    </w:lvl>
    <w:lvl w:ilvl="7" w:tplc="32DA4AEE">
      <w:start w:val="1"/>
      <w:numFmt w:val="lowerLetter"/>
      <w:lvlText w:val="%8."/>
      <w:lvlJc w:val="left"/>
      <w:pPr>
        <w:ind w:left="5760" w:hanging="360"/>
      </w:pPr>
    </w:lvl>
    <w:lvl w:ilvl="8" w:tplc="1DB02ED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B5DD8"/>
    <w:multiLevelType w:val="hybridMultilevel"/>
    <w:tmpl w:val="2AB84D2E"/>
    <w:lvl w:ilvl="0" w:tplc="7F762E3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2804FA1"/>
    <w:multiLevelType w:val="hybridMultilevel"/>
    <w:tmpl w:val="BBE2499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66365"/>
    <w:multiLevelType w:val="hybridMultilevel"/>
    <w:tmpl w:val="CFC670B4"/>
    <w:lvl w:ilvl="0" w:tplc="0D0E4BFE">
      <w:start w:val="1"/>
      <w:numFmt w:val="decimal"/>
      <w:lvlText w:val="%1."/>
      <w:lvlJc w:val="left"/>
      <w:pPr>
        <w:ind w:left="2204" w:hanging="360"/>
      </w:pPr>
    </w:lvl>
    <w:lvl w:ilvl="1" w:tplc="9EE8AD1A">
      <w:start w:val="1"/>
      <w:numFmt w:val="lowerLetter"/>
      <w:lvlText w:val="%2."/>
      <w:lvlJc w:val="left"/>
      <w:pPr>
        <w:ind w:left="1440" w:hanging="360"/>
      </w:pPr>
    </w:lvl>
    <w:lvl w:ilvl="2" w:tplc="5AE8DF1A">
      <w:start w:val="1"/>
      <w:numFmt w:val="lowerRoman"/>
      <w:lvlText w:val="%3."/>
      <w:lvlJc w:val="right"/>
      <w:pPr>
        <w:ind w:left="2160" w:hanging="180"/>
      </w:pPr>
    </w:lvl>
    <w:lvl w:ilvl="3" w:tplc="7D00D4E8">
      <w:start w:val="1"/>
      <w:numFmt w:val="decimal"/>
      <w:lvlText w:val="%4."/>
      <w:lvlJc w:val="left"/>
      <w:pPr>
        <w:ind w:left="2880" w:hanging="360"/>
      </w:pPr>
    </w:lvl>
    <w:lvl w:ilvl="4" w:tplc="7A9C2CF0">
      <w:start w:val="1"/>
      <w:numFmt w:val="lowerLetter"/>
      <w:lvlText w:val="%5."/>
      <w:lvlJc w:val="left"/>
      <w:pPr>
        <w:ind w:left="3600" w:hanging="360"/>
      </w:pPr>
    </w:lvl>
    <w:lvl w:ilvl="5" w:tplc="5B60EF16">
      <w:start w:val="1"/>
      <w:numFmt w:val="lowerRoman"/>
      <w:lvlText w:val="%6."/>
      <w:lvlJc w:val="right"/>
      <w:pPr>
        <w:ind w:left="4320" w:hanging="180"/>
      </w:pPr>
    </w:lvl>
    <w:lvl w:ilvl="6" w:tplc="A446ACF6">
      <w:start w:val="1"/>
      <w:numFmt w:val="decimal"/>
      <w:lvlText w:val="%7."/>
      <w:lvlJc w:val="left"/>
      <w:pPr>
        <w:ind w:left="5040" w:hanging="360"/>
      </w:pPr>
    </w:lvl>
    <w:lvl w:ilvl="7" w:tplc="0218AA5A">
      <w:start w:val="1"/>
      <w:numFmt w:val="lowerLetter"/>
      <w:lvlText w:val="%8."/>
      <w:lvlJc w:val="left"/>
      <w:pPr>
        <w:ind w:left="5760" w:hanging="360"/>
      </w:pPr>
    </w:lvl>
    <w:lvl w:ilvl="8" w:tplc="A8FA124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26238"/>
    <w:multiLevelType w:val="hybridMultilevel"/>
    <w:tmpl w:val="CDB636A2"/>
    <w:lvl w:ilvl="0" w:tplc="E9A61E4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11E99"/>
    <w:multiLevelType w:val="hybridMultilevel"/>
    <w:tmpl w:val="FE8A82B4"/>
    <w:lvl w:ilvl="0" w:tplc="AB5C5E96">
      <w:numFmt w:val="bullet"/>
      <w:lvlText w:val="-"/>
      <w:lvlJc w:val="left"/>
      <w:pPr>
        <w:ind w:left="927" w:hanging="360"/>
      </w:pPr>
      <w:rPr>
        <w:rFonts w:ascii="Times New Roman" w:eastAsia="Calibri" w:hAnsi="Times New Roman"/>
      </w:rPr>
    </w:lvl>
    <w:lvl w:ilvl="1" w:tplc="3AB81A26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86CA5D5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83B2ADB8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D8A012C6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B6CEA0CE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8C66AF6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8168D532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83F0098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1">
    <w:nsid w:val="6C5B2790"/>
    <w:multiLevelType w:val="hybridMultilevel"/>
    <w:tmpl w:val="BBE2499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36AD2"/>
    <w:multiLevelType w:val="hybridMultilevel"/>
    <w:tmpl w:val="647A0CF8"/>
    <w:lvl w:ilvl="0" w:tplc="18F490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C6215"/>
    <w:multiLevelType w:val="hybridMultilevel"/>
    <w:tmpl w:val="D91A5AD2"/>
    <w:lvl w:ilvl="0" w:tplc="0F0485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2"/>
  </w:num>
  <w:num w:numId="5">
    <w:abstractNumId w:val="10"/>
  </w:num>
  <w:num w:numId="6">
    <w:abstractNumId w:val="17"/>
  </w:num>
  <w:num w:numId="7">
    <w:abstractNumId w:val="11"/>
  </w:num>
  <w:num w:numId="8">
    <w:abstractNumId w:val="14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22"/>
  </w:num>
  <w:num w:numId="14">
    <w:abstractNumId w:val="4"/>
  </w:num>
  <w:num w:numId="15">
    <w:abstractNumId w:val="8"/>
  </w:num>
  <w:num w:numId="16">
    <w:abstractNumId w:val="1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3"/>
  </w:num>
  <w:num w:numId="22">
    <w:abstractNumId w:val="2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9E"/>
    <w:rsid w:val="000100D8"/>
    <w:rsid w:val="0001609E"/>
    <w:rsid w:val="00057406"/>
    <w:rsid w:val="00074077"/>
    <w:rsid w:val="0009445B"/>
    <w:rsid w:val="000A52CB"/>
    <w:rsid w:val="000B4D81"/>
    <w:rsid w:val="000B722A"/>
    <w:rsid w:val="000D6BDA"/>
    <w:rsid w:val="000D6C2D"/>
    <w:rsid w:val="000F2428"/>
    <w:rsid w:val="000F31E7"/>
    <w:rsid w:val="00111F5A"/>
    <w:rsid w:val="00142A6F"/>
    <w:rsid w:val="001621A1"/>
    <w:rsid w:val="00172617"/>
    <w:rsid w:val="001818A9"/>
    <w:rsid w:val="0018479E"/>
    <w:rsid w:val="0019543D"/>
    <w:rsid w:val="00196547"/>
    <w:rsid w:val="001A3618"/>
    <w:rsid w:val="001C4871"/>
    <w:rsid w:val="001E0A28"/>
    <w:rsid w:val="001E5410"/>
    <w:rsid w:val="002121A2"/>
    <w:rsid w:val="00230044"/>
    <w:rsid w:val="00240690"/>
    <w:rsid w:val="002440D4"/>
    <w:rsid w:val="00246709"/>
    <w:rsid w:val="00254821"/>
    <w:rsid w:val="00256A50"/>
    <w:rsid w:val="00262100"/>
    <w:rsid w:val="002863A8"/>
    <w:rsid w:val="002876BD"/>
    <w:rsid w:val="002911DA"/>
    <w:rsid w:val="002A3139"/>
    <w:rsid w:val="002A4072"/>
    <w:rsid w:val="002B5883"/>
    <w:rsid w:val="002C4264"/>
    <w:rsid w:val="002D3FD3"/>
    <w:rsid w:val="003026C9"/>
    <w:rsid w:val="00305CA6"/>
    <w:rsid w:val="00322189"/>
    <w:rsid w:val="00330892"/>
    <w:rsid w:val="003345B1"/>
    <w:rsid w:val="003413CD"/>
    <w:rsid w:val="00367EEB"/>
    <w:rsid w:val="0037049E"/>
    <w:rsid w:val="003904E4"/>
    <w:rsid w:val="00390A3E"/>
    <w:rsid w:val="003A2AC9"/>
    <w:rsid w:val="003B28E7"/>
    <w:rsid w:val="003B5C18"/>
    <w:rsid w:val="003B706B"/>
    <w:rsid w:val="003C16E8"/>
    <w:rsid w:val="003C3532"/>
    <w:rsid w:val="003C45F5"/>
    <w:rsid w:val="003C4764"/>
    <w:rsid w:val="003D6B4B"/>
    <w:rsid w:val="003E3BB5"/>
    <w:rsid w:val="003E70AC"/>
    <w:rsid w:val="003F41FD"/>
    <w:rsid w:val="004327B0"/>
    <w:rsid w:val="00436A63"/>
    <w:rsid w:val="00444A0D"/>
    <w:rsid w:val="00454483"/>
    <w:rsid w:val="00461DF0"/>
    <w:rsid w:val="00473D28"/>
    <w:rsid w:val="00483653"/>
    <w:rsid w:val="00490DEF"/>
    <w:rsid w:val="00491C82"/>
    <w:rsid w:val="004B5BAB"/>
    <w:rsid w:val="004D0692"/>
    <w:rsid w:val="004D5596"/>
    <w:rsid w:val="004E216D"/>
    <w:rsid w:val="004F4BD7"/>
    <w:rsid w:val="00512C15"/>
    <w:rsid w:val="00555B82"/>
    <w:rsid w:val="00556C45"/>
    <w:rsid w:val="00562340"/>
    <w:rsid w:val="005639F9"/>
    <w:rsid w:val="00575629"/>
    <w:rsid w:val="005861E4"/>
    <w:rsid w:val="00592EBC"/>
    <w:rsid w:val="005A5B77"/>
    <w:rsid w:val="005B4A55"/>
    <w:rsid w:val="005B7504"/>
    <w:rsid w:val="005C7E5D"/>
    <w:rsid w:val="0061504A"/>
    <w:rsid w:val="00644C3B"/>
    <w:rsid w:val="0066321D"/>
    <w:rsid w:val="00677D8B"/>
    <w:rsid w:val="006827B4"/>
    <w:rsid w:val="00684B46"/>
    <w:rsid w:val="006A35DC"/>
    <w:rsid w:val="006B42D6"/>
    <w:rsid w:val="006C3AC8"/>
    <w:rsid w:val="006D6A11"/>
    <w:rsid w:val="006E519F"/>
    <w:rsid w:val="006E68A9"/>
    <w:rsid w:val="006E7B0D"/>
    <w:rsid w:val="00713C22"/>
    <w:rsid w:val="007232C1"/>
    <w:rsid w:val="00727166"/>
    <w:rsid w:val="0073028E"/>
    <w:rsid w:val="00735015"/>
    <w:rsid w:val="007400E6"/>
    <w:rsid w:val="00742DC8"/>
    <w:rsid w:val="0075784B"/>
    <w:rsid w:val="0076008D"/>
    <w:rsid w:val="007625B6"/>
    <w:rsid w:val="00770F08"/>
    <w:rsid w:val="00786AA1"/>
    <w:rsid w:val="007B2404"/>
    <w:rsid w:val="007C10AF"/>
    <w:rsid w:val="007E1434"/>
    <w:rsid w:val="007E7153"/>
    <w:rsid w:val="007F1760"/>
    <w:rsid w:val="007F6CC3"/>
    <w:rsid w:val="00802F07"/>
    <w:rsid w:val="00804359"/>
    <w:rsid w:val="008275C6"/>
    <w:rsid w:val="008817F6"/>
    <w:rsid w:val="008864EA"/>
    <w:rsid w:val="008865FE"/>
    <w:rsid w:val="008870C1"/>
    <w:rsid w:val="008A1210"/>
    <w:rsid w:val="008B6CA1"/>
    <w:rsid w:val="008C0C0D"/>
    <w:rsid w:val="008C6C49"/>
    <w:rsid w:val="008E3B29"/>
    <w:rsid w:val="00921775"/>
    <w:rsid w:val="009415FC"/>
    <w:rsid w:val="0094201F"/>
    <w:rsid w:val="00953600"/>
    <w:rsid w:val="0096578C"/>
    <w:rsid w:val="0097382B"/>
    <w:rsid w:val="009901EE"/>
    <w:rsid w:val="009935A4"/>
    <w:rsid w:val="009A1A28"/>
    <w:rsid w:val="009A6306"/>
    <w:rsid w:val="009A6455"/>
    <w:rsid w:val="009A6BFC"/>
    <w:rsid w:val="009B6B35"/>
    <w:rsid w:val="009D226A"/>
    <w:rsid w:val="009D3B68"/>
    <w:rsid w:val="009F52AA"/>
    <w:rsid w:val="009F5E18"/>
    <w:rsid w:val="00A216CB"/>
    <w:rsid w:val="00A354D9"/>
    <w:rsid w:val="00A42B34"/>
    <w:rsid w:val="00A56FC5"/>
    <w:rsid w:val="00A65E14"/>
    <w:rsid w:val="00AC2281"/>
    <w:rsid w:val="00AC4C1E"/>
    <w:rsid w:val="00AC608F"/>
    <w:rsid w:val="00AC7485"/>
    <w:rsid w:val="00AF3AEC"/>
    <w:rsid w:val="00AF4449"/>
    <w:rsid w:val="00AF73D9"/>
    <w:rsid w:val="00B05A3D"/>
    <w:rsid w:val="00B26C4B"/>
    <w:rsid w:val="00B32F23"/>
    <w:rsid w:val="00B341A0"/>
    <w:rsid w:val="00B46039"/>
    <w:rsid w:val="00B50933"/>
    <w:rsid w:val="00B5537D"/>
    <w:rsid w:val="00B67F80"/>
    <w:rsid w:val="00B731D2"/>
    <w:rsid w:val="00B73650"/>
    <w:rsid w:val="00BC1886"/>
    <w:rsid w:val="00BC34BB"/>
    <w:rsid w:val="00BD3C63"/>
    <w:rsid w:val="00BF0F74"/>
    <w:rsid w:val="00C052A3"/>
    <w:rsid w:val="00C51AFE"/>
    <w:rsid w:val="00C733FC"/>
    <w:rsid w:val="00C8484C"/>
    <w:rsid w:val="00C94CE2"/>
    <w:rsid w:val="00CA49B3"/>
    <w:rsid w:val="00CA6017"/>
    <w:rsid w:val="00CA6ABE"/>
    <w:rsid w:val="00CB06C1"/>
    <w:rsid w:val="00CC376D"/>
    <w:rsid w:val="00CC7853"/>
    <w:rsid w:val="00CF2B03"/>
    <w:rsid w:val="00D070EC"/>
    <w:rsid w:val="00D10060"/>
    <w:rsid w:val="00D11EE5"/>
    <w:rsid w:val="00D13A83"/>
    <w:rsid w:val="00D219E6"/>
    <w:rsid w:val="00D229F9"/>
    <w:rsid w:val="00D2375C"/>
    <w:rsid w:val="00D40507"/>
    <w:rsid w:val="00D755ED"/>
    <w:rsid w:val="00D80265"/>
    <w:rsid w:val="00D8215B"/>
    <w:rsid w:val="00D83636"/>
    <w:rsid w:val="00D858C1"/>
    <w:rsid w:val="00D94448"/>
    <w:rsid w:val="00D94F58"/>
    <w:rsid w:val="00D97E7A"/>
    <w:rsid w:val="00DA5754"/>
    <w:rsid w:val="00DB0BF3"/>
    <w:rsid w:val="00DB5EB8"/>
    <w:rsid w:val="00DB75B5"/>
    <w:rsid w:val="00DB7622"/>
    <w:rsid w:val="00DC3038"/>
    <w:rsid w:val="00DE517E"/>
    <w:rsid w:val="00DE79B4"/>
    <w:rsid w:val="00DF102C"/>
    <w:rsid w:val="00E02FD6"/>
    <w:rsid w:val="00E075DA"/>
    <w:rsid w:val="00E15B91"/>
    <w:rsid w:val="00E532F2"/>
    <w:rsid w:val="00E5434D"/>
    <w:rsid w:val="00E65E94"/>
    <w:rsid w:val="00E67D3C"/>
    <w:rsid w:val="00E709BF"/>
    <w:rsid w:val="00E8562F"/>
    <w:rsid w:val="00E86248"/>
    <w:rsid w:val="00ED74FA"/>
    <w:rsid w:val="00EE01D1"/>
    <w:rsid w:val="00EE6426"/>
    <w:rsid w:val="00EE6A43"/>
    <w:rsid w:val="00EF2AC2"/>
    <w:rsid w:val="00F01C14"/>
    <w:rsid w:val="00F37D74"/>
    <w:rsid w:val="00F46F65"/>
    <w:rsid w:val="00F661D3"/>
    <w:rsid w:val="00F8078E"/>
    <w:rsid w:val="00F92E1D"/>
    <w:rsid w:val="00F97531"/>
    <w:rsid w:val="00FA2044"/>
    <w:rsid w:val="00FB2A64"/>
    <w:rsid w:val="00FC0633"/>
    <w:rsid w:val="00FC71FA"/>
    <w:rsid w:val="00FD6F11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 Unicode MS" w:eastAsia="Arial Unicode MS" w:hAnsi="Arial Unicode MS"/>
    </w:rPr>
  </w:style>
  <w:style w:type="paragraph" w:styleId="a4">
    <w:name w:val="No Spacing"/>
    <w:uiPriority w:val="1"/>
    <w:qFormat/>
    <w:rPr>
      <w:lang w:val="ru-RU"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val="ru-RU"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val="ru-RU"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8">
    <w:name w:val="TOC Heading"/>
    <w:uiPriority w:val="39"/>
    <w:unhideWhenUsed/>
    <w:rPr>
      <w:lang w:val="ru-RU" w:eastAsia="zh-CN"/>
    </w:rPr>
  </w:style>
  <w:style w:type="paragraph" w:styleId="af9">
    <w:name w:val="table of figures"/>
    <w:uiPriority w:val="99"/>
    <w:unhideWhenUsed/>
    <w:rPr>
      <w:lang w:val="ru-RU" w:eastAsia="zh-CN"/>
    </w:rPr>
  </w:style>
  <w:style w:type="paragraph" w:styleId="33">
    <w:name w:val="Body Text Indent 3"/>
    <w:basedOn w:val="a"/>
    <w:link w:val="34"/>
    <w:pPr>
      <w:tabs>
        <w:tab w:val="num" w:pos="0"/>
      </w:tabs>
      <w:spacing w:before="120"/>
      <w:ind w:firstLine="851"/>
      <w:jc w:val="both"/>
    </w:pPr>
    <w:rPr>
      <w:rFonts w:ascii="Times New Roman" w:eastAsia="Times New Roman" w:hAnsi="Times New Roman"/>
      <w:sz w:val="28"/>
      <w:u w:val="single"/>
      <w:lang w:val="uk-UA" w:eastAsia="ru-RU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/>
      <w:sz w:val="28"/>
      <w:szCs w:val="20"/>
      <w:u w:val="single"/>
      <w:lang w:val="uk-UA" w:eastAsia="ru-RU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rPr>
      <w:b/>
      <w:bCs/>
    </w:rPr>
  </w:style>
  <w:style w:type="character" w:styleId="afc">
    <w:name w:val="Emphasis"/>
    <w:rPr>
      <w:i/>
      <w:iCs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semiHidden/>
    <w:rPr>
      <w:rFonts w:ascii="Tahoma" w:eastAsia="Calibri" w:hAnsi="Tahoma"/>
      <w:sz w:val="16"/>
      <w:szCs w:val="16"/>
    </w:rPr>
  </w:style>
  <w:style w:type="paragraph" w:styleId="aff">
    <w:name w:val="Body Text Indent"/>
    <w:basedOn w:val="a"/>
    <w:link w:val="aff0"/>
    <w:semiHidden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semiHidden/>
    <w:rPr>
      <w:sz w:val="22"/>
      <w:szCs w:val="22"/>
      <w:lang w:eastAsia="en-US"/>
    </w:rPr>
  </w:style>
  <w:style w:type="character" w:customStyle="1" w:styleId="docdatadocyv53337baiaagaaboqcaaad1agaaaxicaaaaaaaaaaaaaaaaaaaaaaaaaaaaaaaaaaaaaaaaaaaaaaaaaaaaaaaaaaaaaaaaaaaaaaaaaaaaaaaaaaaaaaaaaaaaaaaaaaaaaaaaaaaaaaaaaaaaaaaaaaaaaaaaaaaaaaaaaaaaaaaaaaaaaaaaaaaaaaaaaaaaaaaaaaaaaaaaaaaaaaaaaaaaaaaaaaaaaaaaaaaaaaa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customStyle="1" w:styleId="3262baiaagaaboqcaaadiqgaaawxcaaaaaaaaaaaaaaaaaaaaaaaaaaaaaaaaaaaaaaaaaaaaaaaaaaaaaaaaaaaaaaaaaaaaaaaaaaaaaaaaaaaaaaaaaaaaaaaaaaaaaaaaaaaaaaaaaaaaaaaaaaaaaaaaaaaaaaaaaaaaaaaaaaaaaaaaaaaaaaaaaaaaaaaaaaaaaaaaaaaaaaaaaaaaaaaaaaaaaaaaaaaaaaa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30baiaagaaboqcaaadrquaaaw7bqaaaaaaaaaaaaaaaaaaaaaaaaaaaaaaaaaaaaaaaaaaaaaaaaaaaaaaaaaaaaaaaaaaaaaaaaaaaaaaaaaaaaaaaaaaaaaaaaaaaaaaaaaaaaaaaaaaaaaaaaaaaaaaaaaaaaaaaaaaaaaaaaaaaaaaaaaaaaaaaaaaaaaaaaaaaaaaaaaaaaaaaaaaaaaaaaaaaaaaaaaaaaaa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</w:style>
  <w:style w:type="character" w:customStyle="1" w:styleId="24">
    <w:name w:val="Основной текст (2)_"/>
    <w:link w:val="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val="ru-RU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ocdata">
    <w:name w:val="docdata"/>
    <w:aliases w:val="docy,v5,3337,baiaagaaboqcaaad1agaaaxicaaaaaaaaaaaaaaaaaaaaaaaaaaaaaaaaaaaaaaaaaaaaaaaaaaaaaaaaaaaaaaaaaaaaaaaaaaaaaaaaaaaaaaaaaaaaaaaaaaaaaaaaaaaaaaaaaaaaaaaaaaaaaaaaaaaaaaaaaaaaaaaaaaaaaaaaaaaaaaaaaaaaaaaaaaaaaaaaaaaaaaaaaaaaaaaaaaaaaaaaaaaaaaa"/>
    <w:rsid w:val="00EE6426"/>
  </w:style>
  <w:style w:type="paragraph" w:customStyle="1" w:styleId="14">
    <w:name w:val="Название объекта1"/>
    <w:basedOn w:val="a"/>
    <w:next w:val="a"/>
    <w:rsid w:val="00E075DA"/>
    <w:pPr>
      <w:suppressAutoHyphens/>
      <w:jc w:val="center"/>
    </w:pPr>
    <w:rPr>
      <w:rFonts w:ascii="Times New Roman" w:eastAsia="Times New Roman" w:hAnsi="Times New Roman"/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 Unicode MS" w:eastAsia="Arial Unicode MS" w:hAnsi="Arial Unicode MS"/>
    </w:rPr>
  </w:style>
  <w:style w:type="paragraph" w:styleId="a4">
    <w:name w:val="No Spacing"/>
    <w:uiPriority w:val="1"/>
    <w:qFormat/>
    <w:rPr>
      <w:lang w:val="ru-RU"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val="ru-RU"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val="ru-RU"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8">
    <w:name w:val="TOC Heading"/>
    <w:uiPriority w:val="39"/>
    <w:unhideWhenUsed/>
    <w:rPr>
      <w:lang w:val="ru-RU" w:eastAsia="zh-CN"/>
    </w:rPr>
  </w:style>
  <w:style w:type="paragraph" w:styleId="af9">
    <w:name w:val="table of figures"/>
    <w:uiPriority w:val="99"/>
    <w:unhideWhenUsed/>
    <w:rPr>
      <w:lang w:val="ru-RU" w:eastAsia="zh-CN"/>
    </w:rPr>
  </w:style>
  <w:style w:type="paragraph" w:styleId="33">
    <w:name w:val="Body Text Indent 3"/>
    <w:basedOn w:val="a"/>
    <w:link w:val="34"/>
    <w:pPr>
      <w:tabs>
        <w:tab w:val="num" w:pos="0"/>
      </w:tabs>
      <w:spacing w:before="120"/>
      <w:ind w:firstLine="851"/>
      <w:jc w:val="both"/>
    </w:pPr>
    <w:rPr>
      <w:rFonts w:ascii="Times New Roman" w:eastAsia="Times New Roman" w:hAnsi="Times New Roman"/>
      <w:sz w:val="28"/>
      <w:u w:val="single"/>
      <w:lang w:val="uk-UA" w:eastAsia="ru-RU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/>
      <w:sz w:val="28"/>
      <w:szCs w:val="20"/>
      <w:u w:val="single"/>
      <w:lang w:val="uk-UA" w:eastAsia="ru-RU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rPr>
      <w:b/>
      <w:bCs/>
    </w:rPr>
  </w:style>
  <w:style w:type="character" w:styleId="afc">
    <w:name w:val="Emphasis"/>
    <w:rPr>
      <w:i/>
      <w:iCs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semiHidden/>
    <w:rPr>
      <w:rFonts w:ascii="Tahoma" w:eastAsia="Calibri" w:hAnsi="Tahoma"/>
      <w:sz w:val="16"/>
      <w:szCs w:val="16"/>
    </w:rPr>
  </w:style>
  <w:style w:type="paragraph" w:styleId="aff">
    <w:name w:val="Body Text Indent"/>
    <w:basedOn w:val="a"/>
    <w:link w:val="aff0"/>
    <w:semiHidden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semiHidden/>
    <w:rPr>
      <w:sz w:val="22"/>
      <w:szCs w:val="22"/>
      <w:lang w:eastAsia="en-US"/>
    </w:rPr>
  </w:style>
  <w:style w:type="character" w:customStyle="1" w:styleId="docdatadocyv53337baiaagaaboqcaaad1agaaaxicaaaaaaaaaaaaaaaaaaaaaaaaaaaaaaaaaaaaaaaaaaaaaaaaaaaaaaaaaaaaaaaaaaaaaaaaaaaaaaaaaaaaaaaaaaaaaaaaaaaaaaaaaaaaaaaaaaaaaaaaaaaaaaaaaaaaaaaaaaaaaaaaaaaaaaaaaaaaaaaaaaaaaaaaaaaaaaaaaaaaaaaaaaaaaaaaaaaaaaaaaaaaaaa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customStyle="1" w:styleId="3262baiaagaaboqcaaadiqgaaawxcaaaaaaaaaaaaaaaaaaaaaaaaaaaaaaaaaaaaaaaaaaaaaaaaaaaaaaaaaaaaaaaaaaaaaaaaaaaaaaaaaaaaaaaaaaaaaaaaaaaaaaaaaaaaaaaaaaaaaaaaaaaaaaaaaaaaaaaaaaaaaaaaaaaaaaaaaaaaaaaaaaaaaaaaaaaaaaaaaaaaaaaaaaaaaaaaaaaaaaaaaaaaaaa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30baiaagaaboqcaaadrquaaaw7bqaaaaaaaaaaaaaaaaaaaaaaaaaaaaaaaaaaaaaaaaaaaaaaaaaaaaaaaaaaaaaaaaaaaaaaaaaaaaaaaaaaaaaaaaaaaaaaaaaaaaaaaaaaaaaaaaaaaaaaaaaaaaaaaaaaaaaaaaaaaaaaaaaaaaaaaaaaaaaaaaaaaaaaaaaaaaaaaaaaaaaaaaaaaaaaaaaaaaaaaaaaaaaa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</w:style>
  <w:style w:type="character" w:customStyle="1" w:styleId="24">
    <w:name w:val="Основной текст (2)_"/>
    <w:link w:val="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val="ru-RU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ocdata">
    <w:name w:val="docdata"/>
    <w:aliases w:val="docy,v5,3337,baiaagaaboqcaaad1agaaaxicaaaaaaaaaaaaaaaaaaaaaaaaaaaaaaaaaaaaaaaaaaaaaaaaaaaaaaaaaaaaaaaaaaaaaaaaaaaaaaaaaaaaaaaaaaaaaaaaaaaaaaaaaaaaaaaaaaaaaaaaaaaaaaaaaaaaaaaaaaaaaaaaaaaaaaaaaaaaaaaaaaaaaaaaaaaaaaaaaaaaaaaaaaaaaaaaaaaaaaaaaaaaaaa"/>
    <w:rsid w:val="00EE6426"/>
  </w:style>
  <w:style w:type="paragraph" w:customStyle="1" w:styleId="14">
    <w:name w:val="Название объекта1"/>
    <w:basedOn w:val="a"/>
    <w:next w:val="a"/>
    <w:rsid w:val="00E075DA"/>
    <w:pPr>
      <w:suppressAutoHyphens/>
      <w:jc w:val="center"/>
    </w:pPr>
    <w:rPr>
      <w:rFonts w:ascii="Times New Roman" w:eastAsia="Times New Roman" w:hAnsi="Times New Roman"/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13629</Words>
  <Characters>7769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21</cp:revision>
  <cp:lastPrinted>2021-11-25T06:26:00Z</cp:lastPrinted>
  <dcterms:created xsi:type="dcterms:W3CDTF">2021-11-17T17:03:00Z</dcterms:created>
  <dcterms:modified xsi:type="dcterms:W3CDTF">2021-11-26T10:15:00Z</dcterms:modified>
</cp:coreProperties>
</file>