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 w:beforeAutospacing="0"/>
        <w:rPr>
          <w:color w:val="000000"/>
          <w:sz w:val="28"/>
        </w:rPr>
      </w:pPr>
      <w:r/>
      <w:bookmarkStart w:id="0" w:name="_GoBack"/>
      <w:r/>
      <w:bookmarkEnd w:id="0"/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before="113" w:before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113" w:before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чотирна</w:t>
      </w:r>
      <w:r>
        <w:rPr>
          <w:b/>
          <w:color w:val="000000"/>
          <w:sz w:val="28"/>
          <w:lang w:val="uk-UA"/>
        </w:rPr>
        <w:t xml:space="preserve">дцята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113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25</w:t>
      </w:r>
      <w:r>
        <w:rPr>
          <w:color w:val="000000"/>
          <w:sz w:val="28"/>
        </w:rPr>
        <w:t xml:space="preserve"> л</w:t>
      </w:r>
      <w:r>
        <w:rPr>
          <w:color w:val="000000"/>
          <w:sz w:val="28"/>
          <w:lang w:val="uk-UA"/>
        </w:rPr>
        <w:t xml:space="preserve">истопада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  <w:tab/>
      </w:r>
      <w:r>
        <w:rPr>
          <w:color w:val="000000"/>
          <w:sz w:val="28"/>
        </w:rPr>
        <w:t xml:space="preserve">№677</w:t>
      </w:r>
      <w:r/>
    </w:p>
    <w:p>
      <w:pPr>
        <w:pStyle w:val="699"/>
        <w:ind w:right="5103"/>
        <w:jc w:val="both"/>
        <w:rPr>
          <w:b w:val="false"/>
          <w:color w:val="000000"/>
          <w:sz w:val="28"/>
        </w:rPr>
      </w:pPr>
      <w:r>
        <w:rPr>
          <w:b w:val="false"/>
          <w:color w:val="000000"/>
          <w:sz w:val="28"/>
        </w:rPr>
      </w:r>
      <w:r/>
    </w:p>
    <w:p>
      <w:pPr>
        <w:ind w:left="0" w:right="538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Почесні відзнаки </w:t>
      </w:r>
      <w:r>
        <w:rPr>
          <w:b/>
        </w:rPr>
      </w:r>
      <w:r/>
      <w:r>
        <w:rPr>
          <w:b/>
          <w:sz w:val="28"/>
          <w:szCs w:val="28"/>
        </w:rPr>
        <w:t xml:space="preserve">Менської міської ради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left="0" w:right="0" w:firstLine="567"/>
        <w:rPr>
          <w:b w:val="false"/>
        </w:rPr>
      </w:pPr>
      <w:r>
        <w:rPr>
          <w:b w:val="false"/>
        </w:rPr>
        <w:t xml:space="preserve">Відповідно до статей 25, 26 Закону України «Про місцеве самоврядування в Україні», з метою відзначення та стимулювання кращих працівників, трудових колективів</w:t>
      </w:r>
      <w:r>
        <w:rPr>
          <w:b w:val="false"/>
          <w:lang w:val="uk-UA"/>
        </w:rPr>
        <w:t xml:space="preserve"> таінших осіб</w:t>
      </w:r>
      <w:r>
        <w:rPr>
          <w:b w:val="false"/>
        </w:rPr>
        <w:t xml:space="preserve">, які досягли високого професіоналізму й значних успіхів </w:t>
      </w:r>
      <w:r>
        <w:rPr>
          <w:b w:val="false"/>
        </w:rPr>
        <w:t xml:space="preserve">у державній,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військовій,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виробничій, </w:t>
      </w:r>
      <w:r>
        <w:rPr>
          <w:b w:val="false"/>
          <w:color w:val="auto"/>
        </w:rPr>
        <w:t xml:space="preserve">науковій,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творчій</w:t>
      </w:r>
      <w:r>
        <w:rPr>
          <w:b w:val="false"/>
          <w:color w:val="auto"/>
          <w:lang w:val="uk-UA"/>
        </w:rPr>
        <w:t xml:space="preserve">, меценатській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та інших сферах діял</w:t>
      </w:r>
      <w:r>
        <w:rPr>
          <w:b w:val="false"/>
        </w:rPr>
        <w:t xml:space="preserve">ьності, зробили вагомий внесок у створення та збереження матеріальних і духовних цінностей, забезпечення обороноздатності та територіальної цілісності держави, Менська міська рада</w:t>
      </w:r>
      <w:r/>
    </w:p>
    <w:p>
      <w:pPr>
        <w:pStyle w:val="879"/>
        <w:rPr>
          <w:b w:val="false"/>
        </w:rPr>
      </w:pPr>
      <w:r>
        <w:rPr>
          <w:b w:val="false"/>
          <w:lang w:val="uk-UA"/>
        </w:rPr>
        <w:t xml:space="preserve">ВИРІШИЛА:</w:t>
      </w:r>
      <w:r/>
    </w:p>
    <w:p>
      <w:pPr>
        <w:pStyle w:val="879"/>
        <w:ind w:left="0" w:right="0" w:firstLine="567"/>
        <w:rPr>
          <w:b w:val="false"/>
          <w:highlight w:val="none"/>
        </w:rPr>
      </w:pPr>
      <w:r>
        <w:rPr>
          <w:b w:val="false"/>
        </w:rPr>
        <w:t xml:space="preserve">1. Затвердити Положення про </w:t>
      </w:r>
      <w:r>
        <w:rPr>
          <w:b w:val="false"/>
          <w:lang w:val="uk-UA"/>
        </w:rPr>
        <w:t xml:space="preserve">Почесну грамоту </w:t>
      </w:r>
      <w:r>
        <w:rPr>
          <w:b w:val="false"/>
        </w:rPr>
        <w:t xml:space="preserve">Менської міської ради (дода</w:t>
      </w:r>
      <w:r>
        <w:rPr>
          <w:b w:val="false"/>
          <w:lang w:val="uk-UA"/>
        </w:rPr>
        <w:t xml:space="preserve">ток 1</w:t>
      </w:r>
      <w:r>
        <w:rPr>
          <w:b w:val="false"/>
        </w:rPr>
        <w:t xml:space="preserve">).</w:t>
      </w:r>
      <w:r/>
    </w:p>
    <w:p>
      <w:pPr>
        <w:pStyle w:val="879"/>
        <w:ind w:left="0" w:right="0" w:firstLine="567"/>
        <w:rPr>
          <w:b w:val="false"/>
        </w:rPr>
      </w:pPr>
      <w:r>
        <w:rPr>
          <w:b w:val="false"/>
          <w:lang w:val="uk-UA"/>
        </w:rPr>
        <w:t xml:space="preserve">2</w:t>
      </w:r>
      <w:r>
        <w:rPr>
          <w:b w:val="false"/>
        </w:rPr>
        <w:t xml:space="preserve">. Затвердити Положення про </w:t>
      </w:r>
      <w:r>
        <w:rPr>
          <w:b w:val="false"/>
          <w:lang w:val="uk-UA"/>
        </w:rPr>
        <w:t xml:space="preserve">Подяку </w:t>
      </w:r>
      <w:r>
        <w:rPr>
          <w:b w:val="false"/>
        </w:rPr>
        <w:t xml:space="preserve">Менської міської ради (дода</w:t>
      </w:r>
      <w:r>
        <w:rPr>
          <w:b w:val="false"/>
          <w:lang w:val="uk-UA"/>
        </w:rPr>
        <w:t xml:space="preserve">ток 2</w:t>
      </w:r>
      <w:r>
        <w:rPr>
          <w:b w:val="false"/>
        </w:rPr>
        <w:t xml:space="preserve">).</w:t>
      </w:r>
      <w:r>
        <w:rPr>
          <w:b w:val="false"/>
          <w:highlight w:val="none"/>
        </w:rPr>
      </w:r>
      <w:r/>
    </w:p>
    <w:p>
      <w:pPr>
        <w:pStyle w:val="879"/>
        <w:ind w:left="0" w:right="0" w:firstLine="567"/>
        <w:rPr>
          <w:b w:val="false"/>
        </w:rPr>
      </w:pPr>
      <w:r>
        <w:rPr>
          <w:b w:val="false"/>
          <w:lang w:val="uk-UA"/>
        </w:rPr>
        <w:t xml:space="preserve">3</w:t>
      </w:r>
      <w:r>
        <w:rPr>
          <w:b w:val="false"/>
        </w:rPr>
        <w:t xml:space="preserve">. Визнати таким, що втратило чинність рішення 21 сесії Менської міської ради 5 скликання від 17 липня 2008 року «Про Положення про Почесну грамоту міської ради».</w:t>
      </w:r>
      <w:r/>
    </w:p>
    <w:p>
      <w:pPr>
        <w:pStyle w:val="879"/>
        <w:ind w:left="0" w:right="0" w:firstLine="567"/>
        <w:rPr>
          <w:b w:val="false"/>
        </w:rPr>
      </w:pPr>
      <w:r>
        <w:rPr>
          <w:b w:val="false"/>
          <w:lang w:val="uk-UA"/>
        </w:rPr>
        <w:t xml:space="preserve">4</w:t>
      </w:r>
      <w:r>
        <w:rPr>
          <w:b w:val="false"/>
        </w:rPr>
        <w:t xml:space="preserve">. Контроль за виконанням рішення покласти на</w:t>
      </w:r>
      <w:r>
        <w:rPr>
          <w:b w:val="false"/>
        </w:rPr>
        <w:t xml:space="preserve"> секретаря Менської міської ради Ю.В.Стальниченка та керуючого справами виконавчого комітету Менської міської ради Л.О.Стародуб.</w:t>
      </w:r>
      <w:r>
        <w:rPr>
          <w:b w:val="false"/>
        </w:rPr>
      </w:r>
      <w:r/>
    </w:p>
    <w:p>
      <w:pPr>
        <w:pStyle w:val="879"/>
        <w:rPr>
          <w:b w:val="false"/>
        </w:rPr>
      </w:pPr>
      <w:r>
        <w:rPr>
          <w:b w:val="false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spacing w:after="60" w:before="60"/>
        <w:widowControl w:val="off"/>
        <w:tabs>
          <w:tab w:val="left" w:pos="680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rPr>
        <w:rStyle w:val="880"/>
      </w:rPr>
      <w:framePr w:wrap="around" w:vAnchor="text" w:hAnchor="margin" w:xAlign="center" w:y="1"/>
    </w:pPr>
    <w:r>
      <w:rPr>
        <w:rStyle w:val="880"/>
      </w:rPr>
      <w:fldChar w:fldCharType="begin"/>
    </w:r>
    <w:r>
      <w:rPr>
        <w:rStyle w:val="880"/>
      </w:rPr>
      <w:instrText xml:space="preserve">PAGE  </w:instrText>
    </w:r>
    <w:r>
      <w:rPr>
        <w:rStyle w:val="880"/>
      </w:rPr>
      <w:fldChar w:fldCharType="separate"/>
    </w:r>
    <w:r>
      <w:rPr>
        <w:rStyle w:val="880"/>
      </w:rPr>
      <w:t xml:space="preserve">4</w:t>
    </w:r>
    <w:r>
      <w:rPr>
        <w:rStyle w:val="880"/>
      </w:rPr>
      <w:fldChar w:fldCharType="end"/>
    </w:r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rPr>
        <w:rStyle w:val="880"/>
      </w:rPr>
      <w:framePr w:wrap="around" w:vAnchor="text" w:hAnchor="margin" w:xAlign="center" w:y="1"/>
    </w:pPr>
    <w:r>
      <w:rPr>
        <w:rStyle w:val="880"/>
      </w:rPr>
      <w:fldChar w:fldCharType="begin"/>
    </w:r>
    <w:r>
      <w:rPr>
        <w:rStyle w:val="880"/>
      </w:rPr>
      <w:instrText xml:space="preserve">PAGE  </w:instrText>
    </w:r>
    <w:r>
      <w:rPr>
        <w:rStyle w:val="880"/>
      </w:rPr>
      <w:fldChar w:fldCharType="end"/>
    </w:r>
    <w:r/>
  </w:p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table of figures"/>
    <w:basedOn w:val="698"/>
    <w:next w:val="698"/>
    <w:uiPriority w:val="99"/>
    <w:unhideWhenUsed/>
    <w:pPr>
      <w:spacing w:after="0" w:afterAutospacing="0"/>
    </w:pPr>
  </w:style>
  <w:style w:type="character" w:styleId="681">
    <w:name w:val="Heading 1 Char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682">
    <w:name w:val="Heading 2 Char"/>
    <w:basedOn w:val="708"/>
    <w:link w:val="700"/>
    <w:uiPriority w:val="9"/>
    <w:rPr>
      <w:rFonts w:ascii="Arial" w:hAnsi="Arial" w:cs="Arial" w:eastAsia="Arial"/>
      <w:sz w:val="34"/>
    </w:rPr>
  </w:style>
  <w:style w:type="character" w:styleId="683">
    <w:name w:val="Heading 3 Char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684">
    <w:name w:val="Heading 4 Char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85">
    <w:name w:val="Heading 5 Char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86">
    <w:name w:val="Heading 6 Char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87">
    <w:name w:val="Heading 7 Char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>
    <w:name w:val="Heading 8 Char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89">
    <w:name w:val="Heading 9 Char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90">
    <w:name w:val="Title Char"/>
    <w:basedOn w:val="708"/>
    <w:link w:val="722"/>
    <w:uiPriority w:val="10"/>
    <w:rPr>
      <w:sz w:val="48"/>
      <w:szCs w:val="48"/>
    </w:rPr>
  </w:style>
  <w:style w:type="character" w:styleId="691">
    <w:name w:val="Subtitle Char"/>
    <w:basedOn w:val="708"/>
    <w:link w:val="724"/>
    <w:uiPriority w:val="11"/>
    <w:rPr>
      <w:sz w:val="24"/>
      <w:szCs w:val="24"/>
    </w:rPr>
  </w:style>
  <w:style w:type="character" w:styleId="692">
    <w:name w:val="Quote Char"/>
    <w:link w:val="726"/>
    <w:uiPriority w:val="29"/>
    <w:rPr>
      <w:i/>
    </w:rPr>
  </w:style>
  <w:style w:type="character" w:styleId="693">
    <w:name w:val="Intense Quote Char"/>
    <w:link w:val="728"/>
    <w:uiPriority w:val="30"/>
    <w:rPr>
      <w:i/>
    </w:rPr>
  </w:style>
  <w:style w:type="character" w:styleId="694">
    <w:name w:val="Header Char"/>
    <w:basedOn w:val="708"/>
    <w:link w:val="730"/>
    <w:uiPriority w:val="99"/>
  </w:style>
  <w:style w:type="character" w:styleId="695">
    <w:name w:val="Caption Char"/>
    <w:basedOn w:val="734"/>
    <w:link w:val="732"/>
    <w:uiPriority w:val="99"/>
  </w:style>
  <w:style w:type="character" w:styleId="696">
    <w:name w:val="Footnote Text Char"/>
    <w:link w:val="863"/>
    <w:uiPriority w:val="99"/>
    <w:rPr>
      <w:sz w:val="18"/>
    </w:rPr>
  </w:style>
  <w:style w:type="character" w:styleId="697">
    <w:name w:val="Endnote Text Char"/>
    <w:link w:val="866"/>
    <w:uiPriority w:val="99"/>
    <w:rPr>
      <w:sz w:val="20"/>
    </w:rPr>
  </w:style>
  <w:style w:type="paragraph" w:styleId="698" w:default="1">
    <w:name w:val="Normal"/>
    <w:qFormat/>
    <w:rPr>
      <w:lang w:val="ru-RU" w:eastAsia="zh-CN"/>
    </w:rPr>
  </w:style>
  <w:style w:type="paragraph" w:styleId="699">
    <w:name w:val="Heading 1"/>
    <w:basedOn w:val="698"/>
    <w:next w:val="698"/>
    <w:link w:val="711"/>
    <w:rPr>
      <w:b/>
      <w:sz w:val="32"/>
    </w:rPr>
    <w:pPr>
      <w:jc w:val="center"/>
      <w:keepNext/>
      <w:outlineLvl w:val="0"/>
    </w:pPr>
  </w:style>
  <w:style w:type="paragraph" w:styleId="700">
    <w:name w:val="Heading 2"/>
    <w:basedOn w:val="698"/>
    <w:next w:val="698"/>
    <w:link w:val="712"/>
    <w:rPr>
      <w:b/>
      <w:sz w:val="28"/>
    </w:rPr>
    <w:pPr>
      <w:keepNext/>
      <w:outlineLvl w:val="1"/>
    </w:pPr>
  </w:style>
  <w:style w:type="paragraph" w:styleId="701">
    <w:name w:val="Heading 3"/>
    <w:basedOn w:val="698"/>
    <w:next w:val="698"/>
    <w:link w:val="713"/>
    <w:rPr>
      <w:sz w:val="28"/>
    </w:rPr>
    <w:pPr>
      <w:jc w:val="both"/>
      <w:keepNext/>
      <w:outlineLvl w:val="2"/>
    </w:pPr>
  </w:style>
  <w:style w:type="paragraph" w:styleId="702">
    <w:name w:val="Heading 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03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04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05">
    <w:name w:val="Heading 7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06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07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link w:val="699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Заголовок 2 Знак"/>
    <w:link w:val="700"/>
    <w:uiPriority w:val="9"/>
    <w:rPr>
      <w:rFonts w:ascii="Arial" w:hAnsi="Arial" w:cs="Arial" w:eastAsia="Arial"/>
      <w:sz w:val="34"/>
    </w:rPr>
  </w:style>
  <w:style w:type="character" w:styleId="713" w:customStyle="1">
    <w:name w:val="Заголовок 3 Знак"/>
    <w:link w:val="701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Заголовок 4 Знак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Заголовок 5 Знак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Заголовок 6 Знак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Заголовок 7 Знак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Заголовок 9 Знак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21">
    <w:name w:val="No Spacing"/>
    <w:qFormat/>
    <w:uiPriority w:val="1"/>
    <w:rPr>
      <w:lang w:val="ru-RU" w:eastAsia="zh-CN"/>
    </w:rPr>
  </w:style>
  <w:style w:type="paragraph" w:styleId="722">
    <w:name w:val="Title"/>
    <w:link w:val="723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  <w:lang w:val="ru-RU" w:eastAsia="zh-CN"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>
    <w:name w:val="Header"/>
    <w:basedOn w:val="698"/>
    <w:link w:val="731"/>
    <w:pPr>
      <w:tabs>
        <w:tab w:val="center" w:pos="4677" w:leader="none"/>
        <w:tab w:val="right" w:pos="9355" w:leader="none"/>
      </w:tabs>
    </w:pPr>
  </w:style>
  <w:style w:type="character" w:styleId="731" w:customStyle="1">
    <w:name w:val="Верхний колонтитул Знак"/>
    <w:link w:val="730"/>
    <w:uiPriority w:val="99"/>
  </w:style>
  <w:style w:type="paragraph" w:styleId="732">
    <w:name w:val="Footer"/>
    <w:link w:val="735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35" w:customStyle="1">
    <w:name w:val="Нижний колонтитул Знак"/>
    <w:link w:val="732"/>
    <w:uiPriority w:val="99"/>
  </w:style>
  <w:style w:type="table" w:styleId="736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2">
    <w:name w:val="Hyperlink"/>
    <w:uiPriority w:val="99"/>
    <w:unhideWhenUsed/>
    <w:rPr>
      <w:color w:val="0000FF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  <w:rPr>
      <w:lang w:val="ru-RU" w:eastAsia="zh-CN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rPr>
      <w:lang w:val="ru-RU" w:eastAsia="zh-CN"/>
    </w:rPr>
    <w:pPr>
      <w:spacing w:after="57"/>
    </w:pPr>
  </w:style>
  <w:style w:type="paragraph" w:styleId="870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71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72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73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74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75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76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77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78">
    <w:name w:val="TOC Heading"/>
    <w:uiPriority w:val="39"/>
    <w:unhideWhenUsed/>
    <w:rPr>
      <w:lang w:val="ru-RU" w:eastAsia="zh-CN"/>
    </w:rPr>
  </w:style>
  <w:style w:type="paragraph" w:styleId="879">
    <w:name w:val="Body Text"/>
    <w:basedOn w:val="698"/>
    <w:rPr>
      <w:b/>
      <w:sz w:val="28"/>
    </w:rPr>
    <w:pPr>
      <w:jc w:val="both"/>
    </w:pPr>
  </w:style>
  <w:style w:type="character" w:styleId="880">
    <w:name w:val="page number"/>
    <w:basedOn w:val="708"/>
  </w:style>
  <w:style w:type="paragraph" w:styleId="881">
    <w:name w:val="Balloon Text"/>
    <w:basedOn w:val="698"/>
    <w:semiHidden/>
    <w:rPr>
      <w:rFonts w:ascii="Tahoma" w:hAnsi="Tahoma"/>
      <w:sz w:val="16"/>
      <w:szCs w:val="16"/>
    </w:rPr>
  </w:style>
  <w:style w:type="character" w:styleId="882" w:customStyle="1">
    <w:name w:val="apple-converted-space"/>
    <w:basedOn w:val="708"/>
  </w:style>
  <w:style w:type="paragraph" w:styleId="883">
    <w:name w:val="Normal (Web)"/>
    <w:basedOn w:val="698"/>
    <w:rPr>
      <w:sz w:val="24"/>
      <w:szCs w:val="24"/>
    </w:rPr>
    <w:pPr>
      <w:spacing w:after="100" w:afterAutospacing="1" w:before="100" w:beforeAutospacing="1"/>
    </w:pPr>
  </w:style>
  <w:style w:type="character" w:styleId="884">
    <w:name w:val="Strong"/>
    <w:rPr>
      <w:b/>
      <w:bCs/>
    </w:rPr>
  </w:style>
  <w:style w:type="paragraph" w:styleId="885" w:customStyle="1">
    <w:name w:val="Знак Знак"/>
    <w:basedOn w:val="698"/>
    <w:rPr>
      <w:rFonts w:ascii="Verdana" w:hAnsi="Verdana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11</cp:revision>
  <dcterms:created xsi:type="dcterms:W3CDTF">2021-09-08T08:52:00Z</dcterms:created>
  <dcterms:modified xsi:type="dcterms:W3CDTF">2021-11-27T11:19:25Z</dcterms:modified>
</cp:coreProperties>
</file>