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rPr>
          <w:rFonts w:ascii="Times New Roman" w:hAnsi="Times New Roman" w:eastAsia="Times New Roman"/>
          <w:b w:val="false"/>
          <w:color w:val="000000"/>
          <w:sz w:val="16"/>
        </w:rPr>
      </w:pPr>
      <w:r>
        <w:rPr>
          <w:rFonts w:ascii="Times New Roman" w:hAnsi="Times New Roman" w:eastAsia="Times New Roman"/>
          <w:b w:val="false"/>
          <w:color w:val="000000"/>
          <w:sz w:val="16"/>
        </w:rPr>
      </w:r>
      <w:r>
        <w:rPr>
          <w:rFonts w:ascii="Times New Roman" w:hAnsi="Times New Roman" w:eastAsia="Times New Roman"/>
          <w:b w:val="false"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/>
    </w:p>
    <w:p>
      <w:pPr>
        <w:jc w:val="both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 </w:t>
      </w:r>
      <w:r>
        <w:rPr>
          <w:rFonts w:ascii="Times New Roman" w:hAnsi="Times New Roman" w:eastAsia="Times New Roman"/>
          <w:color w:val="000000"/>
          <w:sz w:val="28"/>
        </w:rPr>
        <w:t xml:space="preserve">листопада  2021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                   </w:t>
      </w:r>
      <w:r>
        <w:rPr>
          <w:rFonts w:ascii="Times New Roman" w:hAnsi="Times New Roman" w:eastAsia="Times New Roman"/>
          <w:color w:val="000000"/>
          <w:sz w:val="28"/>
        </w:rPr>
        <w:t xml:space="preserve">  м. Мена       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    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  </w:t>
      </w:r>
      <w:r>
        <w:rPr>
          <w:rFonts w:ascii="Times New Roman" w:hAnsi="Times New Roman" w:eastAsia="Times New Roman"/>
          <w:color w:val="000000"/>
          <w:sz w:val="28"/>
        </w:rPr>
        <w:t xml:space="preserve">            № 362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/>
    </w:p>
    <w:p>
      <w:pPr>
        <w:ind w:right="-1"/>
        <w:jc w:val="both"/>
        <w:keepNext/>
        <w:tabs>
          <w:tab w:val="left" w:pos="5387" w:leader="none"/>
        </w:tabs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погодження 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Програми надання допомоги дітям-сиротам і дітям,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позбавленим батьківського піклування,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після досягнення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-річного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 2022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– 2024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оки</w:t>
      </w:r>
      <w:r/>
    </w:p>
    <w:p>
      <w:pPr>
        <w:ind w:right="4535"/>
        <w:jc w:val="both"/>
        <w:keepNext/>
        <w:tabs>
          <w:tab w:val="left" w:pos="5387" w:leader="none"/>
        </w:tabs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ідповідно до постанови Кабінету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Міністрів України  від 25 серпня 2005 р.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№ 823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val="uk-UA" w:eastAsia="ru-RU"/>
        </w:rPr>
        <w:t xml:space="preserve">» (із змінами) та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позбавленим батьківського піклування, яким виповнилося 18 років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, керуючись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ст.ст. 27, 52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val="uk-UA" w:eastAsia="ru-RU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Менської міської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«Програми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допомоги дітям-сиротам і дітям позбавленим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після досягнення 18-річного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2022</w:t>
      </w:r>
      <w:r>
        <w:rPr>
          <w:rFonts w:ascii="Times New Roman" w:hAnsi="Times New Roman"/>
          <w:sz w:val="28"/>
          <w:szCs w:val="28"/>
          <w:lang w:val="uk-UA"/>
        </w:rPr>
        <w:t xml:space="preserve"> – 2024 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Програма)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5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Подати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даної Програми до розгляду на сесію міської ради.</w:t>
      </w:r>
      <w:r/>
    </w:p>
    <w:p>
      <w:pPr>
        <w:pStyle w:val="815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з питань діяльності виконавч</w:t>
      </w:r>
      <w:r>
        <w:rPr>
          <w:rFonts w:ascii="Times New Roman" w:hAnsi="Times New Roman"/>
          <w:sz w:val="28"/>
          <w:szCs w:val="28"/>
          <w:lang w:val="uk-UA"/>
        </w:rPr>
        <w:t xml:space="preserve">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 xml:space="preserve">   </w:t>
        <w:tab/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Геннадій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ПРИМАКОВ</w:t>
      </w:r>
      <w:r>
        <w:rPr>
          <w:b w:val="false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Абзац списку1"/>
    <w:basedOn w:val="811"/>
    <w:pPr>
      <w:contextualSpacing w:val="true"/>
      <w:ind w:left="720"/>
    </w:pPr>
  </w:style>
  <w:style w:type="paragraph" w:styleId="81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7">
    <w:name w:val="Balloon Text"/>
    <w:basedOn w:val="811"/>
    <w:link w:val="81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8" w:customStyle="1">
    <w:name w:val="Текст выноски Знак"/>
    <w:basedOn w:val="812"/>
    <w:link w:val="817"/>
    <w:uiPriority w:val="99"/>
    <w:semiHidden/>
    <w:rPr>
      <w:rFonts w:ascii="Segoe UI" w:hAnsi="Segoe UI" w:cs="Segoe UI" w:eastAsia="Calibri"/>
      <w:sz w:val="18"/>
      <w:szCs w:val="18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30</cp:revision>
  <dcterms:created xsi:type="dcterms:W3CDTF">2021-11-01T12:47:00Z</dcterms:created>
  <dcterms:modified xsi:type="dcterms:W3CDTF">2021-11-27T15:44:35Z</dcterms:modified>
</cp:coreProperties>
</file>