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widowControl w:val="off"/>
        <w:tabs>
          <w:tab w:val="left" w:pos="4535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16"/>
          <w:szCs w:val="16"/>
          <w:lang w:val="ru-RU"/>
        </w:rPr>
      </w:pPr>
      <w:r>
        <w:rPr>
          <w:rFonts w:ascii="Times New Roman" w:hAnsi="Times New Roman" w:eastAsia="Lucida Sans Unicode"/>
          <w:b/>
          <w:color w:val="000000"/>
          <w:sz w:val="16"/>
          <w:szCs w:val="16"/>
          <w:lang w:val="ru-RU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ВИКОНАВЧИЙ КОМІТЕТ</w:t>
      </w:r>
      <w:r/>
    </w:p>
    <w:p>
      <w:pPr>
        <w:jc w:val="left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ru-RU"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                                                           Р</w:t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ІШЕННЯ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r>
      <w:r/>
    </w:p>
    <w:p>
      <w:pPr>
        <w:widowControl w:val="off"/>
        <w:tabs>
          <w:tab w:val="left" w:pos="142" w:leader="none"/>
          <w:tab w:val="left" w:pos="567" w:leader="none"/>
          <w:tab w:val="left" w:pos="4394" w:leader="none"/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val="ru-RU"/>
        </w:rPr>
      </w:pPr>
      <w:r>
        <w:rPr>
          <w:rFonts w:ascii="Times New Roman" w:hAnsi="Times New Roman" w:eastAsia="Lucida Sans Unicode"/>
          <w:sz w:val="28"/>
          <w:szCs w:val="28"/>
          <w:lang w:val="ru-RU" w:bidi="hi-IN" w:eastAsia="hi-IN"/>
        </w:rPr>
        <w:t xml:space="preserve">23 листопада 2021 року                 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м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                     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№ 329</w:t>
      </w:r>
      <w:r/>
    </w:p>
    <w:p>
      <w:pPr>
        <w:contextualSpacing w:val="true"/>
        <w:ind w:right="567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contextualSpacing w:val="true"/>
        <w:ind w:right="56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 територіальної оборони на території населених пунктів Менської міської територіальної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2022 - 2024 роки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</w:t>
      </w:r>
      <w:r/>
    </w:p>
    <w:p>
      <w:pPr>
        <w:ind w:firstLine="708"/>
        <w:jc w:val="both"/>
        <w:shd w:val="clear" w:color="FFFFFF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hd w:val="clear" w:color="FFFFFF" w:fill="FFFFFF"/>
        <w:rPr>
          <w:rFonts w:ascii="Times New Roman" w:hAnsi="Times New Roman" w:eastAsia="Batang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здійснення заходів щодо підготовки особового складу підрозділів територіальної оборони до охорони важливих об’єктів і комунікацій, органів державної влади, органів місцевого самоврядування, боротьби з диверсійн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ими групами та іншими незаконно створеними збройними формуваннями, забезпечення заходів правового режиму воєнного стану, матеріально-технічного забезпечення потреб особового складу підрозділів територіальної оборони при проведенні занять, тренувань, зборів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Бюджетного кодексу України, 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ст.52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 Закону Украї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hd w:val="clear" w:fill="auto" w:color="auto"/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1.Погодити</w:t>
      </w:r>
      <w:r>
        <w:rPr>
          <w:rFonts w:ascii="Times New Roman" w:hAnsi="Times New Roman"/>
          <w:sz w:val="28"/>
          <w:szCs w:val="28"/>
          <w:lang w:val="ru-RU"/>
        </w:rPr>
        <w:t xml:space="preserve"> проєкт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територіальної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2022 - 2024 роки (далі -Програма)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додається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.</w:t>
      </w:r>
      <w:r/>
    </w:p>
    <w:p>
      <w:pPr>
        <w:ind w:left="0" w:right="0" w:firstLine="567"/>
        <w:jc w:val="both"/>
        <w:shd w:val="clear" w:fill="auto" w:color="auto"/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2.</w:t>
      </w:r>
      <w:r>
        <w:rPr>
          <w:rFonts w:ascii="Times New Roman" w:hAnsi="Times New Roman"/>
          <w:sz w:val="28"/>
          <w:szCs w:val="28"/>
          <w:lang w:val="ru-RU"/>
        </w:rPr>
        <w:t xml:space="preserve">Подати </w:t>
      </w:r>
      <w:r>
        <w:rPr>
          <w:rFonts w:ascii="Times New Roman" w:hAnsi="Times New Roman"/>
          <w:color w:val="000000"/>
          <w:sz w:val="28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lang w:val="ru-RU"/>
        </w:rPr>
        <w:t xml:space="preserve">сесію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Менської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міської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ради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проєкт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даної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розгляду</w:t>
      </w:r>
      <w:r>
        <w:rPr>
          <w:rFonts w:ascii="Times New Roman" w:hAnsi="Times New Roman"/>
          <w:color w:val="000000"/>
          <w:sz w:val="28"/>
          <w:lang w:val="ru-RU"/>
        </w:rPr>
        <w:t xml:space="preserve"> та </w:t>
      </w:r>
      <w:r>
        <w:rPr>
          <w:rFonts w:ascii="Times New Roman" w:hAnsi="Times New Roman"/>
          <w:color w:val="000000"/>
          <w:sz w:val="28"/>
          <w:lang w:val="ru-RU"/>
        </w:rPr>
        <w:t xml:space="preserve">затвердження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69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3.Контроль за </w:t>
      </w:r>
      <w:r>
        <w:rPr>
          <w:rFonts w:ascii="Times New Roman" w:hAnsi="Times New Roman"/>
          <w:sz w:val="28"/>
          <w:szCs w:val="28"/>
          <w:lang w:val="ru-RU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</w:t>
      </w:r>
      <w:r>
        <w:rPr>
          <w:rFonts w:ascii="Times New Roman" w:hAnsi="Times New Roman"/>
          <w:sz w:val="28"/>
          <w:szCs w:val="28"/>
          <w:lang w:val="ru-RU"/>
        </w:rPr>
        <w:t xml:space="preserve">ішення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покласти</w:t>
      </w:r>
      <w:r>
        <w:rPr>
          <w:rFonts w:ascii="Times New Roman" w:hAnsi="Times New Roman"/>
          <w:sz w:val="28"/>
          <w:szCs w:val="28"/>
          <w:lang w:val="ru-RU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голови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органів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ради С.М. </w:t>
      </w:r>
      <w:r>
        <w:rPr>
          <w:rFonts w:ascii="Times New Roman" w:hAnsi="Times New Roman"/>
          <w:sz w:val="28"/>
          <w:szCs w:val="28"/>
          <w:lang w:val="ru-RU"/>
        </w:rPr>
        <w:t xml:space="preserve">Гаєвого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Геннадій</w:t>
      </w:r>
      <w:r>
        <w:rPr>
          <w:rFonts w:ascii="Times New Roman" w:hAnsi="Times New Roman"/>
          <w:sz w:val="28"/>
          <w:szCs w:val="28"/>
          <w:lang w:val="ru-RU"/>
        </w:rPr>
        <w:t xml:space="preserve"> ПРИМАКОВ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Malgun Gothic">
    <w:panose1 w:val="020B0603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5"/>
      </w:rPr>
      <w:framePr w:wrap="around" w:vAnchor="text" w:hAnchor="margin" w:xAlign="center" w:y="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5"/>
      </w:rPr>
      <w:framePr w:wrap="around" w:vAnchor="text" w:hAnchor="margin" w:xAlign="center" w:y="1"/>
    </w:pPr>
    <w:r>
      <w:rPr>
        <w:rStyle w:val="885"/>
      </w:rPr>
      <w:fldChar w:fldCharType="begin"/>
    </w:r>
    <w:r>
      <w:rPr>
        <w:rStyle w:val="885"/>
      </w:rPr>
      <w:instrText xml:space="preserve">PAGE  </w:instrText>
    </w:r>
    <w:r>
      <w:rPr>
        <w:rStyle w:val="885"/>
      </w:rPr>
      <w:fldChar w:fldCharType="separate"/>
    </w:r>
    <w:r>
      <w:rPr>
        <w:rStyle w:val="885"/>
      </w:rPr>
      <w:t xml:space="preserve">6</w:t>
    </w:r>
    <w:r>
      <w:rPr>
        <w:rStyle w:val="885"/>
      </w:rPr>
      <w:fldChar w:fldCharType="end"/>
    </w:r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86"/>
    <w:uiPriority w:val="99"/>
  </w:style>
  <w:style w:type="character" w:styleId="680">
    <w:name w:val="Footnote Text Char"/>
    <w:link w:val="830"/>
    <w:uiPriority w:val="99"/>
    <w:rPr>
      <w:sz w:val="18"/>
    </w:rPr>
  </w:style>
  <w:style w:type="paragraph" w:styleId="681">
    <w:name w:val="endnote text"/>
    <w:basedOn w:val="685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>
    <w:name w:val="Endnote Text Char"/>
    <w:link w:val="681"/>
    <w:uiPriority w:val="99"/>
    <w:rPr>
      <w:sz w:val="20"/>
    </w:rPr>
  </w:style>
  <w:style w:type="character" w:styleId="683">
    <w:name w:val="endnote reference"/>
    <w:basedOn w:val="686"/>
    <w:uiPriority w:val="99"/>
    <w:semiHidden/>
    <w:unhideWhenUsed/>
    <w:rPr>
      <w:vertAlign w:val="superscript"/>
    </w:rPr>
  </w:style>
  <w:style w:type="paragraph" w:styleId="684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842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6"/>
    <w:link w:val="843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6"/>
    <w:link w:val="844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6"/>
    <w:link w:val="845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6"/>
    <w:link w:val="846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link w:val="847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6"/>
    <w:link w:val="8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849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6"/>
    <w:link w:val="850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6"/>
    <w:link w:val="862"/>
    <w:uiPriority w:val="10"/>
    <w:rPr>
      <w:sz w:val="48"/>
      <w:szCs w:val="48"/>
    </w:rPr>
  </w:style>
  <w:style w:type="character" w:styleId="699" w:customStyle="1">
    <w:name w:val="Subtitle Char"/>
    <w:basedOn w:val="686"/>
    <w:link w:val="864"/>
    <w:uiPriority w:val="11"/>
    <w:rPr>
      <w:sz w:val="24"/>
      <w:szCs w:val="24"/>
    </w:rPr>
  </w:style>
  <w:style w:type="character" w:styleId="700" w:customStyle="1">
    <w:name w:val="Quote Char"/>
    <w:link w:val="870"/>
    <w:uiPriority w:val="29"/>
    <w:rPr>
      <w:i/>
    </w:rPr>
  </w:style>
  <w:style w:type="character" w:styleId="701" w:customStyle="1">
    <w:name w:val="Intense Quote Char"/>
    <w:link w:val="872"/>
    <w:uiPriority w:val="30"/>
    <w:rPr>
      <w:i/>
    </w:rPr>
  </w:style>
  <w:style w:type="character" w:styleId="702" w:customStyle="1">
    <w:name w:val="Header Char"/>
    <w:basedOn w:val="686"/>
    <w:link w:val="883"/>
    <w:uiPriority w:val="99"/>
  </w:style>
  <w:style w:type="character" w:styleId="703" w:customStyle="1">
    <w:name w:val="Footer Char"/>
    <w:basedOn w:val="686"/>
    <w:link w:val="886"/>
    <w:uiPriority w:val="99"/>
  </w:style>
  <w:style w:type="table" w:styleId="704" w:customStyle="1">
    <w:name w:val="Table Grid Light"/>
    <w:basedOn w:val="68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 w:customStyle="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 w:customStyle="1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3" w:customStyle="1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4" w:customStyle="1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5" w:customStyle="1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6" w:customStyle="1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7" w:customStyle="1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8" w:customStyle="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 w:customStyle="1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8" w:customStyle="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9" w:customStyle="1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0" w:customStyle="1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1" w:customStyle="1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2" w:customStyle="1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3" w:customStyle="1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6" w:customStyle="1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8" w:customStyle="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0" w:customStyle="1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1" w:customStyle="1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Lined - Accent 1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0" w:customStyle="1">
    <w:name w:val="Lined - Accent 2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1" w:customStyle="1">
    <w:name w:val="Lined - Accent 3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2" w:customStyle="1">
    <w:name w:val="Lined - Accent 4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3" w:customStyle="1">
    <w:name w:val="Lined - Accent 5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4" w:customStyle="1">
    <w:name w:val="Lined - Accent 6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5" w:customStyle="1">
    <w:name w:val="Bordered &amp; Lined - Accent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Bordered &amp; Lined - Accent 1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7" w:customStyle="1">
    <w:name w:val="Bordered &amp; Lined - Accent 2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8" w:customStyle="1">
    <w:name w:val="Bordered &amp; Lined - Accent 3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9" w:customStyle="1">
    <w:name w:val="Bordered &amp; Lined - Accent 4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0" w:customStyle="1">
    <w:name w:val="Bordered &amp; Lined - Accent 5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1" w:customStyle="1">
    <w:name w:val="Bordered &amp; Lined - Accent 6"/>
    <w:basedOn w:val="68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2" w:customStyle="1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3" w:customStyle="1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4" w:customStyle="1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5" w:customStyle="1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6" w:customStyle="1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7" w:customStyle="1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8" w:customStyle="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685"/>
    <w:link w:val="831"/>
    <w:uiPriority w:val="99"/>
    <w:semiHidden/>
    <w:unhideWhenUsed/>
    <w:rPr>
      <w:sz w:val="18"/>
    </w:rPr>
    <w:pPr>
      <w:spacing w:after="40"/>
    </w:p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86"/>
    <w:uiPriority w:val="99"/>
    <w:unhideWhenUsed/>
    <w:rPr>
      <w:vertAlign w:val="superscript"/>
    </w:rPr>
  </w:style>
  <w:style w:type="paragraph" w:styleId="833">
    <w:name w:val="toc 1"/>
    <w:basedOn w:val="685"/>
    <w:next w:val="685"/>
    <w:uiPriority w:val="39"/>
    <w:unhideWhenUsed/>
    <w:pPr>
      <w:spacing w:after="57"/>
    </w:pPr>
  </w:style>
  <w:style w:type="paragraph" w:styleId="834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35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36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37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38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39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40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41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42" w:customStyle="1">
    <w:name w:val="Heading 1"/>
    <w:basedOn w:val="685"/>
    <w:next w:val="685"/>
    <w:link w:val="853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43" w:customStyle="1">
    <w:name w:val="Heading 2"/>
    <w:basedOn w:val="685"/>
    <w:next w:val="685"/>
    <w:link w:val="854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44" w:customStyle="1">
    <w:name w:val="Heading 3"/>
    <w:basedOn w:val="685"/>
    <w:next w:val="685"/>
    <w:link w:val="855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45" w:customStyle="1">
    <w:name w:val="Heading 4"/>
    <w:basedOn w:val="685"/>
    <w:next w:val="685"/>
    <w:link w:val="856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46" w:customStyle="1">
    <w:name w:val="Heading 5"/>
    <w:basedOn w:val="685"/>
    <w:next w:val="685"/>
    <w:link w:val="857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47" w:customStyle="1">
    <w:name w:val="Heading 6"/>
    <w:basedOn w:val="685"/>
    <w:next w:val="685"/>
    <w:link w:val="858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48" w:customStyle="1">
    <w:name w:val="Heading 7"/>
    <w:basedOn w:val="685"/>
    <w:next w:val="685"/>
    <w:link w:val="859"/>
    <w:qFormat/>
    <w:uiPriority w:val="9"/>
    <w:semiHidden/>
    <w:unhideWhenUsed/>
    <w:pPr>
      <w:spacing w:after="60" w:before="240"/>
      <w:outlineLvl w:val="6"/>
    </w:pPr>
  </w:style>
  <w:style w:type="paragraph" w:styleId="849" w:customStyle="1">
    <w:name w:val="Heading 8"/>
    <w:basedOn w:val="685"/>
    <w:next w:val="685"/>
    <w:link w:val="860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50" w:customStyle="1">
    <w:name w:val="Heading 9"/>
    <w:basedOn w:val="685"/>
    <w:next w:val="685"/>
    <w:link w:val="861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51">
    <w:name w:val="Balloon Text"/>
    <w:basedOn w:val="685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686"/>
    <w:link w:val="851"/>
    <w:uiPriority w:val="99"/>
    <w:semiHidden/>
    <w:rPr>
      <w:rFonts w:ascii="Tahoma" w:hAnsi="Tahoma" w:cs="Tahoma"/>
      <w:sz w:val="16"/>
      <w:szCs w:val="16"/>
    </w:rPr>
  </w:style>
  <w:style w:type="character" w:styleId="853" w:customStyle="1">
    <w:name w:val="Заголовок 1 Знак"/>
    <w:basedOn w:val="686"/>
    <w:link w:val="842"/>
    <w:uiPriority w:val="9"/>
    <w:rPr>
      <w:rFonts w:ascii="Cambria" w:hAnsi="Cambria" w:eastAsia="Cambria"/>
      <w:b/>
      <w:bCs/>
      <w:sz w:val="32"/>
      <w:szCs w:val="32"/>
    </w:rPr>
  </w:style>
  <w:style w:type="character" w:styleId="854" w:customStyle="1">
    <w:name w:val="Заголовок 2 Знак"/>
    <w:basedOn w:val="686"/>
    <w:link w:val="843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55" w:customStyle="1">
    <w:name w:val="Заголовок 3 Знак"/>
    <w:basedOn w:val="686"/>
    <w:link w:val="844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56" w:customStyle="1">
    <w:name w:val="Заголовок 4 Знак"/>
    <w:basedOn w:val="686"/>
    <w:link w:val="845"/>
    <w:uiPriority w:val="9"/>
    <w:rPr>
      <w:b/>
      <w:bCs/>
      <w:sz w:val="28"/>
      <w:szCs w:val="28"/>
    </w:rPr>
  </w:style>
  <w:style w:type="character" w:styleId="857" w:customStyle="1">
    <w:name w:val="Заголовок 5 Знак"/>
    <w:basedOn w:val="686"/>
    <w:link w:val="846"/>
    <w:uiPriority w:val="9"/>
    <w:semiHidden/>
    <w:rPr>
      <w:b/>
      <w:bCs/>
      <w:i/>
      <w:iCs/>
      <w:sz w:val="26"/>
      <w:szCs w:val="26"/>
    </w:rPr>
  </w:style>
  <w:style w:type="character" w:styleId="858" w:customStyle="1">
    <w:name w:val="Заголовок 6 Знак"/>
    <w:basedOn w:val="686"/>
    <w:link w:val="847"/>
    <w:uiPriority w:val="9"/>
    <w:semiHidden/>
    <w:rPr>
      <w:b/>
      <w:bCs/>
    </w:rPr>
  </w:style>
  <w:style w:type="character" w:styleId="859" w:customStyle="1">
    <w:name w:val="Заголовок 7 Знак"/>
    <w:basedOn w:val="686"/>
    <w:link w:val="848"/>
    <w:uiPriority w:val="9"/>
    <w:semiHidden/>
    <w:rPr>
      <w:sz w:val="24"/>
      <w:szCs w:val="24"/>
    </w:rPr>
  </w:style>
  <w:style w:type="character" w:styleId="860" w:customStyle="1">
    <w:name w:val="Заголовок 8 Знак"/>
    <w:basedOn w:val="686"/>
    <w:link w:val="849"/>
    <w:uiPriority w:val="9"/>
    <w:semiHidden/>
    <w:rPr>
      <w:i/>
      <w:iCs/>
      <w:sz w:val="24"/>
      <w:szCs w:val="24"/>
    </w:rPr>
  </w:style>
  <w:style w:type="character" w:styleId="861" w:customStyle="1">
    <w:name w:val="Заголовок 9 Знак"/>
    <w:basedOn w:val="686"/>
    <w:link w:val="850"/>
    <w:uiPriority w:val="9"/>
    <w:semiHidden/>
    <w:rPr>
      <w:rFonts w:ascii="Cambria" w:hAnsi="Cambria" w:eastAsia="Cambria"/>
    </w:rPr>
  </w:style>
  <w:style w:type="paragraph" w:styleId="862">
    <w:name w:val="Title"/>
    <w:basedOn w:val="685"/>
    <w:next w:val="685"/>
    <w:link w:val="863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63" w:customStyle="1">
    <w:name w:val="Название Знак"/>
    <w:basedOn w:val="686"/>
    <w:link w:val="862"/>
    <w:uiPriority w:val="10"/>
    <w:rPr>
      <w:rFonts w:ascii="Cambria" w:hAnsi="Cambria" w:eastAsia="Cambria"/>
      <w:b/>
      <w:bCs/>
      <w:sz w:val="32"/>
      <w:szCs w:val="32"/>
    </w:rPr>
  </w:style>
  <w:style w:type="paragraph" w:styleId="864">
    <w:name w:val="Subtitle"/>
    <w:basedOn w:val="685"/>
    <w:next w:val="685"/>
    <w:link w:val="865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65" w:customStyle="1">
    <w:name w:val="Подзаголовок Знак"/>
    <w:basedOn w:val="686"/>
    <w:link w:val="864"/>
    <w:uiPriority w:val="11"/>
    <w:rPr>
      <w:rFonts w:ascii="Cambria" w:hAnsi="Cambria" w:eastAsia="Cambria"/>
      <w:sz w:val="24"/>
      <w:szCs w:val="24"/>
    </w:rPr>
  </w:style>
  <w:style w:type="character" w:styleId="866">
    <w:name w:val="Strong"/>
    <w:basedOn w:val="686"/>
    <w:qFormat/>
    <w:uiPriority w:val="22"/>
    <w:rPr>
      <w:b/>
      <w:bCs/>
    </w:rPr>
  </w:style>
  <w:style w:type="character" w:styleId="867">
    <w:name w:val="Emphasis"/>
    <w:basedOn w:val="686"/>
    <w:qFormat/>
    <w:uiPriority w:val="20"/>
    <w:rPr>
      <w:rFonts w:ascii="Calibri" w:hAnsi="Calibri"/>
      <w:b/>
      <w:i/>
      <w:iCs/>
    </w:rPr>
  </w:style>
  <w:style w:type="paragraph" w:styleId="868">
    <w:name w:val="No Spacing"/>
    <w:basedOn w:val="685"/>
    <w:qFormat/>
    <w:uiPriority w:val="1"/>
    <w:rPr>
      <w:sz w:val="32"/>
      <w:szCs w:val="32"/>
    </w:rPr>
  </w:style>
  <w:style w:type="paragraph" w:styleId="869">
    <w:name w:val="List Paragraph"/>
    <w:basedOn w:val="685"/>
    <w:qFormat/>
    <w:uiPriority w:val="99"/>
    <w:pPr>
      <w:contextualSpacing w:val="true"/>
      <w:ind w:left="720"/>
    </w:pPr>
  </w:style>
  <w:style w:type="paragraph" w:styleId="870">
    <w:name w:val="Quote"/>
    <w:basedOn w:val="685"/>
    <w:next w:val="685"/>
    <w:link w:val="871"/>
    <w:qFormat/>
    <w:uiPriority w:val="29"/>
    <w:rPr>
      <w:i/>
    </w:rPr>
  </w:style>
  <w:style w:type="character" w:styleId="871" w:customStyle="1">
    <w:name w:val="Цитата 2 Знак"/>
    <w:basedOn w:val="686"/>
    <w:link w:val="870"/>
    <w:uiPriority w:val="29"/>
    <w:rPr>
      <w:i/>
      <w:sz w:val="24"/>
      <w:szCs w:val="24"/>
    </w:rPr>
  </w:style>
  <w:style w:type="paragraph" w:styleId="872">
    <w:name w:val="Intense Quote"/>
    <w:basedOn w:val="685"/>
    <w:next w:val="685"/>
    <w:link w:val="873"/>
    <w:qFormat/>
    <w:uiPriority w:val="30"/>
    <w:rPr>
      <w:b/>
      <w:i/>
      <w:sz w:val="22"/>
      <w:szCs w:val="22"/>
    </w:rPr>
    <w:pPr>
      <w:ind w:left="720" w:right="720"/>
    </w:pPr>
  </w:style>
  <w:style w:type="character" w:styleId="873" w:customStyle="1">
    <w:name w:val="Выделенная цитата Знак"/>
    <w:basedOn w:val="686"/>
    <w:link w:val="872"/>
    <w:uiPriority w:val="30"/>
    <w:rPr>
      <w:b/>
      <w:i/>
      <w:sz w:val="24"/>
    </w:rPr>
  </w:style>
  <w:style w:type="character" w:styleId="874">
    <w:name w:val="Subtle Emphasis"/>
    <w:qFormat/>
    <w:uiPriority w:val="19"/>
    <w:rPr>
      <w:i/>
      <w:color w:val="5A5A5A" w:themeColor="text1" w:themeTint="A5"/>
    </w:rPr>
  </w:style>
  <w:style w:type="character" w:styleId="875">
    <w:name w:val="Intense Emphasis"/>
    <w:basedOn w:val="686"/>
    <w:qFormat/>
    <w:uiPriority w:val="21"/>
    <w:rPr>
      <w:b/>
      <w:i/>
      <w:sz w:val="24"/>
      <w:szCs w:val="24"/>
      <w:u w:val="single"/>
    </w:rPr>
  </w:style>
  <w:style w:type="character" w:styleId="876">
    <w:name w:val="Subtle Reference"/>
    <w:basedOn w:val="686"/>
    <w:qFormat/>
    <w:uiPriority w:val="31"/>
    <w:rPr>
      <w:sz w:val="24"/>
      <w:szCs w:val="24"/>
      <w:u w:val="single"/>
    </w:rPr>
  </w:style>
  <w:style w:type="character" w:styleId="877">
    <w:name w:val="Intense Reference"/>
    <w:basedOn w:val="686"/>
    <w:qFormat/>
    <w:uiPriority w:val="32"/>
    <w:rPr>
      <w:b/>
      <w:sz w:val="24"/>
      <w:u w:val="single"/>
    </w:rPr>
  </w:style>
  <w:style w:type="character" w:styleId="878">
    <w:name w:val="Book Title"/>
    <w:basedOn w:val="68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79">
    <w:name w:val="TOC Heading"/>
    <w:basedOn w:val="842"/>
    <w:next w:val="685"/>
    <w:qFormat/>
    <w:uiPriority w:val="39"/>
    <w:semiHidden/>
    <w:unhideWhenUsed/>
    <w:pPr>
      <w:outlineLvl w:val="9"/>
    </w:pPr>
  </w:style>
  <w:style w:type="table" w:styleId="880">
    <w:name w:val="Table Grid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1">
    <w:name w:val="Body Text 2"/>
    <w:basedOn w:val="685"/>
    <w:link w:val="882"/>
    <w:uiPriority w:val="99"/>
    <w:semiHidden/>
    <w:unhideWhenUsed/>
    <w:rPr>
      <w:rFonts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882" w:customStyle="1">
    <w:name w:val="Основной текст 2 Знак"/>
    <w:basedOn w:val="686"/>
    <w:link w:val="881"/>
    <w:uiPriority w:val="99"/>
    <w:semiHidden/>
    <w:rPr>
      <w:rFonts w:ascii="Calibri" w:hAnsi="Calibri" w:eastAsia="Times New Roman"/>
      <w:lang w:val="uk-UA" w:bidi="ar-SA" w:eastAsia="uk-UA"/>
    </w:rPr>
  </w:style>
  <w:style w:type="paragraph" w:styleId="883" w:customStyle="1">
    <w:name w:val="Header"/>
    <w:basedOn w:val="685"/>
    <w:link w:val="884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884" w:customStyle="1">
    <w:name w:val="Верхний колонтитул Знак"/>
    <w:basedOn w:val="686"/>
    <w:link w:val="883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885">
    <w:name w:val="page number"/>
    <w:basedOn w:val="686"/>
  </w:style>
  <w:style w:type="paragraph" w:styleId="886" w:customStyle="1">
    <w:name w:val="Footer"/>
    <w:basedOn w:val="685"/>
    <w:link w:val="8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686"/>
    <w:link w:val="886"/>
    <w:uiPriority w:val="99"/>
    <w:semiHidden/>
    <w:rPr>
      <w:sz w:val="24"/>
      <w:szCs w:val="24"/>
    </w:rPr>
  </w:style>
  <w:style w:type="paragraph" w:styleId="888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10</cp:revision>
  <dcterms:created xsi:type="dcterms:W3CDTF">2021-11-05T08:00:00Z</dcterms:created>
  <dcterms:modified xsi:type="dcterms:W3CDTF">2021-11-25T15:24:12Z</dcterms:modified>
</cp:coreProperties>
</file>