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4584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720" cy="603503"/>
                <wp:effectExtent l="0" t="0" r="0" b="0"/>
                <wp:docPr id="1" name="image1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5720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5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ind w:left="0"/>
        <w:spacing w:before="5"/>
        <w:rPr>
          <w:sz w:val="21"/>
        </w:rPr>
      </w:pPr>
      <w:r>
        <w:rPr>
          <w:sz w:val="21"/>
        </w:rPr>
      </w:r>
      <w:r/>
    </w:p>
    <w:p>
      <w:pPr>
        <w:pStyle w:val="814"/>
        <w:ind w:left="3611" w:right="583"/>
        <w:spacing w:lineRule="auto" w:line="376" w:before="88"/>
      </w:pPr>
      <w:r>
        <w:t xml:space="preserve">МЕНСЬКА</w:t>
      </w:r>
      <w:r>
        <w:rPr>
          <w:spacing w:val="-18"/>
        </w:rPr>
        <w:t xml:space="preserve"> </w:t>
      </w:r>
      <w:r>
        <w:t xml:space="preserve">МІСЬКА</w:t>
      </w:r>
      <w:r>
        <w:rPr>
          <w:spacing w:val="-17"/>
        </w:rPr>
        <w:t xml:space="preserve"> </w:t>
      </w:r>
      <w:r>
        <w:t xml:space="preserve">РАДА </w:t>
      </w:r>
      <w:r>
        <w:rPr>
          <w:spacing w:val="-2"/>
        </w:rPr>
        <w:t xml:space="preserve">РОЗПОРЯДЖЕННЯ</w:t>
      </w:r>
      <w:r/>
    </w:p>
    <w:p>
      <w:pPr>
        <w:pStyle w:val="819"/>
        <w:jc w:val="both"/>
        <w:spacing w:before="137"/>
        <w:tabs>
          <w:tab w:val="left" w:pos="4294" w:leader="none"/>
          <w:tab w:val="left" w:pos="7196" w:leader="none"/>
        </w:tabs>
      </w:pPr>
      <w:r>
        <w:rPr>
          <w:spacing w:val="-2"/>
        </w:rPr>
        <w:t xml:space="preserve">09 </w:t>
      </w:r>
      <w:r>
        <w:rPr>
          <w:spacing w:val="-2"/>
        </w:rPr>
        <w:t xml:space="preserve">листопада </w:t>
      </w:r>
      <w:r>
        <w:rPr>
          <w:spacing w:val="-2"/>
        </w:rPr>
        <w:t xml:space="preserve">2021 </w:t>
      </w:r>
      <w:r>
        <w:rPr>
          <w:spacing w:val="-2"/>
        </w:rPr>
        <w:t xml:space="preserve">року</w:t>
      </w:r>
      <w:r>
        <w:tab/>
      </w:r>
      <w:r>
        <w:rPr>
          <w:spacing w:val="-2"/>
        </w:rPr>
        <w:t xml:space="preserve">м.Мена</w:t>
      </w:r>
      <w:r>
        <w:tab/>
      </w:r>
      <w:r>
        <w:rPr>
          <w:spacing w:val="-4"/>
        </w:rPr>
        <w:t xml:space="preserve">№ 396</w:t>
      </w:r>
      <w:r/>
    </w:p>
    <w:p>
      <w:pPr>
        <w:pStyle w:val="819"/>
        <w:ind w:left="0"/>
        <w:spacing w:before="10"/>
        <w:rPr>
          <w:sz w:val="27"/>
        </w:rPr>
      </w:pPr>
      <w:r>
        <w:rPr>
          <w:sz w:val="27"/>
        </w:rPr>
      </w:r>
      <w:r/>
    </w:p>
    <w:p>
      <w:pPr>
        <w:pStyle w:val="814"/>
        <w:ind w:left="118" w:right="5730" w:firstLine="0"/>
        <w:jc w:val="both"/>
      </w:pPr>
      <w:r>
        <w:t xml:space="preserve">Про</w:t>
      </w:r>
      <w:r>
        <w:rPr>
          <w:spacing w:val="-16"/>
        </w:rPr>
        <w:t xml:space="preserve"> визначення відповідальної особи </w:t>
      </w:r>
      <w:r>
        <w:rPr>
          <w:sz w:val="28"/>
          <w:szCs w:val="28"/>
        </w:rPr>
        <w:t xml:space="preserve">за комунікацію з питань електронної послуги </w:t>
      </w:r>
      <w:r>
        <w:rPr>
          <w:spacing w:val="-16"/>
        </w:rPr>
      </w:r>
      <w:r/>
    </w:p>
    <w:p>
      <w:pPr>
        <w:pStyle w:val="819"/>
        <w:ind w:left="0"/>
        <w:spacing w:before="10"/>
        <w:rPr>
          <w:b/>
          <w:sz w:val="27"/>
        </w:rPr>
      </w:pPr>
      <w:r>
        <w:rPr>
          <w:b/>
          <w:sz w:val="27"/>
        </w:rPr>
      </w:r>
      <w:r/>
    </w:p>
    <w:p>
      <w:pPr>
        <w:pStyle w:val="819"/>
        <w:ind w:right="101" w:firstLine="567"/>
        <w:jc w:val="both"/>
        <w:spacing w:before="1"/>
        <w:suppressLineNumbers w:val="0"/>
      </w:pPr>
      <w:r>
        <w:t xml:space="preserve">На виконання постанов Кабінету Міністрів України від 10.07.2019 </w:t>
      </w:r>
      <w:r>
        <w:br/>
        <w:t xml:space="preserve">№ 691 «Про реалізацію експериментального </w:t>
      </w:r>
      <w:r>
        <w:t xml:space="preserve">проєкту</w:t>
      </w:r>
      <w:r>
        <w:t xml:space="preserve"> щодо створення сприятливих умов д</w:t>
      </w:r>
      <w:r>
        <w:t xml:space="preserve">ля реалізації прав дитини», від 23.06.2021 № 681 «Деякі питання забезпечення функціонування Єдиної державної електронної системи у сфері будівництва», від 11.08.2021 № 864 «Питання організації моніторингу якості надання адміністративних послуг», від 28.12</w:t>
      </w:r>
      <w:r>
        <w:t xml:space="preserve">.2020 № 1364 «Про реалізацію експериментального проекту щодо реєстрації, зняття з реєстрації місця проживання в електронній формі» та листів Міністерства цифрової трансформації України щодо забезпечення автоматизації центрів надання адміністративних послуг</w:t>
      </w:r>
      <w:r>
        <w:t xml:space="preserve">, керуючись пунктом 20 частини четвертої статті 42 Закону України </w:t>
      </w:r>
      <w:r>
        <w:t xml:space="preserve">«</w:t>
      </w:r>
      <w:r>
        <w:t xml:space="preserve">Про місцеве самоврядування в Україні</w:t>
      </w:r>
      <w:r>
        <w:t xml:space="preserve">»</w:t>
      </w:r>
      <w:r>
        <w:t xml:space="preserve">:</w:t>
      </w:r>
      <w:r/>
    </w:p>
    <w:p>
      <w:pPr>
        <w:pStyle w:val="820"/>
        <w:numPr>
          <w:ilvl w:val="0"/>
          <w:numId w:val="1"/>
        </w:numPr>
        <w:ind w:left="118" w:right="59" w:firstLine="567"/>
        <w:jc w:val="both"/>
        <w:tabs>
          <w:tab w:val="left" w:pos="1036" w:leader="none"/>
        </w:tabs>
        <w:suppressLineNumbers w:val="0"/>
      </w:pPr>
      <w:r>
        <w:rPr>
          <w:sz w:val="28"/>
        </w:rPr>
        <w:t xml:space="preserve">Визначити контактною особою, яка буде відповідальною </w:t>
      </w:r>
      <w:r>
        <w:rPr>
          <w:sz w:val="28"/>
          <w:szCs w:val="28"/>
        </w:rPr>
        <w:t xml:space="preserve">за комунікацію з питань електронної послуги зі спеціалістами Державної міграційної служби та Міністерства цифрової трансформації,</w:t>
      </w:r>
      <w:r>
        <w:rPr>
          <w:sz w:val="28"/>
          <w:szCs w:val="28"/>
        </w:rPr>
        <w:t xml:space="preserve"> Остапенко Ганну Борисівну, заступника начальника відділу «Центр надання адміністративних послуг» Менської міської ради</w:t>
      </w:r>
      <w:r>
        <w:t xml:space="preserve">.</w:t>
      </w:r>
      <w:r/>
    </w:p>
    <w:p>
      <w:pPr>
        <w:pStyle w:val="820"/>
        <w:numPr>
          <w:ilvl w:val="0"/>
          <w:numId w:val="1"/>
        </w:numPr>
        <w:ind w:left="118" w:right="59" w:firstLine="567"/>
        <w:jc w:val="both"/>
        <w:tabs>
          <w:tab w:val="left" w:pos="1036" w:leader="none"/>
        </w:tabs>
        <w:suppressLineNumbers w:val="0"/>
      </w:pPr>
      <w:r>
        <w:rPr>
          <w:sz w:val="28"/>
          <w:szCs w:val="28"/>
        </w:rPr>
        <w:t xml:space="preserve">Контрол</w:t>
      </w:r>
      <w:r>
        <w:rPr>
          <w:sz w:val="28"/>
          <w:szCs w:val="28"/>
        </w:rPr>
        <w:t xml:space="preserve">ь за виконанням розпорядження залишаю за собою.</w:t>
      </w:r>
      <w:r/>
    </w:p>
    <w:p>
      <w:pPr>
        <w:pStyle w:val="819"/>
        <w:rPr>
          <w:sz w:val="30"/>
        </w:rPr>
      </w:pPr>
      <w:r>
        <w:rPr>
          <w:sz w:val="30"/>
        </w:rPr>
      </w:r>
      <w:r/>
    </w:p>
    <w:p>
      <w:pPr>
        <w:pStyle w:val="819"/>
        <w:ind w:left="0"/>
        <w:spacing w:before="2"/>
        <w:rPr>
          <w:sz w:val="25"/>
        </w:rPr>
      </w:pPr>
      <w:r>
        <w:rPr>
          <w:sz w:val="25"/>
        </w:rPr>
      </w:r>
      <w:r/>
    </w:p>
    <w:p>
      <w:pPr>
        <w:pStyle w:val="819"/>
        <w:tabs>
          <w:tab w:val="left" w:pos="6479" w:leader="none"/>
        </w:tabs>
      </w:pPr>
      <w:r>
        <w:t xml:space="preserve">Міський</w:t>
      </w:r>
      <w:r>
        <w:rPr>
          <w:spacing w:val="-18"/>
        </w:rPr>
        <w:t xml:space="preserve"> </w:t>
      </w:r>
      <w:r>
        <w:rPr>
          <w:spacing w:val="-2"/>
        </w:rPr>
        <w:t xml:space="preserve">голова                                                                         </w:t>
      </w:r>
      <w:r>
        <w:rPr>
          <w:spacing w:val="-2"/>
        </w:rPr>
        <w:t xml:space="preserve">Геннадій</w:t>
      </w:r>
      <w:r>
        <w:rPr>
          <w:spacing w:val="-3"/>
        </w:rPr>
        <w:t xml:space="preserve"> </w:t>
      </w:r>
      <w:r>
        <w:rPr>
          <w:spacing w:val="-2"/>
        </w:rPr>
        <w:t xml:space="preserve">ПРИМАКОВ</w:t>
      </w:r>
      <w:r/>
    </w:p>
    <w:sectPr>
      <w:footnotePr/>
      <w:endnotePr/>
      <w:type w:val="continuous"/>
      <w:pgSz w:w="11900" w:h="16840" w:orient="portrait"/>
      <w:pgMar w:top="1140" w:right="480" w:bottom="280" w:left="1580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4" w:hanging="211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6"/>
        <w:szCs w:val="26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722" w:hanging="21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4" w:hanging="21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26" w:hanging="21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8" w:hanging="21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30" w:hanging="21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32" w:hanging="21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34" w:hanging="21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36" w:hanging="21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4" w:hanging="211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6"/>
        <w:szCs w:val="26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722" w:hanging="21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4" w:hanging="21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26" w:hanging="21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8" w:hanging="21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30" w:hanging="21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32" w:hanging="21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34" w:hanging="21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36" w:hanging="211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4"/>
    <w:uiPriority w:val="9"/>
    <w:rPr>
      <w:rFonts w:ascii="Arial" w:hAnsi="Arial" w:cs="Arial" w:eastAsia="Arial"/>
      <w:sz w:val="40"/>
      <w:szCs w:val="40"/>
    </w:rPr>
  </w:style>
  <w:style w:type="paragraph" w:styleId="639">
    <w:name w:val="Heading 2"/>
    <w:basedOn w:val="813"/>
    <w:next w:val="813"/>
    <w:link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0">
    <w:name w:val="Heading 2 Char"/>
    <w:basedOn w:val="815"/>
    <w:link w:val="639"/>
    <w:uiPriority w:val="9"/>
    <w:rPr>
      <w:rFonts w:ascii="Arial" w:hAnsi="Arial" w:cs="Arial" w:eastAsia="Arial"/>
      <w:sz w:val="34"/>
    </w:rPr>
  </w:style>
  <w:style w:type="paragraph" w:styleId="641">
    <w:name w:val="Heading 3"/>
    <w:basedOn w:val="813"/>
    <w:next w:val="813"/>
    <w:link w:val="6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2">
    <w:name w:val="Heading 3 Char"/>
    <w:basedOn w:val="815"/>
    <w:link w:val="641"/>
    <w:uiPriority w:val="9"/>
    <w:rPr>
      <w:rFonts w:ascii="Arial" w:hAnsi="Arial" w:cs="Arial" w:eastAsia="Arial"/>
      <w:sz w:val="30"/>
      <w:szCs w:val="30"/>
    </w:rPr>
  </w:style>
  <w:style w:type="paragraph" w:styleId="643">
    <w:name w:val="Heading 4"/>
    <w:basedOn w:val="813"/>
    <w:next w:val="813"/>
    <w:link w:val="6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4">
    <w:name w:val="Heading 4 Char"/>
    <w:basedOn w:val="815"/>
    <w:link w:val="643"/>
    <w:uiPriority w:val="9"/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813"/>
    <w:next w:val="813"/>
    <w:link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6">
    <w:name w:val="Heading 5 Char"/>
    <w:basedOn w:val="815"/>
    <w:link w:val="645"/>
    <w:uiPriority w:val="9"/>
    <w:rPr>
      <w:rFonts w:ascii="Arial" w:hAnsi="Arial" w:cs="Arial" w:eastAsia="Arial"/>
      <w:b/>
      <w:bCs/>
      <w:sz w:val="24"/>
      <w:szCs w:val="24"/>
    </w:rPr>
  </w:style>
  <w:style w:type="paragraph" w:styleId="647">
    <w:name w:val="Heading 6"/>
    <w:basedOn w:val="813"/>
    <w:next w:val="813"/>
    <w:link w:val="6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8">
    <w:name w:val="Heading 6 Char"/>
    <w:basedOn w:val="815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>
    <w:name w:val="Heading 7"/>
    <w:basedOn w:val="813"/>
    <w:next w:val="813"/>
    <w:link w:val="6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0">
    <w:name w:val="Heading 7 Char"/>
    <w:basedOn w:val="815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>
    <w:name w:val="Heading 8"/>
    <w:basedOn w:val="813"/>
    <w:next w:val="813"/>
    <w:link w:val="6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2">
    <w:name w:val="Heading 8 Char"/>
    <w:basedOn w:val="815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>
    <w:name w:val="Heading 9"/>
    <w:basedOn w:val="813"/>
    <w:next w:val="813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>
    <w:name w:val="Heading 9 Char"/>
    <w:basedOn w:val="815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5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5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cs="Times New Roman" w:eastAsia="Times New Roman"/>
      <w:lang w:val="uk-UA"/>
    </w:rPr>
  </w:style>
  <w:style w:type="paragraph" w:styleId="814">
    <w:name w:val="Heading 1"/>
    <w:basedOn w:val="813"/>
    <w:qFormat/>
    <w:uiPriority w:val="9"/>
    <w:rPr>
      <w:b/>
      <w:bCs/>
      <w:sz w:val="28"/>
      <w:szCs w:val="28"/>
    </w:rPr>
    <w:pPr>
      <w:ind w:left="118" w:hanging="448"/>
      <w:outlineLvl w:val="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19">
    <w:name w:val="Body Text"/>
    <w:basedOn w:val="813"/>
    <w:qFormat/>
    <w:uiPriority w:val="1"/>
    <w:rPr>
      <w:sz w:val="28"/>
      <w:szCs w:val="28"/>
    </w:rPr>
    <w:pPr>
      <w:ind w:left="118"/>
    </w:pPr>
  </w:style>
  <w:style w:type="paragraph" w:styleId="820">
    <w:name w:val="List Paragraph"/>
    <w:basedOn w:val="813"/>
    <w:qFormat/>
    <w:uiPriority w:val="1"/>
    <w:pPr>
      <w:ind w:left="118" w:right="277"/>
    </w:pPr>
  </w:style>
  <w:style w:type="paragraph" w:styleId="821" w:customStyle="1">
    <w:name w:val="Table Paragraph"/>
    <w:basedOn w:val="813"/>
    <w:qFormat/>
    <w:uiPriority w:val="1"/>
  </w:style>
  <w:style w:type="paragraph" w:styleId="822">
    <w:name w:val="No Spacing"/>
    <w:qFormat/>
    <w:rPr>
      <w:rFonts w:ascii="Calibri" w:hAnsi="Calibri" w:cs="Calibri" w:eastAsia="Calibri"/>
      <w:lang w:val="uk-UA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</cp:revision>
  <dcterms:created xsi:type="dcterms:W3CDTF">2021-11-09T10:40:00Z</dcterms:created>
  <dcterms:modified xsi:type="dcterms:W3CDTF">2021-11-09T13:49:36Z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