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32" w:rsidRDefault="009B4187">
      <w:pPr>
        <w:pStyle w:val="afc"/>
        <w:jc w:val="center"/>
        <w:rPr>
          <w:color w:val="000000"/>
          <w:lang w:eastAsia="uk-UA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43434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32" w:rsidRDefault="00891F32">
      <w:pPr>
        <w:pStyle w:val="afc"/>
        <w:jc w:val="center"/>
        <w:rPr>
          <w:color w:val="000000"/>
          <w:sz w:val="28"/>
        </w:rPr>
      </w:pPr>
    </w:p>
    <w:p w:rsidR="00891F32" w:rsidRDefault="009B4187">
      <w:pPr>
        <w:pStyle w:val="afc"/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891F32" w:rsidRDefault="00891F32" w:rsidP="00F36B36">
      <w:pPr>
        <w:pStyle w:val="afc"/>
        <w:widowControl w:val="0"/>
        <w:tabs>
          <w:tab w:val="left" w:pos="4536"/>
          <w:tab w:val="left" w:pos="7371"/>
        </w:tabs>
        <w:jc w:val="center"/>
        <w:rPr>
          <w:color w:val="000000"/>
          <w:sz w:val="16"/>
        </w:rPr>
      </w:pPr>
    </w:p>
    <w:p w:rsidR="00891F32" w:rsidRDefault="009B4187">
      <w:pPr>
        <w:pStyle w:val="afc"/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91F32" w:rsidRDefault="009B4187">
      <w:pPr>
        <w:pStyle w:val="afc"/>
        <w:widowControl w:val="0"/>
        <w:jc w:val="center"/>
        <w:rPr>
          <w:color w:val="000000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891F32" w:rsidRDefault="00891F32">
      <w:pPr>
        <w:pStyle w:val="afc"/>
        <w:widowControl w:val="0"/>
        <w:rPr>
          <w:color w:val="000000"/>
        </w:rPr>
      </w:pPr>
    </w:p>
    <w:p w:rsidR="00891F32" w:rsidRPr="007724D2" w:rsidRDefault="009B4187">
      <w:pPr>
        <w:pStyle w:val="afc"/>
        <w:widowControl w:val="0"/>
        <w:tabs>
          <w:tab w:val="left" w:pos="567"/>
          <w:tab w:val="left" w:pos="4535"/>
        </w:tabs>
        <w:rPr>
          <w:color w:val="000000"/>
          <w:lang w:val="uk-UA"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29 </w:t>
      </w:r>
      <w:proofErr w:type="spellStart"/>
      <w:r>
        <w:rPr>
          <w:color w:val="000000"/>
          <w:sz w:val="28"/>
          <w:szCs w:val="28"/>
          <w:lang w:eastAsia="hi-IN" w:bidi="hi-IN"/>
        </w:rPr>
        <w:t>жовтня</w:t>
      </w:r>
      <w:proofErr w:type="spellEnd"/>
      <w:r>
        <w:rPr>
          <w:color w:val="000000"/>
          <w:sz w:val="28"/>
          <w:szCs w:val="28"/>
          <w:lang w:eastAsia="hi-IN" w:bidi="hi-IN"/>
        </w:rPr>
        <w:t xml:space="preserve"> 2021 року</w:t>
      </w:r>
      <w:r>
        <w:rPr>
          <w:color w:val="000000"/>
          <w:sz w:val="28"/>
          <w:szCs w:val="28"/>
          <w:lang w:eastAsia="hi-IN" w:bidi="hi-IN"/>
        </w:rPr>
        <w:tab/>
        <w:t>м. Мена</w:t>
      </w:r>
      <w:r>
        <w:rPr>
          <w:color w:val="000000"/>
          <w:sz w:val="28"/>
          <w:szCs w:val="28"/>
          <w:lang w:eastAsia="hi-IN" w:bidi="hi-IN"/>
        </w:rPr>
        <w:tab/>
      </w:r>
      <w:r>
        <w:rPr>
          <w:color w:val="000000"/>
          <w:sz w:val="28"/>
          <w:szCs w:val="28"/>
          <w:lang w:eastAsia="hi-IN" w:bidi="hi-IN"/>
        </w:rPr>
        <w:tab/>
      </w:r>
      <w:r>
        <w:rPr>
          <w:color w:val="000000"/>
          <w:sz w:val="28"/>
          <w:szCs w:val="28"/>
          <w:lang w:eastAsia="hi-IN" w:bidi="hi-IN"/>
        </w:rPr>
        <w:tab/>
        <w:t xml:space="preserve">    </w:t>
      </w:r>
      <w:r w:rsidR="00F36B36">
        <w:rPr>
          <w:color w:val="000000"/>
          <w:sz w:val="28"/>
          <w:szCs w:val="28"/>
          <w:lang w:eastAsia="hi-IN" w:bidi="hi-IN"/>
        </w:rPr>
        <w:t xml:space="preserve">№ </w:t>
      </w:r>
      <w:r w:rsidR="007724D2">
        <w:rPr>
          <w:color w:val="000000"/>
          <w:sz w:val="28"/>
          <w:szCs w:val="28"/>
          <w:lang w:val="uk-UA" w:eastAsia="hi-IN" w:bidi="hi-IN"/>
        </w:rPr>
        <w:t>315</w:t>
      </w:r>
    </w:p>
    <w:p w:rsidR="00891F32" w:rsidRDefault="00891F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394"/>
          <w:tab w:val="left" w:pos="7370"/>
        </w:tabs>
        <w:spacing w:after="0" w:line="240" w:lineRule="auto"/>
      </w:pPr>
    </w:p>
    <w:p w:rsidR="00891F32" w:rsidRDefault="009B4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Про продовження терміну дії Договору № 1 на перевезення пасажирів на м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 xml:space="preserve">іських автобусних маршрутах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загального користування та на часткове відшкодування різниці тарифу</w:t>
      </w:r>
    </w:p>
    <w:p w:rsidR="00891F32" w:rsidRDefault="00891F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p w:rsidR="00891F32" w:rsidRDefault="009B4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Розглянувши заяви фізичної особи-підприємця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Кадинського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В.В. від 30.09.2021 про продовження строку дії договору з перевезення пасажирів на мі</w:t>
      </w:r>
      <w:r>
        <w:rPr>
          <w:rFonts w:ascii="Times New Roman" w:eastAsia="Times New Roman" w:hAnsi="Times New Roman" w:cs="Times New Roman"/>
          <w:color w:val="000000"/>
          <w:sz w:val="28"/>
        </w:rPr>
        <w:t>ських автобусних маршрутах загального користування, поданих відповідно до пункту 29, 53 та 55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</w:t>
      </w:r>
      <w:r>
        <w:rPr>
          <w:rFonts w:ascii="Times New Roman" w:eastAsia="Times New Roman" w:hAnsi="Times New Roman" w:cs="Times New Roman"/>
          <w:color w:val="000000"/>
          <w:sz w:val="28"/>
        </w:rPr>
        <w:t>.2008 № 1081 (із змінами), керуючись Законом України «Про автомобільний транспорт», статтею 30 Закону України «Про місцеве самоврядування в Україні», виконавчий комітет  Менської міської ради</w:t>
      </w:r>
    </w:p>
    <w:p w:rsidR="00891F32" w:rsidRDefault="009B4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ВИРІШИВ:</w:t>
      </w:r>
    </w:p>
    <w:p w:rsidR="00891F32" w:rsidRDefault="007724D2" w:rsidP="007724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1. </w:t>
      </w:r>
      <w:bookmarkStart w:id="0" w:name="_GoBack"/>
      <w:bookmarkEnd w:id="0"/>
      <w:r w:rsidR="009B4187">
        <w:rPr>
          <w:rFonts w:ascii="Times New Roman" w:eastAsia="Times New Roman" w:hAnsi="Times New Roman" w:cs="Times New Roman"/>
          <w:color w:val="000000"/>
          <w:sz w:val="28"/>
        </w:rPr>
        <w:t xml:space="preserve">Продовжити на 5 (п’ять) років строк дії Договору № 1 на перевезення пасажирів на міських автобусних маршрутах загального користування та на часткове відшкодування різниці тарифу, що проходять по </w:t>
      </w:r>
      <w:proofErr w:type="spellStart"/>
      <w:r w:rsidR="009B4187">
        <w:rPr>
          <w:rFonts w:ascii="Times New Roman" w:eastAsia="Times New Roman" w:hAnsi="Times New Roman" w:cs="Times New Roman"/>
          <w:color w:val="000000"/>
          <w:sz w:val="28"/>
        </w:rPr>
        <w:t>м.Мена</w:t>
      </w:r>
      <w:proofErr w:type="spellEnd"/>
      <w:r w:rsidR="009B418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91F32" w:rsidRDefault="009B4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 «Лермонтова - Сіверський шлях»; </w:t>
      </w:r>
    </w:p>
    <w:p w:rsidR="00891F32" w:rsidRDefault="009B4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№2 «Сидоренка – С</w:t>
      </w:r>
      <w:r>
        <w:rPr>
          <w:rFonts w:ascii="Times New Roman" w:eastAsia="Times New Roman" w:hAnsi="Times New Roman" w:cs="Times New Roman"/>
          <w:color w:val="000000"/>
          <w:sz w:val="28"/>
        </w:rPr>
        <w:t>іверський шлях».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891F32" w:rsidRDefault="009B4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Юридичному відділу Менської міської ради підготувати додаткову угоду щодо продовження строку дії Договору №1 на перевезення пасажирів на міських автобусних маршрутах загального користування та на часткове відшкодування різниці тарифу, </w:t>
      </w:r>
      <w:r>
        <w:rPr>
          <w:rFonts w:ascii="Times New Roman" w:eastAsia="Times New Roman" w:hAnsi="Times New Roman" w:cs="Times New Roman"/>
          <w:color w:val="000000"/>
          <w:sz w:val="28"/>
        </w:rPr>
        <w:t>зазначених у пункті 1 даного рішення, згідно вимог чинного законодавства України.</w:t>
      </w: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891F32" w:rsidRDefault="009B4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Координацію роботи щодо виконання даного рішення покласти на заступника міського голови з питань діяльності виконавчих органів ради </w:t>
      </w:r>
    </w:p>
    <w:p w:rsidR="00891F32" w:rsidRDefault="009B4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Гаєвого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91F32" w:rsidRDefault="00891F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6236"/>
        </w:tabs>
        <w:spacing w:after="0" w:line="240" w:lineRule="auto"/>
        <w:jc w:val="both"/>
      </w:pPr>
    </w:p>
    <w:p w:rsidR="00891F32" w:rsidRDefault="00891F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6236"/>
        </w:tabs>
        <w:spacing w:after="0" w:line="240" w:lineRule="auto"/>
        <w:jc w:val="both"/>
      </w:pPr>
    </w:p>
    <w:p w:rsidR="00891F32" w:rsidRDefault="009B41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7724D2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>Геннадій ПРИМАКОВ</w:t>
      </w:r>
    </w:p>
    <w:sectPr w:rsidR="00891F32" w:rsidSect="00772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87" w:rsidRDefault="009B4187">
      <w:pPr>
        <w:spacing w:after="0" w:line="240" w:lineRule="auto"/>
      </w:pPr>
      <w:r>
        <w:separator/>
      </w:r>
    </w:p>
  </w:endnote>
  <w:endnote w:type="continuationSeparator" w:id="0">
    <w:p w:rsidR="009B4187" w:rsidRDefault="009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87" w:rsidRDefault="009B4187">
      <w:pPr>
        <w:spacing w:after="0" w:line="240" w:lineRule="auto"/>
      </w:pPr>
      <w:r>
        <w:separator/>
      </w:r>
    </w:p>
  </w:footnote>
  <w:footnote w:type="continuationSeparator" w:id="0">
    <w:p w:rsidR="009B4187" w:rsidRDefault="009B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84F32"/>
    <w:multiLevelType w:val="hybridMultilevel"/>
    <w:tmpl w:val="F076718C"/>
    <w:lvl w:ilvl="0" w:tplc="A8983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EED027A2">
      <w:start w:val="1"/>
      <w:numFmt w:val="lowerLetter"/>
      <w:lvlText w:val="%2."/>
      <w:lvlJc w:val="left"/>
      <w:pPr>
        <w:ind w:left="1440" w:hanging="360"/>
      </w:pPr>
    </w:lvl>
    <w:lvl w:ilvl="2" w:tplc="BD1C6F28">
      <w:start w:val="1"/>
      <w:numFmt w:val="lowerRoman"/>
      <w:lvlText w:val="%3."/>
      <w:lvlJc w:val="right"/>
      <w:pPr>
        <w:ind w:left="2160" w:hanging="180"/>
      </w:pPr>
    </w:lvl>
    <w:lvl w:ilvl="3" w:tplc="D4C41D06">
      <w:start w:val="1"/>
      <w:numFmt w:val="decimal"/>
      <w:lvlText w:val="%4."/>
      <w:lvlJc w:val="left"/>
      <w:pPr>
        <w:ind w:left="2880" w:hanging="360"/>
      </w:pPr>
    </w:lvl>
    <w:lvl w:ilvl="4" w:tplc="B0A2B5F0">
      <w:start w:val="1"/>
      <w:numFmt w:val="lowerLetter"/>
      <w:lvlText w:val="%5."/>
      <w:lvlJc w:val="left"/>
      <w:pPr>
        <w:ind w:left="3600" w:hanging="360"/>
      </w:pPr>
    </w:lvl>
    <w:lvl w:ilvl="5" w:tplc="42A8B0E0">
      <w:start w:val="1"/>
      <w:numFmt w:val="lowerRoman"/>
      <w:lvlText w:val="%6."/>
      <w:lvlJc w:val="right"/>
      <w:pPr>
        <w:ind w:left="4320" w:hanging="180"/>
      </w:pPr>
    </w:lvl>
    <w:lvl w:ilvl="6" w:tplc="2724EEFE">
      <w:start w:val="1"/>
      <w:numFmt w:val="decimal"/>
      <w:lvlText w:val="%7."/>
      <w:lvlJc w:val="left"/>
      <w:pPr>
        <w:ind w:left="5040" w:hanging="360"/>
      </w:pPr>
    </w:lvl>
    <w:lvl w:ilvl="7" w:tplc="32CC169A">
      <w:start w:val="1"/>
      <w:numFmt w:val="lowerLetter"/>
      <w:lvlText w:val="%8."/>
      <w:lvlJc w:val="left"/>
      <w:pPr>
        <w:ind w:left="5760" w:hanging="360"/>
      </w:pPr>
    </w:lvl>
    <w:lvl w:ilvl="8" w:tplc="674E9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2"/>
    <w:rsid w:val="001C2716"/>
    <w:rsid w:val="007724D2"/>
    <w:rsid w:val="00891F32"/>
    <w:rsid w:val="009B4187"/>
    <w:rsid w:val="00DB6588"/>
    <w:rsid w:val="00F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8077"/>
  <w15:docId w15:val="{052696C4-AA96-4753-8966-AA4C08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customStyle="1" w:styleId="afc">
    <w:name w:val="Обычн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3</cp:revision>
  <dcterms:created xsi:type="dcterms:W3CDTF">2021-11-01T16:34:00Z</dcterms:created>
  <dcterms:modified xsi:type="dcterms:W3CDTF">2021-11-01T17:04:00Z</dcterms:modified>
</cp:coreProperties>
</file>