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8"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lang w:val="uk-UA" w:bidi="ar-S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4340" cy="609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798"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/>
    </w:p>
    <w:p>
      <w:pPr>
        <w:pStyle w:val="798"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/>
    </w:p>
    <w:p>
      <w:pPr>
        <w:pStyle w:val="798"/>
        <w:jc w:val="center"/>
        <w:rPr>
          <w:rFonts w:ascii="Times New Roman" w:hAnsi="Times New Roman" w:eastAsia="Times New Roman"/>
          <w:color w:val="000000"/>
          <w:sz w:val="16"/>
        </w:rPr>
      </w:pP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  <w:r/>
    </w:p>
    <w:p>
      <w:pPr>
        <w:pStyle w:val="798"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val="uk-UA"/>
        </w:rPr>
        <w:t xml:space="preserve">дванадцята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</w:t>
      </w:r>
      <w:bookmarkEnd w:id="0"/>
      <w:r/>
      <w:r/>
    </w:p>
    <w:p>
      <w:pPr>
        <w:jc w:val="center"/>
        <w:widowControl w:val="off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bidi="hi-IN" w:eastAsia="hi-IN"/>
        </w:rPr>
        <w:t xml:space="preserve">РІШЕННЯ</w:t>
      </w:r>
      <w:r/>
    </w:p>
    <w:p>
      <w:pPr>
        <w:ind w:firstLine="567"/>
        <w:jc w:val="both"/>
        <w:tabs>
          <w:tab w:val="left" w:pos="709" w:leader="none"/>
          <w:tab w:val="left" w:pos="7088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/>
    </w:p>
    <w:p>
      <w:pPr>
        <w:widowControl w:val="off"/>
        <w:tabs>
          <w:tab w:val="left" w:pos="4394" w:leader="none"/>
          <w:tab w:val="left" w:pos="7370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bidi="hi-IN" w:eastAsia="hi-IN"/>
        </w:rPr>
        <w:t xml:space="preserve">26 жовтня 2021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bidi="hi-IN" w:eastAsia="hi-IN"/>
        </w:rPr>
        <w:tab/>
        <w:t xml:space="preserve">№ 609</w:t>
      </w:r>
      <w:r/>
    </w:p>
    <w:p>
      <w:pPr>
        <w:ind w:right="6094"/>
        <w:jc w:val="both"/>
        <w:widowControl w:val="off"/>
        <w:tabs>
          <w:tab w:val="left" w:pos="7088" w:leader="none"/>
        </w:tabs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/>
    </w:p>
    <w:p>
      <w:pPr>
        <w:pStyle w:val="850"/>
        <w:ind w:right="5669"/>
        <w:jc w:val="both"/>
        <w:spacing w:after="0" w:afterAutospacing="0" w:before="0" w:before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затвердження технічної документації</w:t>
      </w:r>
      <w:r>
        <w:rPr>
          <w:b/>
          <w:bCs/>
          <w:color w:val="000000"/>
          <w:sz w:val="28"/>
          <w:szCs w:val="28"/>
        </w:rPr>
        <w:t xml:space="preserve"> із землеустрою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громадянам Антоненко І.М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b/>
          <w:bCs/>
          <w:color w:val="000000"/>
          <w:sz w:val="28"/>
          <w:szCs w:val="28"/>
        </w:rPr>
        <w:t xml:space="preserve"> та Охонько О.І.</w:t>
      </w:r>
      <w:r/>
    </w:p>
    <w:p>
      <w:pPr>
        <w:pStyle w:val="850"/>
        <w:ind w:right="5386"/>
        <w:jc w:val="both"/>
        <w:spacing w:after="0" w:afterAutospacing="0" w:before="0" w:beforeAutospacing="0"/>
      </w:pPr>
      <w:r/>
      <w:r/>
    </w:p>
    <w:p>
      <w:pPr>
        <w:pStyle w:val="851"/>
        <w:ind w:firstLine="567"/>
        <w:jc w:val="both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Розглянувши </w:t>
      </w:r>
      <w:r>
        <w:rPr>
          <w:color w:val="000000"/>
          <w:sz w:val="28"/>
          <w:szCs w:val="28"/>
        </w:rPr>
        <w:t xml:space="preserve">звернення громадян: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Антоненко Ірини Миколаївни та Охонько Олени Іванівни</w:t>
      </w:r>
      <w:r>
        <w:rPr>
          <w:color w:val="000000"/>
          <w:sz w:val="28"/>
          <w:szCs w:val="28"/>
        </w:rPr>
        <w:t xml:space="preserve"> щодо затвердження технічної документації із землеустро</w:t>
      </w:r>
      <w:r>
        <w:rPr>
          <w:color w:val="000000"/>
          <w:sz w:val="28"/>
          <w:szCs w:val="28"/>
        </w:rPr>
        <w:t xml:space="preserve">ю щодо </w:t>
      </w:r>
      <w:r>
        <w:rPr>
          <w:color w:val="000000"/>
          <w:sz w:val="28"/>
          <w:szCs w:val="28"/>
        </w:rPr>
        <w:t xml:space="preserve">встановлення (відновлення) меж земельної ділянки в натурі (на місцевості) для передачі у приватну власність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36"/>
        </w:rPr>
        <w:t xml:space="preserve">½</w:t>
      </w:r>
      <w:r>
        <w:rPr>
          <w:color w:val="000000"/>
          <w:sz w:val="28"/>
          <w:szCs w:val="28"/>
        </w:rPr>
        <w:t xml:space="preserve"> частці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земельної ділянки для будівництва і обслуговування житлового будинку, господарських будівель і споруд </w:t>
      </w:r>
      <w:r>
        <w:rPr>
          <w:color w:val="000000"/>
          <w:sz w:val="28"/>
          <w:szCs w:val="28"/>
        </w:rPr>
        <w:t xml:space="preserve">за адресою: </w:t>
      </w:r>
      <w:r>
        <w:rPr>
          <w:color w:val="000000"/>
          <w:sz w:val="28"/>
          <w:szCs w:val="28"/>
        </w:rPr>
        <w:t xml:space="preserve">вул. Гончара О.,</w:t>
      </w:r>
      <w:bookmarkStart w:id="1" w:name="_GoBack"/>
      <w:r>
        <w:rPr>
          <w:sz w:val="28"/>
        </w:rPr>
      </w:r>
      <w:bookmarkEnd w:id="1"/>
      <w:r>
        <w:rPr>
          <w:color w:val="000000"/>
          <w:sz w:val="28"/>
          <w:szCs w:val="28"/>
        </w:rPr>
        <w:t xml:space="preserve">11, с. Дягова, Корюківського району, Чернігівської області</w:t>
      </w:r>
      <w:r>
        <w:rPr>
          <w:color w:val="000000"/>
          <w:sz w:val="28"/>
          <w:szCs w:val="28"/>
        </w:rPr>
        <w:t xml:space="preserve">, керуючись </w:t>
      </w:r>
      <w:r>
        <w:rPr>
          <w:color w:val="000000"/>
          <w:sz w:val="28"/>
          <w:szCs w:val="28"/>
        </w:rPr>
        <w:t xml:space="preserve">ст. 26 Закону України «Про місцеве самоврядування в Україні» та ст.ст. 12, 116, 118, 121, 126 Земельного кодексу України, Законом України  «Про землеустрій» Менська міська рада</w:t>
      </w:r>
      <w:r>
        <w:rPr>
          <w:sz w:val="28"/>
        </w:rPr>
      </w:r>
      <w:r/>
    </w:p>
    <w:p>
      <w:pPr>
        <w:pStyle w:val="851"/>
        <w:jc w:val="both"/>
        <w:spacing w:after="0" w:afterAutospacing="0" w:before="0" w:beforeAutospacing="0"/>
        <w:rPr>
          <w:sz w:val="28"/>
        </w:rPr>
      </w:pPr>
      <w:r>
        <w:rPr>
          <w:bCs/>
          <w:color w:val="000000"/>
          <w:sz w:val="28"/>
          <w:szCs w:val="28"/>
        </w:rPr>
        <w:t xml:space="preserve">ВИРІШИЛА:</w:t>
      </w:r>
      <w:r>
        <w:rPr>
          <w:sz w:val="28"/>
        </w:rPr>
      </w:r>
      <w:r/>
    </w:p>
    <w:p>
      <w:pPr>
        <w:pStyle w:val="851"/>
        <w:ind w:left="0" w:right="0" w:firstLine="567"/>
        <w:jc w:val="both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</w:t>
      </w:r>
      <w:r>
        <w:rPr>
          <w:color w:val="000000"/>
          <w:sz w:val="28"/>
          <w:szCs w:val="28"/>
        </w:rPr>
        <w:t xml:space="preserve">громадянам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Антоненко Ірині Миколаївні</w:t>
      </w:r>
      <w:r>
        <w:rPr>
          <w:color w:val="000000"/>
          <w:sz w:val="28"/>
          <w:szCs w:val="28"/>
        </w:rPr>
        <w:t xml:space="preserve"> та Охонько Олені Іванівні</w:t>
      </w:r>
      <w:r>
        <w:rPr>
          <w:color w:val="000000"/>
          <w:sz w:val="28"/>
          <w:szCs w:val="28"/>
        </w:rPr>
        <w:t xml:space="preserve"> технічну документацію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для передачі у приватну власність земельної ділянки для будівництва і обслуговування житлового будинку, господарських будівель і споруд </w:t>
      </w:r>
      <w:r>
        <w:rPr>
          <w:color w:val="000000"/>
          <w:sz w:val="28"/>
          <w:szCs w:val="28"/>
        </w:rPr>
        <w:t xml:space="preserve">площею 0,25</w:t>
      </w:r>
      <w:r>
        <w:rPr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 га кадас</w:t>
      </w:r>
      <w:r>
        <w:rPr>
          <w:color w:val="000000"/>
          <w:sz w:val="28"/>
          <w:szCs w:val="28"/>
        </w:rPr>
        <w:t xml:space="preserve">тровий номер </w:t>
      </w:r>
      <w:r>
        <w:rPr>
          <w:color w:val="000000"/>
          <w:sz w:val="28"/>
          <w:szCs w:val="28"/>
        </w:rPr>
        <w:t xml:space="preserve">7423083501:01:002:0180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36"/>
        </w:rPr>
        <w:t xml:space="preserve">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частці</w:t>
      </w:r>
      <w:r>
        <w:rPr>
          <w:color w:val="000000"/>
          <w:sz w:val="28"/>
          <w:szCs w:val="28"/>
        </w:rPr>
        <w:t xml:space="preserve"> кожній, </w:t>
      </w:r>
      <w:r>
        <w:rPr>
          <w:color w:val="000000"/>
          <w:sz w:val="28"/>
          <w:szCs w:val="28"/>
        </w:rPr>
        <w:t xml:space="preserve">яка</w:t>
      </w:r>
      <w:r>
        <w:rPr>
          <w:color w:val="000000"/>
          <w:sz w:val="28"/>
          <w:szCs w:val="28"/>
        </w:rPr>
        <w:t xml:space="preserve"> розташована</w:t>
      </w:r>
      <w:r>
        <w:rPr>
          <w:color w:val="000000"/>
          <w:sz w:val="28"/>
          <w:szCs w:val="28"/>
        </w:rPr>
        <w:t xml:space="preserve"> за адресою: </w:t>
      </w:r>
      <w:r>
        <w:rPr>
          <w:color w:val="000000"/>
          <w:sz w:val="28"/>
          <w:szCs w:val="28"/>
        </w:rPr>
        <w:t xml:space="preserve">вул. Гончара О.,</w:t>
      </w:r>
      <w:r>
        <w:rPr>
          <w:color w:val="000000"/>
          <w:sz w:val="28"/>
          <w:szCs w:val="28"/>
        </w:rPr>
        <w:t xml:space="preserve">11, с. Дягова, Корюківського району, Чернігівської област</w:t>
      </w:r>
      <w:r>
        <w:rPr>
          <w:color w:val="000000"/>
          <w:sz w:val="28"/>
          <w:szCs w:val="28"/>
        </w:rPr>
        <w:t xml:space="preserve">і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</w:rPr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r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громадянам Антоненко Ірині Миколаївні та Охонько Олені Іванівні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/>
          <w:sz w:val="28"/>
          <w:szCs w:val="36"/>
          <w:lang w:val="uk-UA"/>
        </w:rPr>
        <w:t xml:space="preserve">½</w:t>
      </w:r>
      <w:r>
        <w:rPr>
          <w:rFonts w:ascii="Times New Roman" w:hAnsi="Times New Roman"/>
          <w:sz w:val="28"/>
          <w:szCs w:val="28"/>
          <w:lang w:val="uk-UA"/>
        </w:rPr>
        <w:t xml:space="preserve"> частці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земельної ділянки</w:t>
      </w:r>
      <w:r>
        <w:rPr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зазначеної</w:t>
      </w:r>
      <w:r>
        <w:rPr>
          <w:rFonts w:ascii="Times New Roman" w:hAnsi="Times New Roman"/>
          <w:sz w:val="28"/>
          <w:szCs w:val="28"/>
          <w:lang w:val="uk-UA"/>
        </w:rPr>
        <w:t xml:space="preserve"> в пункті 1 цього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sz w:val="28"/>
        </w:rPr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В.І. Гнипа та на постійну комісію з питань містобудування, будівництва, земельних відносин та охорони природи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sz w:val="28"/>
        </w:rPr>
      </w:r>
      <w:r/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</w:r>
      <w:r>
        <w:rPr>
          <w:sz w:val="28"/>
        </w:rPr>
      </w:r>
      <w:r/>
    </w:p>
    <w:p>
      <w:pPr>
        <w:tabs>
          <w:tab w:val="left" w:pos="680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Міський голова</w:t>
      </w:r>
      <w:r>
        <w:rPr>
          <w:rFonts w:ascii="Times New Roman" w:hAnsi="Times New Roman"/>
          <w:sz w:val="28"/>
          <w:lang w:val="uk-UA"/>
        </w:rPr>
        <w:tab/>
        <w:t xml:space="preserve">Геннадій ПРИМАКОВ</w:t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5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79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3" w:hanging="456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Caption"/>
    <w:basedOn w:val="654"/>
    <w:next w:val="65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49">
    <w:name w:val="Caption Char"/>
    <w:basedOn w:val="648"/>
    <w:link w:val="809"/>
    <w:uiPriority w:val="99"/>
  </w:style>
  <w:style w:type="paragraph" w:styleId="650">
    <w:name w:val="endnote text"/>
    <w:basedOn w:val="654"/>
    <w:link w:val="651"/>
    <w:uiPriority w:val="99"/>
    <w:semiHidden/>
    <w:unhideWhenUsed/>
    <w:rPr>
      <w:sz w:val="20"/>
    </w:rPr>
    <w:pPr>
      <w:spacing w:lineRule="auto" w:line="240" w:after="0"/>
    </w:pPr>
  </w:style>
  <w:style w:type="character" w:styleId="651">
    <w:name w:val="Endnote Text Char"/>
    <w:link w:val="650"/>
    <w:uiPriority w:val="99"/>
    <w:rPr>
      <w:sz w:val="20"/>
    </w:rPr>
  </w:style>
  <w:style w:type="character" w:styleId="652">
    <w:name w:val="endnote reference"/>
    <w:basedOn w:val="664"/>
    <w:uiPriority w:val="99"/>
    <w:semiHidden/>
    <w:unhideWhenUsed/>
    <w:rPr>
      <w:vertAlign w:val="superscript"/>
    </w:rPr>
  </w:style>
  <w:style w:type="paragraph" w:styleId="653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848"/>
    <w:rPr>
      <w:b/>
      <w:sz w:val="32"/>
    </w:rPr>
    <w:pPr>
      <w:jc w:val="center"/>
      <w:keepNext/>
      <w:outlineLvl w:val="0"/>
    </w:pPr>
  </w:style>
  <w:style w:type="paragraph" w:styleId="656">
    <w:name w:val="Heading 2"/>
    <w:link w:val="7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7">
    <w:name w:val="Heading 3"/>
    <w:link w:val="79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8">
    <w:name w:val="Heading 4"/>
    <w:link w:val="79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9">
    <w:name w:val="Heading 5"/>
    <w:link w:val="79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60">
    <w:name w:val="Heading 6"/>
    <w:link w:val="793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661">
    <w:name w:val="Heading 7"/>
    <w:link w:val="794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662">
    <w:name w:val="Heading 8"/>
    <w:link w:val="795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663">
    <w:name w:val="Heading 9"/>
    <w:link w:val="79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2 Char"/>
    <w:basedOn w:val="664"/>
    <w:uiPriority w:val="9"/>
    <w:rPr>
      <w:rFonts w:ascii="Arial" w:hAnsi="Arial" w:cs="Arial" w:eastAsia="Arial"/>
      <w:sz w:val="34"/>
    </w:rPr>
  </w:style>
  <w:style w:type="character" w:styleId="668" w:customStyle="1">
    <w:name w:val="Heading 3 Char"/>
    <w:basedOn w:val="664"/>
    <w:uiPriority w:val="9"/>
    <w:rPr>
      <w:rFonts w:ascii="Arial" w:hAnsi="Arial" w:cs="Arial" w:eastAsia="Arial"/>
      <w:sz w:val="30"/>
      <w:szCs w:val="30"/>
    </w:rPr>
  </w:style>
  <w:style w:type="character" w:styleId="669" w:customStyle="1">
    <w:name w:val="Heading 4 Char"/>
    <w:basedOn w:val="664"/>
    <w:uiPriority w:val="9"/>
    <w:rPr>
      <w:rFonts w:ascii="Arial" w:hAnsi="Arial" w:cs="Arial" w:eastAsia="Arial"/>
      <w:b/>
      <w:bCs/>
      <w:sz w:val="26"/>
      <w:szCs w:val="26"/>
    </w:rPr>
  </w:style>
  <w:style w:type="character" w:styleId="670" w:customStyle="1">
    <w:name w:val="Heading 5 Char"/>
    <w:basedOn w:val="664"/>
    <w:uiPriority w:val="9"/>
    <w:rPr>
      <w:rFonts w:ascii="Arial" w:hAnsi="Arial" w:cs="Arial" w:eastAsia="Arial"/>
      <w:b/>
      <w:bCs/>
      <w:sz w:val="24"/>
      <w:szCs w:val="24"/>
    </w:rPr>
  </w:style>
  <w:style w:type="character" w:styleId="671" w:customStyle="1">
    <w:name w:val="Heading 6 Char"/>
    <w:basedOn w:val="664"/>
    <w:uiPriority w:val="9"/>
    <w:rPr>
      <w:rFonts w:ascii="Arial" w:hAnsi="Arial" w:cs="Arial" w:eastAsia="Arial"/>
      <w:b/>
      <w:bCs/>
      <w:sz w:val="22"/>
      <w:szCs w:val="22"/>
    </w:rPr>
  </w:style>
  <w:style w:type="character" w:styleId="672" w:customStyle="1">
    <w:name w:val="Heading 7 Char"/>
    <w:basedOn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3" w:customStyle="1">
    <w:name w:val="Heading 8 Char"/>
    <w:basedOn w:val="664"/>
    <w:uiPriority w:val="9"/>
    <w:rPr>
      <w:rFonts w:ascii="Arial" w:hAnsi="Arial" w:cs="Arial" w:eastAsia="Arial"/>
      <w:i/>
      <w:iCs/>
      <w:sz w:val="22"/>
      <w:szCs w:val="22"/>
    </w:rPr>
  </w:style>
  <w:style w:type="character" w:styleId="674" w:customStyle="1">
    <w:name w:val="Heading 9 Char"/>
    <w:basedOn w:val="664"/>
    <w:uiPriority w:val="9"/>
    <w:rPr>
      <w:rFonts w:ascii="Arial" w:hAnsi="Arial" w:cs="Arial" w:eastAsia="Arial"/>
      <w:i/>
      <w:iCs/>
      <w:sz w:val="21"/>
      <w:szCs w:val="21"/>
    </w:rPr>
  </w:style>
  <w:style w:type="character" w:styleId="675" w:customStyle="1">
    <w:name w:val="Title Char"/>
    <w:basedOn w:val="664"/>
    <w:uiPriority w:val="10"/>
    <w:rPr>
      <w:sz w:val="48"/>
      <w:szCs w:val="48"/>
    </w:rPr>
  </w:style>
  <w:style w:type="character" w:styleId="676" w:customStyle="1">
    <w:name w:val="Subtitle Char"/>
    <w:basedOn w:val="664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4"/>
    <w:uiPriority w:val="99"/>
  </w:style>
  <w:style w:type="character" w:styleId="680" w:customStyle="1">
    <w:name w:val="Footer Char"/>
    <w:basedOn w:val="664"/>
    <w:uiPriority w:val="99"/>
  </w:style>
  <w:style w:type="table" w:styleId="681" w:customStyle="1">
    <w:name w:val="Table Grid Light"/>
    <w:basedOn w:val="665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82">
    <w:name w:val="Plain Table 1"/>
    <w:basedOn w:val="665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665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7">
    <w:name w:val="Grid Table 1 Light"/>
    <w:basedOn w:val="665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1"/>
    <w:basedOn w:val="665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2"/>
    <w:basedOn w:val="665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3"/>
    <w:basedOn w:val="665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4"/>
    <w:basedOn w:val="665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5"/>
    <w:basedOn w:val="665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6"/>
    <w:basedOn w:val="665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665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"/>
    <w:basedOn w:val="665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4"/>
    <w:basedOn w:val="665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9" w:customStyle="1">
    <w:name w:val="Grid Table 4 - Accent 1"/>
    <w:basedOn w:val="665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10" w:customStyle="1">
    <w:name w:val="Grid Table 4 - Accent 2"/>
    <w:basedOn w:val="665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11" w:customStyle="1">
    <w:name w:val="Grid Table 4 - Accent 3"/>
    <w:basedOn w:val="665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12" w:customStyle="1">
    <w:name w:val="Grid Table 4 - Accent 4"/>
    <w:basedOn w:val="665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13" w:customStyle="1">
    <w:name w:val="Grid Table 4 - Accent 5"/>
    <w:basedOn w:val="665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14" w:customStyle="1">
    <w:name w:val="Grid Table 4 - Accent 6"/>
    <w:basedOn w:val="665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15">
    <w:name w:val="Grid Table 5 Dark"/>
    <w:basedOn w:val="66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16" w:customStyle="1">
    <w:name w:val="Grid Table 5 Dark- Accent 1"/>
    <w:basedOn w:val="66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17" w:customStyle="1">
    <w:name w:val="Grid Table 5 Dark - Accent 2"/>
    <w:basedOn w:val="66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18" w:customStyle="1">
    <w:name w:val="Grid Table 5 Dark - Accent 3"/>
    <w:basedOn w:val="66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19" w:customStyle="1">
    <w:name w:val="Grid Table 5 Dark- Accent 4"/>
    <w:basedOn w:val="66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20" w:customStyle="1">
    <w:name w:val="Grid Table 5 Dark - Accent 5"/>
    <w:basedOn w:val="66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21" w:customStyle="1">
    <w:name w:val="Grid Table 5 Dark - Accent 6"/>
    <w:basedOn w:val="66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22">
    <w:name w:val="Grid Table 6 Colorful"/>
    <w:basedOn w:val="665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3" w:customStyle="1">
    <w:name w:val="Grid Table 6 Colorful - Accent 1"/>
    <w:basedOn w:val="665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4" w:customStyle="1">
    <w:name w:val="Grid Table 6 Colorful - Accent 2"/>
    <w:basedOn w:val="665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5" w:customStyle="1">
    <w:name w:val="Grid Table 6 Colorful - Accent 3"/>
    <w:basedOn w:val="665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6" w:customStyle="1">
    <w:name w:val="Grid Table 6 Colorful - Accent 4"/>
    <w:basedOn w:val="665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7" w:customStyle="1">
    <w:name w:val="Grid Table 6 Colorful - Accent 5"/>
    <w:basedOn w:val="665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8" w:customStyle="1">
    <w:name w:val="Grid Table 6 Colorful - Accent 6"/>
    <w:basedOn w:val="665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9">
    <w:name w:val="Grid Table 7 Colorful"/>
    <w:basedOn w:val="665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7 Colorful - Accent 1"/>
    <w:basedOn w:val="665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7 Colorful - Accent 2"/>
    <w:basedOn w:val="665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7 Colorful - Accent 3"/>
    <w:basedOn w:val="665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7 Colorful - Accent 4"/>
    <w:basedOn w:val="665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7 Colorful - Accent 5"/>
    <w:basedOn w:val="665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7 Colorful - Accent 6"/>
    <w:basedOn w:val="665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2"/>
    <w:basedOn w:val="665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4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45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46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47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48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49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50">
    <w:name w:val="List Table 3"/>
    <w:basedOn w:val="665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1"/>
    <w:basedOn w:val="665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2"/>
    <w:basedOn w:val="665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3"/>
    <w:basedOn w:val="665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4"/>
    <w:basedOn w:val="665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5"/>
    <w:basedOn w:val="665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6"/>
    <w:basedOn w:val="665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665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1"/>
    <w:basedOn w:val="665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2"/>
    <w:basedOn w:val="665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3"/>
    <w:basedOn w:val="665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4"/>
    <w:basedOn w:val="665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5"/>
    <w:basedOn w:val="665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6"/>
    <w:basedOn w:val="665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665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1"/>
    <w:basedOn w:val="665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2"/>
    <w:basedOn w:val="665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3"/>
    <w:basedOn w:val="665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4"/>
    <w:basedOn w:val="665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5"/>
    <w:basedOn w:val="665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6"/>
    <w:basedOn w:val="665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>
    <w:name w:val="List Table 6 Colorful"/>
    <w:basedOn w:val="665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2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73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74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75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76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77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78">
    <w:name w:val="List Table 7 Colorful"/>
    <w:basedOn w:val="665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ned - Accent"/>
    <w:basedOn w:val="665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86" w:customStyle="1">
    <w:name w:val="Bordered &amp; Lined - Accent"/>
    <w:basedOn w:val="665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character" w:styleId="787" w:customStyle="1">
    <w:name w:val="Footnote Text Char"/>
    <w:uiPriority w:val="99"/>
    <w:rPr>
      <w:sz w:val="18"/>
    </w:rPr>
  </w:style>
  <w:style w:type="character" w:styleId="788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789" w:customStyle="1">
    <w:name w:val="Заголовок 2 Знак"/>
    <w:link w:val="656"/>
    <w:uiPriority w:val="9"/>
    <w:rPr>
      <w:rFonts w:ascii="Arial" w:hAnsi="Arial" w:cs="Arial" w:eastAsia="Arial"/>
      <w:sz w:val="34"/>
    </w:rPr>
  </w:style>
  <w:style w:type="character" w:styleId="790" w:customStyle="1">
    <w:name w:val="Заголовок 3 Знак"/>
    <w:link w:val="657"/>
    <w:uiPriority w:val="9"/>
    <w:rPr>
      <w:rFonts w:ascii="Arial" w:hAnsi="Arial" w:cs="Arial" w:eastAsia="Arial"/>
      <w:sz w:val="30"/>
      <w:szCs w:val="30"/>
    </w:rPr>
  </w:style>
  <w:style w:type="character" w:styleId="791" w:customStyle="1">
    <w:name w:val="Заголовок 4 Знак"/>
    <w:link w:val="658"/>
    <w:uiPriority w:val="9"/>
    <w:rPr>
      <w:rFonts w:ascii="Arial" w:hAnsi="Arial" w:cs="Arial" w:eastAsia="Arial"/>
      <w:b/>
      <w:bCs/>
      <w:sz w:val="26"/>
      <w:szCs w:val="26"/>
    </w:rPr>
  </w:style>
  <w:style w:type="character" w:styleId="792" w:customStyle="1">
    <w:name w:val="Заголовок 5 Знак"/>
    <w:link w:val="659"/>
    <w:uiPriority w:val="9"/>
    <w:rPr>
      <w:rFonts w:ascii="Arial" w:hAnsi="Arial" w:cs="Arial" w:eastAsia="Arial"/>
      <w:b/>
      <w:bCs/>
      <w:sz w:val="24"/>
      <w:szCs w:val="24"/>
    </w:rPr>
  </w:style>
  <w:style w:type="character" w:styleId="793" w:customStyle="1">
    <w:name w:val="Заголовок 6 Знак"/>
    <w:link w:val="660"/>
    <w:uiPriority w:val="9"/>
    <w:rPr>
      <w:rFonts w:ascii="Arial" w:hAnsi="Arial" w:cs="Arial" w:eastAsia="Arial"/>
      <w:b/>
      <w:bCs/>
      <w:sz w:val="22"/>
      <w:szCs w:val="22"/>
    </w:rPr>
  </w:style>
  <w:style w:type="character" w:styleId="794" w:customStyle="1">
    <w:name w:val="Заголовок 7 Знак"/>
    <w:link w:val="6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95" w:customStyle="1">
    <w:name w:val="Заголовок 8 Знак"/>
    <w:link w:val="662"/>
    <w:uiPriority w:val="9"/>
    <w:rPr>
      <w:rFonts w:ascii="Arial" w:hAnsi="Arial" w:cs="Arial" w:eastAsia="Arial"/>
      <w:i/>
      <w:iCs/>
      <w:sz w:val="22"/>
      <w:szCs w:val="22"/>
    </w:rPr>
  </w:style>
  <w:style w:type="character" w:styleId="796" w:customStyle="1">
    <w:name w:val="Заголовок 9 Знак"/>
    <w:link w:val="663"/>
    <w:uiPriority w:val="9"/>
    <w:rPr>
      <w:rFonts w:ascii="Arial" w:hAnsi="Arial" w:cs="Arial" w:eastAsia="Arial"/>
      <w:i/>
      <w:iCs/>
      <w:sz w:val="21"/>
      <w:szCs w:val="21"/>
    </w:rPr>
  </w:style>
  <w:style w:type="paragraph" w:styleId="797">
    <w:name w:val="List Paragraph"/>
    <w:qFormat/>
    <w:uiPriority w:val="34"/>
    <w:pPr>
      <w:contextualSpacing w:val="true"/>
      <w:ind w:left="720"/>
    </w:pPr>
  </w:style>
  <w:style w:type="paragraph" w:styleId="798">
    <w:name w:val="No Spacing"/>
    <w:qFormat/>
    <w:uiPriority w:val="1"/>
  </w:style>
  <w:style w:type="paragraph" w:styleId="799">
    <w:name w:val="Title"/>
    <w:link w:val="80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00" w:customStyle="1">
    <w:name w:val="Заголовок Знак"/>
    <w:link w:val="799"/>
    <w:uiPriority w:val="10"/>
    <w:rPr>
      <w:sz w:val="48"/>
      <w:szCs w:val="48"/>
    </w:rPr>
  </w:style>
  <w:style w:type="paragraph" w:styleId="801">
    <w:name w:val="Subtitle"/>
    <w:link w:val="802"/>
    <w:qFormat/>
    <w:uiPriority w:val="11"/>
    <w:rPr>
      <w:sz w:val="24"/>
      <w:szCs w:val="24"/>
    </w:rPr>
    <w:pPr>
      <w:spacing w:after="200" w:before="200"/>
    </w:pPr>
  </w:style>
  <w:style w:type="character" w:styleId="802" w:customStyle="1">
    <w:name w:val="Подзаголовок Знак"/>
    <w:link w:val="801"/>
    <w:uiPriority w:val="11"/>
    <w:rPr>
      <w:sz w:val="24"/>
      <w:szCs w:val="24"/>
    </w:rPr>
  </w:style>
  <w:style w:type="paragraph" w:styleId="803">
    <w:name w:val="Quote"/>
    <w:link w:val="804"/>
    <w:qFormat/>
    <w:uiPriority w:val="29"/>
    <w:rPr>
      <w:i/>
    </w:rPr>
    <w:pPr>
      <w:ind w:left="720" w:right="720"/>
    </w:p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link w:val="806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link w:val="8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link w:val="807"/>
    <w:uiPriority w:val="99"/>
  </w:style>
  <w:style w:type="paragraph" w:styleId="809">
    <w:name w:val="Footer"/>
    <w:link w:val="8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0" w:customStyle="1">
    <w:name w:val="Нижний колонтитул Знак"/>
    <w:link w:val="809"/>
    <w:uiPriority w:val="99"/>
  </w:style>
  <w:style w:type="table" w:styleId="811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ned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13" w:customStyle="1">
    <w:name w:val="Lined - Accent 1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14" w:customStyle="1">
    <w:name w:val="Lined - Accent 2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15" w:customStyle="1">
    <w:name w:val="Lined - Accent 3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16" w:customStyle="1">
    <w:name w:val="Lined - Accent 4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17" w:customStyle="1">
    <w:name w:val="Lined - Accent 5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18" w:customStyle="1">
    <w:name w:val="Lined - Accent 6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19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20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21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22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23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24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25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26" w:customStyle="1">
    <w:name w:val="Bordered &amp; Lined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7" w:customStyle="1">
    <w:name w:val="Bordered &amp; Lined - Accent 1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28" w:customStyle="1">
    <w:name w:val="Bordered &amp; Lined - Accent 2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29" w:customStyle="1">
    <w:name w:val="Bordered &amp; Lined - Accent 3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30" w:customStyle="1">
    <w:name w:val="Bordered &amp; Lined - Accent 4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31" w:customStyle="1">
    <w:name w:val="Bordered &amp; Lined - Accent 5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2" w:customStyle="1">
    <w:name w:val="Bordered &amp; Lined - Accent 6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link w:val="835"/>
    <w:uiPriority w:val="99"/>
    <w:semiHidden/>
    <w:unhideWhenUsed/>
    <w:rPr>
      <w:sz w:val="18"/>
    </w:rPr>
    <w:pPr>
      <w:spacing w:after="40"/>
    </w:p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toc 1"/>
    <w:uiPriority w:val="39"/>
    <w:unhideWhenUsed/>
    <w:pPr>
      <w:spacing w:after="57"/>
    </w:pPr>
  </w:style>
  <w:style w:type="paragraph" w:styleId="838">
    <w:name w:val="toc 2"/>
    <w:uiPriority w:val="39"/>
    <w:unhideWhenUsed/>
    <w:pPr>
      <w:ind w:left="283"/>
      <w:spacing w:after="57"/>
    </w:pPr>
  </w:style>
  <w:style w:type="paragraph" w:styleId="839">
    <w:name w:val="toc 3"/>
    <w:uiPriority w:val="39"/>
    <w:unhideWhenUsed/>
    <w:pPr>
      <w:ind w:left="567"/>
      <w:spacing w:after="57"/>
    </w:pPr>
  </w:style>
  <w:style w:type="paragraph" w:styleId="840">
    <w:name w:val="toc 4"/>
    <w:uiPriority w:val="39"/>
    <w:unhideWhenUsed/>
    <w:pPr>
      <w:ind w:left="850"/>
      <w:spacing w:after="57"/>
    </w:pPr>
  </w:style>
  <w:style w:type="paragraph" w:styleId="841">
    <w:name w:val="toc 5"/>
    <w:uiPriority w:val="39"/>
    <w:unhideWhenUsed/>
    <w:pPr>
      <w:ind w:left="1134"/>
      <w:spacing w:after="57"/>
    </w:pPr>
  </w:style>
  <w:style w:type="paragraph" w:styleId="842">
    <w:name w:val="toc 6"/>
    <w:uiPriority w:val="39"/>
    <w:unhideWhenUsed/>
    <w:pPr>
      <w:ind w:left="1417"/>
      <w:spacing w:after="57"/>
    </w:pPr>
  </w:style>
  <w:style w:type="paragraph" w:styleId="843">
    <w:name w:val="toc 7"/>
    <w:uiPriority w:val="39"/>
    <w:unhideWhenUsed/>
    <w:pPr>
      <w:ind w:left="1701"/>
      <w:spacing w:after="57"/>
    </w:pPr>
  </w:style>
  <w:style w:type="paragraph" w:styleId="844">
    <w:name w:val="toc 8"/>
    <w:uiPriority w:val="39"/>
    <w:unhideWhenUsed/>
    <w:pPr>
      <w:ind w:left="1984"/>
      <w:spacing w:after="57"/>
    </w:pPr>
  </w:style>
  <w:style w:type="paragraph" w:styleId="845">
    <w:name w:val="toc 9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 w:customStyle="1">
    <w:name w:val="Титулка"/>
    <w:basedOn w:val="654"/>
    <w:rPr>
      <w:b/>
      <w:sz w:val="28"/>
      <w:lang w:eastAsia="ar-SA"/>
    </w:rPr>
    <w:pPr>
      <w:spacing w:after="120"/>
    </w:pPr>
  </w:style>
  <w:style w:type="character" w:styleId="848" w:customStyle="1">
    <w:name w:val="Заголовок 1 Знак"/>
    <w:link w:val="655"/>
    <w:rPr>
      <w:rFonts w:ascii="Times New Roman" w:hAnsi="Times New Roman" w:eastAsia="Times New Roman"/>
      <w:b/>
      <w:sz w:val="32"/>
      <w:lang w:val="en-US" w:eastAsia="en-US"/>
    </w:rPr>
  </w:style>
  <w:style w:type="paragraph" w:styleId="849" w:customStyle="1">
    <w:name w:val="Обычный1"/>
    <w:rPr>
      <w:sz w:val="22"/>
      <w:lang w:bidi="ar-SA"/>
    </w:rPr>
    <w:pPr>
      <w:spacing w:lineRule="auto" w:line="276" w:after="200"/>
    </w:pPr>
  </w:style>
  <w:style w:type="paragraph" w:styleId="850" w:customStyle="1">
    <w:name w:val="docdata"/>
    <w:basedOn w:val="654"/>
    <w:rPr>
      <w:rFonts w:ascii="Times New Roman" w:hAnsi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51">
    <w:name w:val="Normal (Web)"/>
    <w:basedOn w:val="654"/>
    <w:uiPriority w:val="99"/>
    <w:semiHidden/>
    <w:unhideWhenUsed/>
    <w:rPr>
      <w:rFonts w:ascii="Times New Roman" w:hAnsi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Скирта Оксана Віталіївна</cp:lastModifiedBy>
  <cp:revision>31</cp:revision>
  <dcterms:created xsi:type="dcterms:W3CDTF">2021-10-06T06:30:00Z</dcterms:created>
  <dcterms:modified xsi:type="dcterms:W3CDTF">2021-10-27T05:42:32Z</dcterms:modified>
</cp:coreProperties>
</file>