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w:t xml:space="preserve">              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00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(дванадцята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26 жовтня 2021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605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left="0" w:right="5245" w:firstLine="0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Про внесення змін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до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Договору оренди землі від 12.05.2010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укладеного з КСТ «Дружба»</w:t>
      </w:r>
      <w:bookmarkStart w:id="1" w:name="_GoBack"/>
      <w:r/>
      <w:bookmarkEnd w:id="1"/>
      <w:r/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КСТ «Дружба»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12 травня 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Менському районному відділі ДЗК про що у Державному реєстрі вчинено запис від 12  травня 2010 року за № 041084400250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</w:t>
      </w:r>
      <w:r>
        <w:rPr>
          <w:rFonts w:ascii="Times New Roman" w:hAnsi="Times New Roman"/>
          <w:sz w:val="28"/>
          <w:szCs w:val="28"/>
          <w:lang w:val="uk-UA"/>
        </w:rPr>
        <w:t xml:space="preserve">раніше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проведеною</w:t>
      </w:r>
      <w:r>
        <w:rPr>
          <w:rFonts w:ascii="Times New Roman" w:hAnsi="Times New Roman"/>
          <w:sz w:val="28"/>
          <w:szCs w:val="28"/>
          <w:lang w:val="uk-UA"/>
        </w:rPr>
        <w:t xml:space="preserve"> інвентаризацією орендованої земельної ділянки та її поділом,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приведення даних у  відповідність до чинних норм законодавчих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</w:t>
      </w:r>
      <w:r>
        <w:rPr>
          <w:rFonts w:ascii="Times New Roman" w:hAnsi="Times New Roman"/>
          <w:sz w:val="28"/>
          <w:szCs w:val="28"/>
          <w:lang w:val="uk-UA"/>
        </w:rPr>
        <w:t xml:space="preserve">сь ст. ст. 12, 122,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Внести зм</w:t>
      </w:r>
      <w:r>
        <w:rPr>
          <w:rFonts w:ascii="Times New Roman" w:hAnsi="Times New Roman"/>
          <w:sz w:val="28"/>
          <w:szCs w:val="28"/>
          <w:lang w:val="uk-UA"/>
        </w:rPr>
        <w:t xml:space="preserve">іни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№ 5,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КСТ «Дружба»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12 травня 2010 року, зареєстрованого у Менському районному відділі ДЗК, про що у Державному реєстрі вчинено запис від 12 травня 2010 року за № 041084400250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5,2612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 (архівний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7423084500:05:000:1064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що розташована на території Менської міської територіальної громади за межами с. Киселівка,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799"/>
        <w:numPr>
          <w:ilvl w:val="0"/>
          <w:numId w:val="7"/>
        </w:numPr>
        <w:ind w:left="0" w:right="0" w:firstLine="426"/>
        <w:jc w:val="both"/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землі в частині «Орендодавець», визначивши о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рендодавцем Менську міську раду.</w:t>
      </w:r>
      <w:r/>
    </w:p>
    <w:p>
      <w:pPr>
        <w:pStyle w:val="799"/>
        <w:numPr>
          <w:ilvl w:val="0"/>
          <w:numId w:val="7"/>
        </w:numPr>
        <w:ind w:left="0" w:right="0" w:firstLine="426"/>
        <w:jc w:val="both"/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орендовану площу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«5,2612 га» на площі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«1,3085 га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7423084500:05:000:1100»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«1,6886 га кадастровий номер 7423084500:05:000:1099».</w:t>
      </w:r>
      <w:r/>
    </w:p>
    <w:p>
      <w:pPr>
        <w:pStyle w:val="799"/>
        <w:numPr>
          <w:ilvl w:val="0"/>
          <w:numId w:val="7"/>
        </w:numPr>
        <w:ind w:left="0" w:right="0" w:firstLine="426"/>
        <w:jc w:val="both"/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встановивши орендну плату 8% від нормативної грошової оцінки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7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8 скликання від 30 червня 2021 №322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КСТ «Дружба»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ind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ab/>
        <w:tab/>
        <w:tab/>
        <w:tab/>
        <w:tab/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709" w:right="567" w:bottom="68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811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66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850"/>
    <w:rPr>
      <w:b/>
      <w:sz w:val="32"/>
    </w:rPr>
    <w:pPr>
      <w:jc w:val="center"/>
      <w:keepNext/>
      <w:outlineLvl w:val="0"/>
    </w:pPr>
  </w:style>
  <w:style w:type="paragraph" w:styleId="658">
    <w:name w:val="Heading 2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link w:val="7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link w:val="7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6"/>
    <w:uiPriority w:val="10"/>
    <w:rPr>
      <w:sz w:val="48"/>
      <w:szCs w:val="48"/>
    </w:rPr>
  </w:style>
  <w:style w:type="character" w:styleId="678" w:customStyle="1">
    <w:name w:val="Subtitle Char"/>
    <w:basedOn w:val="666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6"/>
    <w:uiPriority w:val="99"/>
  </w:style>
  <w:style w:type="character" w:styleId="682" w:customStyle="1">
    <w:name w:val="Footer Char"/>
    <w:basedOn w:val="666"/>
    <w:uiPriority w:val="99"/>
  </w:style>
  <w:style w:type="table" w:styleId="683" w:customStyle="1">
    <w:name w:val="Table Grid Light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4">
    <w:name w:val="Plain Table 1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6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66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6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6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6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6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6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6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1"/>
    <w:basedOn w:val="66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2"/>
    <w:basedOn w:val="66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3"/>
    <w:basedOn w:val="66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4"/>
    <w:basedOn w:val="66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5"/>
    <w:basedOn w:val="66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6"/>
    <w:basedOn w:val="66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1"/>
    <w:basedOn w:val="66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2"/>
    <w:basedOn w:val="66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3"/>
    <w:basedOn w:val="66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4"/>
    <w:basedOn w:val="66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5"/>
    <w:basedOn w:val="66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6"/>
    <w:basedOn w:val="66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66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4 - Accent 1"/>
    <w:basedOn w:val="66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2" w:customStyle="1">
    <w:name w:val="Grid Table 4 - Accent 2"/>
    <w:basedOn w:val="66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3" w:customStyle="1">
    <w:name w:val="Grid Table 4 - Accent 3"/>
    <w:basedOn w:val="66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4" w:customStyle="1">
    <w:name w:val="Grid Table 4 - Accent 4"/>
    <w:basedOn w:val="66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5" w:customStyle="1">
    <w:name w:val="Grid Table 4 - Accent 5"/>
    <w:basedOn w:val="66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6" w:customStyle="1">
    <w:name w:val="Grid Table 4 - Accent 6"/>
    <w:basedOn w:val="66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7">
    <w:name w:val="Grid Table 5 Dark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1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2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3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4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5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6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4">
    <w:name w:val="Grid Table 6 Colorful"/>
    <w:basedOn w:val="66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6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basedOn w:val="66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basedOn w:val="66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basedOn w:val="66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basedOn w:val="66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basedOn w:val="66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>
    <w:name w:val="Grid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1"/>
    <w:basedOn w:val="66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2"/>
    <w:basedOn w:val="66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3"/>
    <w:basedOn w:val="66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4"/>
    <w:basedOn w:val="66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5"/>
    <w:basedOn w:val="66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6"/>
    <w:basedOn w:val="66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1"/>
    <w:basedOn w:val="66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2"/>
    <w:basedOn w:val="66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3"/>
    <w:basedOn w:val="66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4"/>
    <w:basedOn w:val="66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5"/>
    <w:basedOn w:val="66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6"/>
    <w:basedOn w:val="66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66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 w:customStyle="1">
    <w:name w:val="List Table 2 - Accent 1"/>
    <w:basedOn w:val="66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7" w:customStyle="1">
    <w:name w:val="List Table 2 - Accent 2"/>
    <w:basedOn w:val="66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8" w:customStyle="1">
    <w:name w:val="List Table 2 - Accent 3"/>
    <w:basedOn w:val="66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9" w:customStyle="1">
    <w:name w:val="List Table 2 - Accent 4"/>
    <w:basedOn w:val="66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0" w:customStyle="1">
    <w:name w:val="List Table 2 - Accent 5"/>
    <w:basedOn w:val="66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1" w:customStyle="1">
    <w:name w:val="List Table 2 - Accent 6"/>
    <w:basedOn w:val="66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2">
    <w:name w:val="List Table 3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6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6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6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6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6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6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6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6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6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6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6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6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66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6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6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6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6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6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6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66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 w:customStyle="1">
    <w:name w:val="List Table 6 Colorful - Accent 1"/>
    <w:basedOn w:val="66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5" w:customStyle="1">
    <w:name w:val="List Table 6 Colorful - Accent 2"/>
    <w:basedOn w:val="66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List Table 6 Colorful - Accent 3"/>
    <w:basedOn w:val="66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7" w:customStyle="1">
    <w:name w:val="List Table 6 Colorful - Accent 4"/>
    <w:basedOn w:val="66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List Table 6 Colorful - Accent 5"/>
    <w:basedOn w:val="66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9" w:customStyle="1">
    <w:name w:val="List Table 6 Colorful - Accent 6"/>
    <w:basedOn w:val="66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0">
    <w:name w:val="List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1"/>
    <w:basedOn w:val="66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2"/>
    <w:basedOn w:val="66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3"/>
    <w:basedOn w:val="66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4"/>
    <w:basedOn w:val="66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5"/>
    <w:basedOn w:val="66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6"/>
    <w:basedOn w:val="66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ned - Accent"/>
    <w:basedOn w:val="66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8" w:customStyle="1">
    <w:name w:val="Bordered &amp; Lined - Accent"/>
    <w:basedOn w:val="66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9" w:customStyle="1">
    <w:name w:val="Footnote Text Char"/>
    <w:uiPriority w:val="99"/>
    <w:rPr>
      <w:sz w:val="18"/>
    </w:rPr>
  </w:style>
  <w:style w:type="character" w:styleId="79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Заголовок 2 Знак"/>
    <w:link w:val="658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"/>
    <w:link w:val="659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799">
    <w:name w:val="List Paragraph"/>
    <w:qFormat/>
    <w:uiPriority w:val="34"/>
    <w:pPr>
      <w:contextualSpacing w:val="true"/>
      <w:ind w:left="720"/>
    </w:pPr>
  </w:style>
  <w:style w:type="paragraph" w:styleId="800">
    <w:name w:val="No Spacing"/>
    <w:qFormat/>
    <w:uiPriority w:val="1"/>
  </w:style>
  <w:style w:type="paragraph" w:styleId="801">
    <w:name w:val="Title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Заголовок Знак"/>
    <w:link w:val="801"/>
    <w:uiPriority w:val="10"/>
    <w:rPr>
      <w:sz w:val="48"/>
      <w:szCs w:val="48"/>
    </w:rPr>
  </w:style>
  <w:style w:type="paragraph" w:styleId="803">
    <w:name w:val="Subtitle"/>
    <w:link w:val="804"/>
    <w:qFormat/>
    <w:uiPriority w:val="11"/>
    <w:rPr>
      <w:sz w:val="24"/>
      <w:szCs w:val="24"/>
    </w:rPr>
    <w:pPr>
      <w:spacing w:after="200" w:before="200"/>
    </w:pPr>
  </w:style>
  <w:style w:type="character" w:styleId="804" w:customStyle="1">
    <w:name w:val="Подзаголовок Знак"/>
    <w:link w:val="803"/>
    <w:uiPriority w:val="11"/>
    <w:rPr>
      <w:sz w:val="24"/>
      <w:szCs w:val="24"/>
    </w:rPr>
  </w:style>
  <w:style w:type="paragraph" w:styleId="805">
    <w:name w:val="Quote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link w:val="8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paragraph" w:styleId="809">
    <w:name w:val="Head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Верхний колонтитул Знак"/>
    <w:link w:val="809"/>
    <w:uiPriority w:val="99"/>
  </w:style>
  <w:style w:type="paragraph" w:styleId="811">
    <w:name w:val="Footer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Нижний колонтитул Знак"/>
    <w:link w:val="811"/>
    <w:uiPriority w:val="99"/>
  </w:style>
  <w:style w:type="table" w:styleId="8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</w:style>
  <w:style w:type="paragraph" w:styleId="840">
    <w:name w:val="toc 2"/>
    <w:uiPriority w:val="39"/>
    <w:unhideWhenUsed/>
    <w:pPr>
      <w:ind w:left="283"/>
      <w:spacing w:after="57"/>
    </w:pPr>
  </w:style>
  <w:style w:type="paragraph" w:styleId="841">
    <w:name w:val="toc 3"/>
    <w:uiPriority w:val="39"/>
    <w:unhideWhenUsed/>
    <w:pPr>
      <w:ind w:left="567"/>
      <w:spacing w:after="57"/>
    </w:pPr>
  </w:style>
  <w:style w:type="paragraph" w:styleId="842">
    <w:name w:val="toc 4"/>
    <w:uiPriority w:val="39"/>
    <w:unhideWhenUsed/>
    <w:pPr>
      <w:ind w:left="850"/>
      <w:spacing w:after="57"/>
    </w:pPr>
  </w:style>
  <w:style w:type="paragraph" w:styleId="843">
    <w:name w:val="toc 5"/>
    <w:uiPriority w:val="39"/>
    <w:unhideWhenUsed/>
    <w:pPr>
      <w:ind w:left="1134"/>
      <w:spacing w:after="57"/>
    </w:pPr>
  </w:style>
  <w:style w:type="paragraph" w:styleId="844">
    <w:name w:val="toc 6"/>
    <w:uiPriority w:val="39"/>
    <w:unhideWhenUsed/>
    <w:pPr>
      <w:ind w:left="1417"/>
      <w:spacing w:after="57"/>
    </w:pPr>
  </w:style>
  <w:style w:type="paragraph" w:styleId="845">
    <w:name w:val="toc 7"/>
    <w:uiPriority w:val="39"/>
    <w:unhideWhenUsed/>
    <w:pPr>
      <w:ind w:left="1701"/>
      <w:spacing w:after="57"/>
    </w:pPr>
  </w:style>
  <w:style w:type="paragraph" w:styleId="846">
    <w:name w:val="toc 8"/>
    <w:uiPriority w:val="39"/>
    <w:unhideWhenUsed/>
    <w:pPr>
      <w:ind w:left="1984"/>
      <w:spacing w:after="57"/>
    </w:pPr>
  </w:style>
  <w:style w:type="paragraph" w:styleId="847">
    <w:name w:val="toc 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 w:customStyle="1">
    <w:name w:val="Титулка"/>
    <w:basedOn w:val="656"/>
    <w:rPr>
      <w:b/>
      <w:sz w:val="28"/>
      <w:lang w:eastAsia="ar-SA"/>
    </w:rPr>
    <w:pPr>
      <w:spacing w:after="120"/>
    </w:pPr>
  </w:style>
  <w:style w:type="character" w:styleId="850" w:customStyle="1">
    <w:name w:val="Заголовок 1 Знак"/>
    <w:link w:val="657"/>
    <w:rPr>
      <w:rFonts w:ascii="Times New Roman" w:hAnsi="Times New Roman" w:eastAsia="Times New Roman"/>
      <w:b/>
      <w:sz w:val="32"/>
      <w:lang w:val="en-US" w:eastAsia="en-US"/>
    </w:rPr>
  </w:style>
  <w:style w:type="paragraph" w:styleId="85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 Тетяна Олексіївна</cp:lastModifiedBy>
  <cp:revision>32</cp:revision>
  <dcterms:created xsi:type="dcterms:W3CDTF">2021-09-27T12:14:00Z</dcterms:created>
  <dcterms:modified xsi:type="dcterms:W3CDTF">2021-10-27T06:28:00Z</dcterms:modified>
</cp:coreProperties>
</file>