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1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61"/>
        <w:jc w:val="center"/>
        <w:spacing w:after="0" w:before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34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 жовтня 2021 року                         м. Мена</w:t>
      </w:r>
      <w:r>
        <w:rPr>
          <w:color w:val="000000"/>
          <w:sz w:val="28"/>
          <w:szCs w:val="28"/>
        </w:rPr>
        <w:tab/>
        <w:t xml:space="preserve">№ 363</w:t>
      </w:r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left="0" w:right="5528" w:firstLine="0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засудженого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Прядка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В.С.</w:t>
      </w:r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11 жовтня </w:t>
      </w:r>
      <w:r>
        <w:rPr>
          <w:color w:val="000000"/>
          <w:sz w:val="28"/>
          <w:szCs w:val="28"/>
        </w:rPr>
        <w:t xml:space="preserve">2021 року № 35/12/</w:t>
      </w:r>
      <w:r>
        <w:rPr>
          <w:color w:val="000000"/>
          <w:sz w:val="28"/>
          <w:szCs w:val="28"/>
        </w:rPr>
        <w:t xml:space="preserve">1493</w:t>
      </w:r>
      <w:r>
        <w:rPr>
          <w:color w:val="000000"/>
          <w:sz w:val="28"/>
          <w:szCs w:val="28"/>
        </w:rPr>
        <w:t xml:space="preserve">-21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Прядка Владислава Сергійовича, 24 серпня 2003 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засудженого </w:t>
      </w:r>
      <w:r>
        <w:rPr>
          <w:color w:val="000000"/>
          <w:sz w:val="28"/>
          <w:szCs w:val="28"/>
        </w:rPr>
        <w:t xml:space="preserve">вироком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27 серпня </w:t>
      </w:r>
      <w:r>
        <w:rPr>
          <w:color w:val="000000"/>
          <w:sz w:val="28"/>
          <w:szCs w:val="28"/>
        </w:rPr>
        <w:t xml:space="preserve">2021 року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ч.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ст. </w:t>
      </w:r>
      <w:r>
        <w:rPr>
          <w:color w:val="000000"/>
          <w:sz w:val="28"/>
          <w:szCs w:val="28"/>
        </w:rPr>
        <w:t xml:space="preserve">185, ч. 1 ст. 69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римінального кодексу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120 годин</w:t>
      </w:r>
      <w:r>
        <w:rPr>
          <w:color w:val="000000"/>
          <w:sz w:val="28"/>
          <w:szCs w:val="28"/>
        </w:rPr>
        <w:t xml:space="preserve"> громадських робіт, для відбування призначеного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5"/>
        <w:numPr>
          <w:ilvl w:val="0"/>
          <w:numId w:val="1"/>
        </w:numPr>
        <w:ind w:left="0" w:firstLine="709"/>
        <w:jc w:val="both"/>
        <w:spacing w:lineRule="auto" w:line="240"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Прядка Владислава Сергійовича, 24 серпня 2003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12 жовтня</w:t>
      </w:r>
      <w:r>
        <w:rPr>
          <w:color w:val="000000"/>
          <w:sz w:val="28"/>
          <w:szCs w:val="28"/>
        </w:rPr>
        <w:t xml:space="preserve"> 2021 року на території населених пунктів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120</w:t>
      </w:r>
      <w:r>
        <w:rPr>
          <w:color w:val="000000"/>
          <w:sz w:val="28"/>
          <w:szCs w:val="28"/>
        </w:rPr>
        <w:t xml:space="preserve"> годин громадських робіт, пов’язаних із </w:t>
      </w:r>
      <w:r>
        <w:rPr>
          <w:color w:val="000000"/>
          <w:sz w:val="28"/>
          <w:szCs w:val="28"/>
        </w:rPr>
        <w:t xml:space="preserve">благоустроєм</w:t>
      </w:r>
      <w:r>
        <w:rPr>
          <w:color w:val="000000"/>
          <w:sz w:val="28"/>
          <w:szCs w:val="28"/>
        </w:rPr>
        <w:t xml:space="preserve"> на вищезазначеній території.</w:t>
      </w:r>
      <w:r/>
    </w:p>
    <w:p>
      <w:pPr>
        <w:pStyle w:val="835"/>
        <w:jc w:val="both"/>
        <w:spacing w:lineRule="auto" w:line="240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2. Призначити з </w:t>
      </w:r>
      <w:r>
        <w:rPr>
          <w:color w:val="000000"/>
          <w:sz w:val="28"/>
          <w:szCs w:val="28"/>
        </w:rPr>
        <w:t xml:space="preserve">12 жовтня</w:t>
      </w:r>
      <w:r>
        <w:rPr>
          <w:color w:val="000000"/>
          <w:sz w:val="28"/>
          <w:szCs w:val="28"/>
        </w:rPr>
        <w:t xml:space="preserve"> 2021 року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 </w:t>
      </w:r>
      <w:r>
        <w:rPr>
          <w:sz w:val="28"/>
        </w:rPr>
        <w:t xml:space="preserve">Пасічника Костянтина Володимировича </w:t>
      </w:r>
      <w:r>
        <w:rPr>
          <w:color w:val="000000"/>
          <w:sz w:val="28"/>
          <w:szCs w:val="28"/>
        </w:rPr>
        <w:t xml:space="preserve">відповідальною особою, а також:</w:t>
      </w:r>
      <w:r/>
    </w:p>
    <w:p>
      <w:pPr>
        <w:pStyle w:val="835"/>
        <w:jc w:val="both"/>
        <w:spacing w:lineRule="auto" w:line="240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контроль за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 та бути відповідальним за техніку безпеки;</w:t>
      </w:r>
      <w:r/>
    </w:p>
    <w:p>
      <w:pPr>
        <w:pStyle w:val="835"/>
        <w:jc w:val="both"/>
        <w:spacing w:lineRule="auto" w:line="240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pStyle w:val="835"/>
        <w:jc w:val="both"/>
        <w:spacing w:lineRule="auto" w:line="240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забезпечити подання інформації про кількість відпрацьованих годин до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області;</w:t>
      </w:r>
      <w:r/>
    </w:p>
    <w:p>
      <w:pPr>
        <w:pStyle w:val="835"/>
        <w:jc w:val="both"/>
        <w:spacing w:lineRule="auto" w:line="240"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при ухиленні </w:t>
      </w:r>
      <w:r>
        <w:rPr>
          <w:color w:val="000000"/>
          <w:sz w:val="28"/>
          <w:szCs w:val="28"/>
        </w:rPr>
        <w:t xml:space="preserve">засудженого</w:t>
      </w:r>
      <w:r>
        <w:rPr>
          <w:color w:val="000000"/>
          <w:sz w:val="28"/>
          <w:szCs w:val="28"/>
        </w:rPr>
        <w:t xml:space="preserve"> від відбування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 повідомляти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районний сектор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області.</w:t>
      </w:r>
      <w:r/>
    </w:p>
    <w:p>
      <w:pPr>
        <w:pStyle w:val="835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3. Відповідальній особі 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5"/>
        <w:spacing w:lineRule="auto" w:line="276" w:after="0" w:afterAutospacing="0" w:before="0" w:beforeAutospacing="0"/>
        <w:rPr>
          <w:sz w:val="28"/>
          <w:highlight w:val="none"/>
        </w:rPr>
      </w:pPr>
      <w:r>
        <w:rPr>
          <w:sz w:val="28"/>
        </w:rPr>
        <w:t xml:space="preserve"> </w:t>
      </w:r>
      <w:r/>
    </w:p>
    <w:p>
      <w:pPr>
        <w:pStyle w:val="835"/>
        <w:spacing w:lineRule="auto" w:line="276" w:after="0" w:afterAutospacing="0" w:before="0" w:beforeAutospacing="0"/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35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r/>
      <w:bookmarkEnd w:id="0"/>
      <w:r>
        <w:rPr>
          <w:sz w:val="28"/>
          <w:szCs w:val="28"/>
        </w:rPr>
        <w:t xml:space="preserve">        Геннадій ПРИМАКОВ</w:t>
      </w: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8"/>
    <w:link w:val="682"/>
    <w:uiPriority w:val="10"/>
    <w:rPr>
      <w:sz w:val="48"/>
      <w:szCs w:val="48"/>
    </w:rPr>
  </w:style>
  <w:style w:type="character" w:styleId="646">
    <w:name w:val="Subtitle Char"/>
    <w:basedOn w:val="668"/>
    <w:link w:val="684"/>
    <w:uiPriority w:val="11"/>
    <w:rPr>
      <w:sz w:val="24"/>
      <w:szCs w:val="24"/>
    </w:rPr>
  </w:style>
  <w:style w:type="character" w:styleId="647">
    <w:name w:val="Quote Char"/>
    <w:link w:val="686"/>
    <w:uiPriority w:val="29"/>
    <w:rPr>
      <w:i/>
    </w:rPr>
  </w:style>
  <w:style w:type="character" w:styleId="648">
    <w:name w:val="Intense Quote Char"/>
    <w:link w:val="688"/>
    <w:uiPriority w:val="30"/>
    <w:rPr>
      <w:i/>
    </w:rPr>
  </w:style>
  <w:style w:type="character" w:styleId="649">
    <w:name w:val="Header Char"/>
    <w:basedOn w:val="668"/>
    <w:link w:val="690"/>
    <w:uiPriority w:val="99"/>
  </w:style>
  <w:style w:type="character" w:styleId="650">
    <w:name w:val="Footer Char"/>
    <w:basedOn w:val="668"/>
    <w:link w:val="692"/>
    <w:uiPriority w:val="99"/>
  </w:style>
  <w:style w:type="paragraph" w:styleId="65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2">
    <w:name w:val="Caption Char"/>
    <w:basedOn w:val="651"/>
    <w:link w:val="692"/>
    <w:uiPriority w:val="99"/>
  </w:style>
  <w:style w:type="character" w:styleId="653">
    <w:name w:val="Footnote Text Char"/>
    <w:link w:val="821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0">
    <w:name w:val="Heading 2"/>
    <w:basedOn w:val="658"/>
    <w:next w:val="658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qFormat/>
    <w:uiPriority w:val="34"/>
    <w:pPr>
      <w:contextualSpacing w:val="true"/>
      <w:ind w:left="720"/>
    </w:pPr>
  </w:style>
  <w:style w:type="paragraph" w:styleId="681">
    <w:name w:val="No Spacing"/>
    <w:qFormat/>
    <w:uiPriority w:val="99"/>
    <w:pPr>
      <w:spacing w:lineRule="auto" w:line="240" w:after="0"/>
    </w:pPr>
  </w:style>
  <w:style w:type="paragraph" w:styleId="682">
    <w:name w:val="Title"/>
    <w:basedOn w:val="658"/>
    <w:next w:val="658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Назва Знак"/>
    <w:basedOn w:val="668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ідзаголовок Знак"/>
    <w:basedOn w:val="668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Насичена цитата Знак"/>
    <w:link w:val="688"/>
    <w:uiPriority w:val="30"/>
    <w:rPr>
      <w:i/>
    </w:rPr>
  </w:style>
  <w:style w:type="paragraph" w:styleId="690">
    <w:name w:val="Header"/>
    <w:basedOn w:val="658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Верхній колонтитул Знак"/>
    <w:basedOn w:val="668"/>
    <w:link w:val="690"/>
    <w:uiPriority w:val="99"/>
  </w:style>
  <w:style w:type="paragraph" w:styleId="692">
    <w:name w:val="Footer"/>
    <w:basedOn w:val="65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Нижній колонтитул Знак"/>
    <w:basedOn w:val="668"/>
    <w:link w:val="692"/>
    <w:uiPriority w:val="99"/>
  </w:style>
  <w:style w:type="table" w:styleId="694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1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2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3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4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5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6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8"/>
    <w:uiPriority w:val="99"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5">
    <w:name w:val="Normal (Web)"/>
    <w:basedOn w:val="6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15</cp:revision>
  <dcterms:created xsi:type="dcterms:W3CDTF">2021-10-13T07:04:00Z</dcterms:created>
  <dcterms:modified xsi:type="dcterms:W3CDTF">2023-10-12T14:06:08Z</dcterms:modified>
</cp:coreProperties>
</file>