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DAEE" w14:textId="77777777" w:rsidR="00DB278C" w:rsidRDefault="00276B4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 wp14:anchorId="188864CE" wp14:editId="438FF1A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0C8E2" w14:textId="77777777" w:rsidR="00DB278C" w:rsidRDefault="00DB278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14:paraId="155759A6" w14:textId="77777777" w:rsidR="00DB278C" w:rsidRDefault="00276B4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14:paraId="5316FD16" w14:textId="77777777" w:rsidR="00DB278C" w:rsidRDefault="00DB278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14:paraId="33F80F48" w14:textId="77777777" w:rsidR="00DB278C" w:rsidRDefault="00276B4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14:paraId="4E6F1246" w14:textId="3CE5A6F8" w:rsidR="00DB278C" w:rsidRDefault="00B902D2" w:rsidP="00B902D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                                                         </w:t>
      </w:r>
      <w:r w:rsidR="00276B4F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14:paraId="161CEE75" w14:textId="77777777" w:rsidR="00DB278C" w:rsidRDefault="00DB278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Cs w:val="28"/>
        </w:rPr>
      </w:pPr>
    </w:p>
    <w:p w14:paraId="6EF4CEF9" w14:textId="11D8C244" w:rsidR="00DB278C" w:rsidRDefault="00276B4F" w:rsidP="00B902D2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28 в</w:t>
      </w:r>
      <w:r w:rsidR="00B902D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ересня 2021 року</w:t>
      </w:r>
      <w:r w:rsidR="00B902D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м. </w:t>
      </w:r>
      <w:proofErr w:type="spellStart"/>
      <w:r w:rsidR="00B902D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B902D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№ 288</w:t>
      </w:r>
    </w:p>
    <w:p w14:paraId="40B529CE" w14:textId="77777777" w:rsidR="00DB278C" w:rsidRDefault="00DB278C">
      <w:pPr>
        <w:tabs>
          <w:tab w:val="left" w:pos="709"/>
          <w:tab w:val="left" w:pos="7088"/>
        </w:tabs>
        <w:spacing w:after="0" w:line="240" w:lineRule="auto"/>
        <w:ind w:right="4961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14:paraId="0111ADB7" w14:textId="77777777" w:rsidR="00DB278C" w:rsidRDefault="00276B4F" w:rsidP="00B902D2">
      <w:pPr>
        <w:tabs>
          <w:tab w:val="left" w:pos="709"/>
          <w:tab w:val="left" w:pos="7088"/>
        </w:tabs>
        <w:spacing w:after="0" w:line="240" w:lineRule="auto"/>
        <w:ind w:right="538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погодження Інвестиційної програми </w:t>
      </w:r>
      <w:r w:rsidR="00984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2021 – 2022 роки у сфері теплопостачання </w:t>
      </w:r>
      <w:r w:rsidR="00F6781B">
        <w:rPr>
          <w:rFonts w:ascii="Times New Roman" w:hAnsi="Times New Roman" w:cs="Times New Roman"/>
          <w:b/>
          <w:color w:val="000000"/>
          <w:sz w:val="28"/>
          <w:szCs w:val="28"/>
        </w:rPr>
        <w:t>АТ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846FC9">
        <w:rPr>
          <w:rFonts w:ascii="Times New Roman" w:hAnsi="Times New Roman" w:cs="Times New Roman"/>
          <w:b/>
          <w:color w:val="000000"/>
          <w:sz w:val="28"/>
          <w:szCs w:val="28"/>
        </w:rPr>
        <w:t>Облтеплокомуненерго</w:t>
      </w:r>
      <w:r w:rsidR="009840C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1E41EBD9" w14:textId="77777777" w:rsidR="00DB278C" w:rsidRDefault="00DB278C">
      <w:pPr>
        <w:pStyle w:val="rvps323"/>
        <w:shd w:val="clear" w:color="auto" w:fill="FFFFFF"/>
        <w:spacing w:before="0" w:beforeAutospacing="0" w:after="0" w:afterAutospacing="0"/>
        <w:ind w:right="5103"/>
        <w:jc w:val="both"/>
        <w:rPr>
          <w:rStyle w:val="rvts11"/>
          <w:rFonts w:eastAsia="Calibri"/>
          <w:color w:val="000000"/>
          <w:sz w:val="22"/>
          <w:szCs w:val="28"/>
          <w:lang w:val="uk-UA"/>
        </w:rPr>
      </w:pPr>
    </w:p>
    <w:p w14:paraId="6201974F" w14:textId="77777777" w:rsidR="00DB278C" w:rsidRDefault="00B827AC" w:rsidP="00B827AC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1A1401">
        <w:rPr>
          <w:sz w:val="28"/>
          <w:szCs w:val="28"/>
          <w:lang w:val="uk-UA"/>
        </w:rPr>
        <w:t xml:space="preserve">озглянувши Інвестиційну програму </w:t>
      </w:r>
      <w:r>
        <w:rPr>
          <w:sz w:val="28"/>
          <w:szCs w:val="28"/>
          <w:lang w:val="uk-UA"/>
        </w:rPr>
        <w:t>Акціонерного товариства</w:t>
      </w:r>
      <w:r w:rsidRPr="001A1401">
        <w:rPr>
          <w:sz w:val="28"/>
          <w:szCs w:val="28"/>
          <w:lang w:val="uk-UA"/>
        </w:rPr>
        <w:t xml:space="preserve"> «ОБЛТЕПЛОКОМУНЕНЕРГО» на 2021</w:t>
      </w:r>
      <w:r>
        <w:rPr>
          <w:sz w:val="28"/>
          <w:szCs w:val="28"/>
          <w:lang w:val="uk-UA"/>
        </w:rPr>
        <w:t>-2022 роки</w:t>
      </w:r>
      <w:r w:rsidRPr="001A1401">
        <w:rPr>
          <w:sz w:val="28"/>
          <w:szCs w:val="28"/>
          <w:lang w:val="uk-UA"/>
        </w:rPr>
        <w:t xml:space="preserve"> у сфері теплопостачання</w:t>
      </w:r>
      <w:r>
        <w:rPr>
          <w:sz w:val="28"/>
          <w:szCs w:val="28"/>
          <w:lang w:val="uk-UA"/>
        </w:rPr>
        <w:t>, в</w:t>
      </w:r>
      <w:r w:rsidR="00626600" w:rsidRPr="001A1401">
        <w:rPr>
          <w:sz w:val="28"/>
          <w:szCs w:val="28"/>
          <w:lang w:val="uk-UA"/>
        </w:rPr>
        <w:t xml:space="preserve">ідповідно до статті 13 Закону України «Про теплопостачання», Порядку розроблення, погодження, затвердження та виконання інвестиційних програм </w:t>
      </w:r>
      <w:bookmarkStart w:id="0" w:name="_GoBack"/>
      <w:r w:rsidR="00626600" w:rsidRPr="001A1401">
        <w:rPr>
          <w:sz w:val="28"/>
          <w:szCs w:val="28"/>
          <w:lang w:val="uk-UA"/>
        </w:rPr>
        <w:t xml:space="preserve">суб'єктів господарювання у сфері теплопостачання, затвердженого </w:t>
      </w:r>
      <w:bookmarkEnd w:id="0"/>
      <w:r w:rsidR="00626600" w:rsidRPr="001A1401">
        <w:rPr>
          <w:sz w:val="28"/>
          <w:szCs w:val="28"/>
          <w:lang w:val="uk-UA"/>
        </w:rPr>
        <w:t xml:space="preserve">постановою Національної комісії, що здійснює державне регулювання у сферах енергетики та комунальних послуг № 1059 від 31 серпня 2017 року зі змінами, </w:t>
      </w:r>
      <w:r>
        <w:rPr>
          <w:sz w:val="28"/>
          <w:szCs w:val="28"/>
          <w:lang w:val="uk-UA"/>
        </w:rPr>
        <w:t xml:space="preserve">керуючись </w:t>
      </w:r>
      <w:r w:rsidRPr="001A1401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ею</w:t>
      </w:r>
      <w:r w:rsidRPr="001A1401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7</w:t>
      </w:r>
      <w:r w:rsidRPr="001A1401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="00276B4F">
        <w:rPr>
          <w:rStyle w:val="rvts11"/>
          <w:rFonts w:eastAsia="Calibri"/>
          <w:color w:val="000000"/>
          <w:sz w:val="28"/>
          <w:szCs w:val="28"/>
          <w:lang w:val="uk-UA"/>
        </w:rPr>
        <w:t>виконавчий комітет Менської міської ради</w:t>
      </w:r>
    </w:p>
    <w:p w14:paraId="72168EDF" w14:textId="77777777" w:rsidR="00DB278C" w:rsidRDefault="0027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14:paraId="6673E903" w14:textId="1DA49378" w:rsidR="00DB278C" w:rsidRPr="00B827AC" w:rsidRDefault="00276B4F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Погодити Інвестиційну </w:t>
      </w:r>
      <w:r w:rsidRPr="00B827A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програму </w:t>
      </w:r>
      <w:r w:rsidR="00D86830" w:rsidRPr="00D86830">
        <w:rPr>
          <w:rFonts w:ascii="Times New Roman" w:hAnsi="Times New Roman" w:cs="Times New Roman"/>
          <w:sz w:val="28"/>
          <w:szCs w:val="28"/>
        </w:rPr>
        <w:t>Акціонерного товариства</w:t>
      </w:r>
      <w:r w:rsidR="00D86830" w:rsidRPr="001A1401">
        <w:rPr>
          <w:sz w:val="28"/>
          <w:szCs w:val="28"/>
        </w:rPr>
        <w:t xml:space="preserve"> </w:t>
      </w:r>
      <w:r w:rsidR="00B827AC" w:rsidRPr="00B827AC">
        <w:rPr>
          <w:rFonts w:ascii="Times New Roman" w:hAnsi="Times New Roman" w:cs="Times New Roman"/>
          <w:sz w:val="28"/>
          <w:szCs w:val="28"/>
        </w:rPr>
        <w:t>«ОБЛТЕПЛОКОМУНЕНЕРГО» на 2021</w:t>
      </w:r>
      <w:r w:rsidR="00B827AC">
        <w:rPr>
          <w:rFonts w:ascii="Times New Roman" w:hAnsi="Times New Roman" w:cs="Times New Roman"/>
          <w:sz w:val="28"/>
          <w:szCs w:val="28"/>
        </w:rPr>
        <w:t>-2022 роки</w:t>
      </w:r>
      <w:r w:rsidR="00B827AC" w:rsidRPr="00B827AC">
        <w:rPr>
          <w:rFonts w:ascii="Times New Roman" w:hAnsi="Times New Roman" w:cs="Times New Roman"/>
          <w:sz w:val="28"/>
          <w:szCs w:val="28"/>
        </w:rPr>
        <w:t xml:space="preserve"> у сфері теплопостачання, яка розроблена орендарем, </w:t>
      </w:r>
      <w:r w:rsidRPr="00B82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r w:rsidR="0046689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46689F" w:rsidRPr="0046689F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додатком</w:t>
      </w:r>
      <w:r w:rsidRPr="00B82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BEF66E" w14:textId="77777777" w:rsidR="00DB278C" w:rsidRDefault="00276B4F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86830">
        <w:rPr>
          <w:sz w:val="28"/>
          <w:szCs w:val="28"/>
          <w:lang w:val="uk-UA"/>
        </w:rPr>
        <w:t>Акціонерному товариству</w:t>
      </w:r>
      <w:r w:rsidR="00D86830" w:rsidRPr="001A1401">
        <w:rPr>
          <w:sz w:val="28"/>
          <w:szCs w:val="28"/>
          <w:lang w:val="uk-UA"/>
        </w:rPr>
        <w:t xml:space="preserve"> </w:t>
      </w:r>
      <w:r w:rsidR="00D86830" w:rsidRPr="00D86830">
        <w:rPr>
          <w:sz w:val="28"/>
          <w:szCs w:val="28"/>
          <w:lang w:val="uk-UA"/>
        </w:rPr>
        <w:t>«ОБЛТЕПЛОКОМУНЕНЕРГО»</w:t>
      </w:r>
      <w:r>
        <w:rPr>
          <w:sz w:val="28"/>
          <w:szCs w:val="28"/>
          <w:lang w:val="uk-UA"/>
        </w:rPr>
        <w:t xml:space="preserve"> здійснювати інвестиційну діяльність підприємства відповідно до затвердженої програми з дотриманням чинного законодавства України.</w:t>
      </w:r>
    </w:p>
    <w:p w14:paraId="44008160" w14:textId="77777777" w:rsidR="00DB278C" w:rsidRDefault="00276B4F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 діяльності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С.М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Гаєвого.</w:t>
      </w:r>
    </w:p>
    <w:p w14:paraId="6270082E" w14:textId="77777777" w:rsidR="00DB278C" w:rsidRDefault="00DB278C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EF6B169" w14:textId="77777777" w:rsidR="00DB278C" w:rsidRDefault="00DB278C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9010E24" w14:textId="77777777" w:rsidR="00DB278C" w:rsidRDefault="00276B4F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rvts11"/>
          <w:rFonts w:eastAsia="Calibri"/>
          <w:sz w:val="28"/>
          <w:szCs w:val="28"/>
          <w:lang w:val="uk-UA"/>
        </w:rPr>
        <w:t>Міський голова</w:t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  <w:t xml:space="preserve">   Геннадій ПРИМАКОВ</w:t>
      </w:r>
    </w:p>
    <w:sectPr w:rsidR="00DB278C">
      <w:pgSz w:w="11906" w:h="16838"/>
      <w:pgMar w:top="992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9D5A" w14:textId="77777777" w:rsidR="00303FFD" w:rsidRDefault="00303FFD">
      <w:pPr>
        <w:spacing w:after="0" w:line="240" w:lineRule="auto"/>
      </w:pPr>
      <w:r>
        <w:separator/>
      </w:r>
    </w:p>
  </w:endnote>
  <w:endnote w:type="continuationSeparator" w:id="0">
    <w:p w14:paraId="2407812D" w14:textId="77777777" w:rsidR="00303FFD" w:rsidRDefault="0030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5C0C5" w14:textId="77777777" w:rsidR="00303FFD" w:rsidRDefault="00303FFD">
      <w:pPr>
        <w:spacing w:after="0" w:line="240" w:lineRule="auto"/>
      </w:pPr>
      <w:r>
        <w:separator/>
      </w:r>
    </w:p>
  </w:footnote>
  <w:footnote w:type="continuationSeparator" w:id="0">
    <w:p w14:paraId="080AF916" w14:textId="77777777" w:rsidR="00303FFD" w:rsidRDefault="0030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C"/>
    <w:rsid w:val="001A1401"/>
    <w:rsid w:val="00276B4F"/>
    <w:rsid w:val="00303FFD"/>
    <w:rsid w:val="00305490"/>
    <w:rsid w:val="004057F1"/>
    <w:rsid w:val="0043267F"/>
    <w:rsid w:val="0046689F"/>
    <w:rsid w:val="006123CC"/>
    <w:rsid w:val="00626600"/>
    <w:rsid w:val="00846FC9"/>
    <w:rsid w:val="009840C5"/>
    <w:rsid w:val="00987ED2"/>
    <w:rsid w:val="00B8064E"/>
    <w:rsid w:val="00B827AC"/>
    <w:rsid w:val="00B902D2"/>
    <w:rsid w:val="00D86830"/>
    <w:rsid w:val="00DB278C"/>
    <w:rsid w:val="00F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A3B1"/>
  <w15:docId w15:val="{10807721-1165-4C94-9F19-66909D6B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Calibri" w:hAnsi="Tahoma" w:cs="Tahoma"/>
      <w:sz w:val="16"/>
      <w:szCs w:val="16"/>
      <w:lang w:val="uk-UA"/>
    </w:r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</w:style>
  <w:style w:type="paragraph" w:customStyle="1" w:styleId="rvps324">
    <w:name w:val="rvps3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25">
    <w:name w:val="rvps32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</w:style>
  <w:style w:type="paragraph" w:customStyle="1" w:styleId="rvps326">
    <w:name w:val="rvps32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7">
    <w:name w:val="rvts57"/>
    <w:basedOn w:val="a0"/>
  </w:style>
  <w:style w:type="character" w:customStyle="1" w:styleId="afe">
    <w:name w:val="мій Знак"/>
    <w:basedOn w:val="a0"/>
    <w:link w:val="aff"/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customStyle="1" w:styleId="aff">
    <w:name w:val="мій"/>
    <w:basedOn w:val="a"/>
    <w:link w:val="afe"/>
    <w:qFormat/>
    <w:pPr>
      <w:shd w:val="clear" w:color="auto" w:fill="FFFFFF"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4</cp:revision>
  <dcterms:created xsi:type="dcterms:W3CDTF">2021-09-28T12:24:00Z</dcterms:created>
  <dcterms:modified xsi:type="dcterms:W3CDTF">2021-10-01T16:53:00Z</dcterms:modified>
</cp:coreProperties>
</file>