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08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верес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310</w:t>
      </w:r>
      <w:bookmarkStart w:id="0" w:name="_GoBack"/>
      <w:r/>
      <w:bookmarkEnd w:id="0"/>
      <w:r/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pPr>
        <w:pStyle w:val="86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7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67"/>
        <w:numPr>
          <w:ilvl w:val="0"/>
          <w:numId w:val="13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помісячного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тилізаці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відходів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7"/>
        <w:numPr>
          <w:ilvl w:val="0"/>
          <w:numId w:val="16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оплати інших послуг (</w:t>
      </w:r>
      <w:r>
        <w:rPr>
          <w:rFonts w:ascii="Times New Roman" w:hAnsi="Times New Roman" w:cs="Times New Roman"/>
          <w:sz w:val="28"/>
          <w:szCs w:val="28"/>
        </w:rPr>
        <w:t xml:space="preserve">крім комунальних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 в листопаді місяці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67"/>
        <w:numPr>
          <w:ilvl w:val="0"/>
          <w:numId w:val="16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 вказаним напрямком у вересні місяці з метою оплати послуг по підгрібанню міського сміттєзвалища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8312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КЕКВ </w:t>
      </w:r>
      <w:r>
        <w:rPr>
          <w:rFonts w:ascii="Times New Roman" w:hAnsi="Times New Roman" w:cs="Times New Roman"/>
          <w:sz w:val="28"/>
          <w:szCs w:val="28"/>
        </w:rPr>
        <w:t xml:space="preserve">2240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в частині надходжень від надання платних послуг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рганізації</w:t>
      </w:r>
      <w:r>
        <w:rPr>
          <w:rFonts w:ascii="Times New Roman" w:hAnsi="Times New Roman" w:cs="Times New Roman"/>
          <w:sz w:val="28"/>
          <w:szCs w:val="28"/>
        </w:rPr>
        <w:t xml:space="preserve">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 обладнання та інвентарю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5500</w:t>
      </w:r>
      <w:r>
        <w:rPr>
          <w:rFonts w:ascii="Times New Roman" w:hAnsi="Times New Roman" w:cs="Times New Roman"/>
          <w:sz w:val="28"/>
          <w:szCs w:val="28"/>
        </w:rPr>
        <w:t xml:space="preserve">,0</w:t>
      </w:r>
      <w:r>
        <w:rPr>
          <w:rFonts w:ascii="Times New Roman" w:hAnsi="Times New Roman" w:cs="Times New Roman"/>
          <w:sz w:val="28"/>
          <w:szCs w:val="28"/>
        </w:rPr>
        <w:t xml:space="preserve">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оплати послуг (крім комунальних) 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5500</w:t>
      </w:r>
      <w:r>
        <w:rPr>
          <w:rFonts w:ascii="Times New Roman" w:hAnsi="Times New Roman" w:cs="Times New Roman"/>
          <w:sz w:val="28"/>
          <w:szCs w:val="28"/>
        </w:rPr>
        <w:t xml:space="preserve">,00 грн. (</w:t>
      </w:r>
      <w:r>
        <w:rPr>
          <w:rFonts w:ascii="Times New Roman" w:hAnsi="Times New Roman" w:cs="Times New Roman"/>
          <w:sz w:val="28"/>
          <w:szCs w:val="28"/>
        </w:rPr>
        <w:t xml:space="preserve">оплата послуг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розрахунк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нормативів питного водопостачання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6030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,00 грн., КЕКВ 22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0 +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,00 грн.)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7"/>
        <w:numPr>
          <w:ilvl w:val="0"/>
          <w:numId w:val="18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річної суми кошторисних призначень спеціального фонду Менської міської ради по КУ «Територіальний центр соціального обслуговування» в частині надходжень благодійних внесків, а саме: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зменшити річну суму кошторисних призначень для п</w:t>
      </w:r>
      <w:r>
        <w:rPr>
          <w:rFonts w:ascii="Times New Roman" w:hAnsi="Times New Roman" w:cs="Times New Roman"/>
          <w:sz w:val="28"/>
          <w:szCs w:val="28"/>
        </w:rPr>
        <w:t xml:space="preserve">ридбання обладнання і предметів довгострокового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на суму 40200,00 грн.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 xml:space="preserve">40200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0113104 КЕКВ 3110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-40200,00 грн., КЕКВ 2210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+40200,00 грн.).</w:t>
      </w:r>
      <w:r/>
    </w:p>
    <w:p>
      <w:pPr>
        <w:pStyle w:val="867"/>
        <w:numPr>
          <w:ilvl w:val="0"/>
          <w:numId w:val="18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річної суми кошторисних призначень загального та спеціального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по організаці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зменшити кошторисні призначення для р</w:t>
      </w:r>
      <w:r>
        <w:rPr>
          <w:rFonts w:ascii="Times New Roman" w:hAnsi="Times New Roman" w:cs="Times New Roman"/>
          <w:sz w:val="28"/>
          <w:szCs w:val="28"/>
        </w:rPr>
        <w:t xml:space="preserve">еконструкці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та реставраці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інших об`єктів</w:t>
      </w:r>
      <w:r>
        <w:rPr>
          <w:rFonts w:ascii="Times New Roman" w:hAnsi="Times New Roman" w:cs="Times New Roman"/>
          <w:sz w:val="28"/>
          <w:szCs w:val="28"/>
        </w:rPr>
        <w:t xml:space="preserve"> на суму 23008,00 грн.;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 xml:space="preserve">992</w:t>
      </w:r>
      <w:r>
        <w:rPr>
          <w:rFonts w:ascii="Times New Roman" w:hAnsi="Times New Roman" w:cs="Times New Roman"/>
          <w:sz w:val="28"/>
          <w:szCs w:val="28"/>
        </w:rPr>
        <w:t xml:space="preserve">,00 грн</w:t>
      </w:r>
      <w:r>
        <w:rPr>
          <w:rFonts w:ascii="Times New Roman" w:hAnsi="Times New Roman" w:cs="Times New Roman"/>
          <w:sz w:val="28"/>
          <w:szCs w:val="28"/>
        </w:rPr>
        <w:t xml:space="preserve">.;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 - збільшити кошторисні призначення для придбання предметів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обладнання</w:t>
      </w:r>
      <w:r>
        <w:rPr>
          <w:rFonts w:ascii="Times New Roman" w:hAnsi="Times New Roman" w:cs="Times New Roman"/>
          <w:sz w:val="28"/>
          <w:szCs w:val="28"/>
        </w:rPr>
        <w:t xml:space="preserve"> довгострокового користування на суму </w:t>
      </w:r>
      <w:r>
        <w:rPr>
          <w:rFonts w:ascii="Times New Roman" w:hAnsi="Times New Roman" w:cs="Times New Roman"/>
          <w:sz w:val="28"/>
          <w:szCs w:val="28"/>
        </w:rPr>
        <w:t xml:space="preserve">24000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(придбання подрібнювача гілок для </w:t>
      </w:r>
      <w:r>
        <w:rPr>
          <w:rFonts w:ascii="Times New Roman" w:hAnsi="Times New Roman" w:cs="Times New Roman"/>
          <w:sz w:val="28"/>
          <w:szCs w:val="28"/>
        </w:rPr>
        <w:t xml:space="preserve">Куковицького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/>
          <w:sz w:val="28"/>
          <w:szCs w:val="28"/>
        </w:rPr>
        <w:t xml:space="preserve"> округу)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0116030 КЕКВ 3142  -23008,00 грн., КЕКВ 3110  -992,00 грн., КЕКВ 3110 +24000,00 грн.).</w:t>
      </w:r>
      <w:r/>
    </w:p>
    <w:p>
      <w:pPr>
        <w:pStyle w:val="867"/>
        <w:numPr>
          <w:ilvl w:val="0"/>
          <w:numId w:val="18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плану використання бюджетних коштів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по з</w:t>
      </w:r>
      <w:r>
        <w:rPr>
          <w:rFonts w:ascii="Times New Roman" w:hAnsi="Times New Roman" w:cs="Times New Roman"/>
          <w:sz w:val="28"/>
          <w:szCs w:val="28"/>
        </w:rPr>
        <w:t xml:space="preserve">абезпеченн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rFonts w:ascii="Times New Roman" w:hAnsi="Times New Roman" w:cs="Times New Roman"/>
          <w:sz w:val="28"/>
          <w:szCs w:val="28"/>
        </w:rPr>
        <w:t xml:space="preserve"> в частині фінансування, а саме: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оплати послуг (крім комунальних)  на суму </w:t>
      </w:r>
      <w:r>
        <w:rPr>
          <w:rFonts w:ascii="Times New Roman" w:hAnsi="Times New Roman" w:cs="Times New Roman"/>
          <w:sz w:val="28"/>
          <w:szCs w:val="28"/>
        </w:rPr>
        <w:t xml:space="preserve">1000</w:t>
      </w:r>
      <w:r>
        <w:rPr>
          <w:rFonts w:ascii="Times New Roman" w:hAnsi="Times New Roman" w:cs="Times New Roman"/>
          <w:sz w:val="28"/>
          <w:szCs w:val="28"/>
        </w:rPr>
        <w:t xml:space="preserve">00,00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 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придбання предметів, матеріалів, обладнання та інвентарю на суму </w:t>
      </w:r>
      <w:r>
        <w:rPr>
          <w:rFonts w:ascii="Times New Roman" w:hAnsi="Times New Roman" w:cs="Times New Roman"/>
          <w:sz w:val="28"/>
          <w:szCs w:val="28"/>
        </w:rPr>
        <w:t xml:space="preserve">10000</w:t>
      </w:r>
      <w:r>
        <w:rPr>
          <w:rFonts w:ascii="Times New Roman" w:hAnsi="Times New Roman" w:cs="Times New Roman"/>
          <w:sz w:val="28"/>
          <w:szCs w:val="28"/>
        </w:rPr>
        <w:t xml:space="preserve">0,00 грн.</w:t>
      </w:r>
      <w:r>
        <w:rPr>
          <w:rFonts w:ascii="Times New Roman" w:hAnsi="Times New Roman" w:cs="Times New Roman"/>
          <w:sz w:val="28"/>
          <w:szCs w:val="28"/>
        </w:rPr>
        <w:t xml:space="preserve"> (забезпечення роботи служби благоустрою КП «</w:t>
      </w:r>
      <w:r>
        <w:rPr>
          <w:rFonts w:ascii="Times New Roman" w:hAnsi="Times New Roman" w:cs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0116020 КЕКВ 2240  -100000,00 грн., КЕКВ 2210 +100000,00 грн.).</w:t>
      </w:r>
      <w:r/>
    </w:p>
    <w:p>
      <w:pPr>
        <w:pStyle w:val="867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В.А.Максименко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Г.А.Примаков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4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671">
    <w:name w:val="Heading 2 Char"/>
    <w:basedOn w:val="702"/>
    <w:link w:val="694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673">
    <w:name w:val="Heading 4 Char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674">
    <w:name w:val="Heading 5 Char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675">
    <w:name w:val="Heading 6 Char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676">
    <w:name w:val="Heading 7 Char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8 Char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678">
    <w:name w:val="Heading 9 Char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679">
    <w:name w:val="Title Char"/>
    <w:basedOn w:val="702"/>
    <w:link w:val="715"/>
    <w:uiPriority w:val="10"/>
    <w:rPr>
      <w:sz w:val="48"/>
      <w:szCs w:val="48"/>
    </w:rPr>
  </w:style>
  <w:style w:type="character" w:styleId="680">
    <w:name w:val="Subtitle Char"/>
    <w:basedOn w:val="702"/>
    <w:link w:val="717"/>
    <w:uiPriority w:val="11"/>
    <w:rPr>
      <w:sz w:val="24"/>
      <w:szCs w:val="24"/>
    </w:rPr>
  </w:style>
  <w:style w:type="character" w:styleId="681">
    <w:name w:val="Quote Char"/>
    <w:link w:val="719"/>
    <w:uiPriority w:val="29"/>
    <w:rPr>
      <w:i/>
    </w:rPr>
  </w:style>
  <w:style w:type="character" w:styleId="682">
    <w:name w:val="Intense Quote Char"/>
    <w:link w:val="721"/>
    <w:uiPriority w:val="30"/>
    <w:rPr>
      <w:i/>
    </w:rPr>
  </w:style>
  <w:style w:type="character" w:styleId="683">
    <w:name w:val="Header Char"/>
    <w:basedOn w:val="702"/>
    <w:link w:val="723"/>
    <w:uiPriority w:val="99"/>
  </w:style>
  <w:style w:type="character" w:styleId="684">
    <w:name w:val="Footer Char"/>
    <w:basedOn w:val="702"/>
    <w:link w:val="725"/>
    <w:uiPriority w:val="99"/>
  </w:style>
  <w:style w:type="paragraph" w:styleId="68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725"/>
    <w:uiPriority w:val="99"/>
  </w:style>
  <w:style w:type="character" w:styleId="687">
    <w:name w:val="Footnote Text Char"/>
    <w:link w:val="854"/>
    <w:uiPriority w:val="99"/>
    <w:rPr>
      <w:sz w:val="18"/>
    </w:rPr>
  </w:style>
  <w:style w:type="paragraph" w:styleId="688">
    <w:name w:val="endnote text"/>
    <w:basedOn w:val="692"/>
    <w:link w:val="689"/>
    <w:uiPriority w:val="99"/>
    <w:semiHidden/>
    <w:unhideWhenUsed/>
    <w:rPr>
      <w:sz w:val="20"/>
    </w:rPr>
    <w:pPr>
      <w:spacing w:lineRule="auto" w:line="240" w:after="0"/>
    </w:pPr>
  </w:style>
  <w:style w:type="character" w:styleId="689">
    <w:name w:val="Endnote Text Char"/>
    <w:link w:val="688"/>
    <w:uiPriority w:val="99"/>
    <w:rPr>
      <w:sz w:val="20"/>
    </w:rPr>
  </w:style>
  <w:style w:type="character" w:styleId="690">
    <w:name w:val="endnote reference"/>
    <w:basedOn w:val="702"/>
    <w:uiPriority w:val="99"/>
    <w:semiHidden/>
    <w:unhideWhenUsed/>
    <w:rPr>
      <w:vertAlign w:val="superscript"/>
    </w:rPr>
  </w:style>
  <w:style w:type="paragraph" w:styleId="691">
    <w:name w:val="table of figures"/>
    <w:basedOn w:val="692"/>
    <w:next w:val="692"/>
    <w:uiPriority w:val="99"/>
    <w:unhideWhenUsed/>
    <w:pPr>
      <w:spacing w:after="0" w:afterAutospacing="0"/>
    </w:pPr>
  </w:style>
  <w:style w:type="paragraph" w:styleId="692" w:default="1">
    <w:name w:val="Normal"/>
    <w:qFormat/>
    <w:pPr>
      <w:spacing w:lineRule="auto" w:line="276" w:after="200"/>
    </w:pPr>
  </w:style>
  <w:style w:type="paragraph" w:styleId="693">
    <w:name w:val="Heading 1"/>
    <w:basedOn w:val="692"/>
    <w:next w:val="692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4">
    <w:name w:val="Heading 2"/>
    <w:basedOn w:val="692"/>
    <w:next w:val="69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5">
    <w:name w:val="Heading 3"/>
    <w:basedOn w:val="692"/>
    <w:next w:val="692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6">
    <w:name w:val="Heading 4"/>
    <w:basedOn w:val="692"/>
    <w:next w:val="692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7">
    <w:name w:val="Heading 5"/>
    <w:basedOn w:val="692"/>
    <w:next w:val="692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8">
    <w:name w:val="Heading 6"/>
    <w:basedOn w:val="692"/>
    <w:next w:val="692"/>
    <w:link w:val="71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9">
    <w:name w:val="Heading 7"/>
    <w:basedOn w:val="692"/>
    <w:next w:val="692"/>
    <w:link w:val="71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0">
    <w:name w:val="Heading 8"/>
    <w:basedOn w:val="692"/>
    <w:next w:val="692"/>
    <w:link w:val="71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1">
    <w:name w:val="Heading 9"/>
    <w:basedOn w:val="692"/>
    <w:next w:val="692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Заголовок 1 Знак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Заголовок 2 Знак"/>
    <w:basedOn w:val="702"/>
    <w:link w:val="694"/>
    <w:uiPriority w:val="9"/>
    <w:rPr>
      <w:rFonts w:ascii="Arial" w:hAnsi="Arial" w:cs="Arial" w:eastAsia="Arial"/>
      <w:sz w:val="34"/>
    </w:rPr>
  </w:style>
  <w:style w:type="character" w:styleId="707" w:customStyle="1">
    <w:name w:val="Заголовок 3 Знак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Заголовок 4 Знак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Заголовок 5 Знак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Заголовок 6 Знак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Заголовок 7 Знак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Заголовок 9 Знак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No Spacing"/>
    <w:qFormat/>
    <w:uiPriority w:val="1"/>
    <w:pPr>
      <w:spacing w:lineRule="auto" w:line="240" w:after="0"/>
    </w:pPr>
  </w:style>
  <w:style w:type="paragraph" w:styleId="715">
    <w:name w:val="Title"/>
    <w:basedOn w:val="692"/>
    <w:next w:val="692"/>
    <w:link w:val="71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6" w:customStyle="1">
    <w:name w:val="Название Знак"/>
    <w:basedOn w:val="702"/>
    <w:link w:val="715"/>
    <w:uiPriority w:val="10"/>
    <w:rPr>
      <w:sz w:val="48"/>
      <w:szCs w:val="48"/>
    </w:rPr>
  </w:style>
  <w:style w:type="paragraph" w:styleId="717">
    <w:name w:val="Subtitle"/>
    <w:basedOn w:val="692"/>
    <w:next w:val="692"/>
    <w:link w:val="718"/>
    <w:qFormat/>
    <w:uiPriority w:val="11"/>
    <w:rPr>
      <w:sz w:val="24"/>
      <w:szCs w:val="24"/>
    </w:rPr>
    <w:pPr>
      <w:spacing w:before="200"/>
    </w:pPr>
  </w:style>
  <w:style w:type="character" w:styleId="718" w:customStyle="1">
    <w:name w:val="Подзаголовок Знак"/>
    <w:basedOn w:val="702"/>
    <w:link w:val="717"/>
    <w:uiPriority w:val="11"/>
    <w:rPr>
      <w:sz w:val="24"/>
      <w:szCs w:val="24"/>
    </w:rPr>
  </w:style>
  <w:style w:type="paragraph" w:styleId="719">
    <w:name w:val="Quote"/>
    <w:basedOn w:val="692"/>
    <w:next w:val="692"/>
    <w:link w:val="720"/>
    <w:qFormat/>
    <w:uiPriority w:val="29"/>
    <w:rPr>
      <w:i/>
    </w:rPr>
    <w:pPr>
      <w:ind w:left="720" w:right="720"/>
    </w:pPr>
  </w:style>
  <w:style w:type="character" w:styleId="720" w:customStyle="1">
    <w:name w:val="Цитата 2 Знак"/>
    <w:link w:val="719"/>
    <w:uiPriority w:val="29"/>
    <w:rPr>
      <w:i/>
    </w:rPr>
  </w:style>
  <w:style w:type="paragraph" w:styleId="721">
    <w:name w:val="Intense Quote"/>
    <w:basedOn w:val="692"/>
    <w:next w:val="692"/>
    <w:link w:val="72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2" w:customStyle="1">
    <w:name w:val="Выделенная цитата Знак"/>
    <w:link w:val="721"/>
    <w:uiPriority w:val="30"/>
    <w:rPr>
      <w:i/>
    </w:rPr>
  </w:style>
  <w:style w:type="paragraph" w:styleId="723">
    <w:name w:val="Header"/>
    <w:basedOn w:val="692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Верхний колонтитул Знак"/>
    <w:basedOn w:val="702"/>
    <w:link w:val="723"/>
    <w:uiPriority w:val="99"/>
  </w:style>
  <w:style w:type="paragraph" w:styleId="725">
    <w:name w:val="Footer"/>
    <w:basedOn w:val="692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Нижний колонтитул Знак"/>
    <w:basedOn w:val="702"/>
    <w:link w:val="725"/>
    <w:uiPriority w:val="99"/>
  </w:style>
  <w:style w:type="table" w:styleId="727">
    <w:name w:val="Table Grid"/>
    <w:basedOn w:val="70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basedOn w:val="7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basedOn w:val="70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basedOn w:val="7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Grid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7" w:customStyle="1">
    <w:name w:val="Grid Table 4 - Accent 2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8" w:customStyle="1">
    <w:name w:val="Grid Table 4 - Accent 3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9" w:customStyle="1">
    <w:name w:val="Grid Table 4 - Accent 4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0" w:customStyle="1">
    <w:name w:val="Grid Table 4 - Accent 5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1" w:customStyle="1">
    <w:name w:val="Grid Table 4 - Accent 6"/>
    <w:basedOn w:val="7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2" w:customStyle="1">
    <w:name w:val="Grid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1" w:customStyle="1">
    <w:name w:val="Grid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Grid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6" w:customStyle="1">
    <w:name w:val="Grid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2" w:customStyle="1">
    <w:name w:val="List Table 2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3" w:customStyle="1">
    <w:name w:val="List Table 2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4" w:customStyle="1">
    <w:name w:val="List Table 2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5" w:customStyle="1">
    <w:name w:val="List Table 2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6" w:customStyle="1">
    <w:name w:val="List Table 2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7" w:customStyle="1">
    <w:name w:val="List Table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0" w:customStyle="1">
    <w:name w:val="List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1" w:customStyle="1">
    <w:name w:val="List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2" w:customStyle="1">
    <w:name w:val="List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3" w:customStyle="1">
    <w:name w:val="List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4" w:customStyle="1">
    <w:name w:val="List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5" w:customStyle="1">
    <w:name w:val="List Table 7 Colorful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Lined - Accent 1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4" w:customStyle="1">
    <w:name w:val="Lined - Accent 2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5" w:customStyle="1">
    <w:name w:val="Lined - Accent 3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6" w:customStyle="1">
    <w:name w:val="Lined - Accent 4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7" w:customStyle="1">
    <w:name w:val="Lined - Accent 5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8" w:customStyle="1">
    <w:name w:val="Lined - Accent 6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9" w:customStyle="1">
    <w:name w:val="Bordered &amp; Lined - Accent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 1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1" w:customStyle="1">
    <w:name w:val="Bordered &amp; Lined - Accent 2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42" w:customStyle="1">
    <w:name w:val="Bordered &amp; Lined - Accent 3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43" w:customStyle="1">
    <w:name w:val="Bordered &amp; Lined - Accent 4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4" w:customStyle="1">
    <w:name w:val="Bordered &amp; Lined - Accent 5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5" w:customStyle="1">
    <w:name w:val="Bordered &amp; Lined - Accent 6"/>
    <w:basedOn w:val="70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6" w:customStyle="1">
    <w:name w:val="Bordered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8" w:customStyle="1">
    <w:name w:val="Bordered - Accent 2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9" w:customStyle="1">
    <w:name w:val="Bordered - Accent 3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0" w:customStyle="1">
    <w:name w:val="Bordered - Accent 4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1" w:customStyle="1">
    <w:name w:val="Bordered - Accent 5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2" w:customStyle="1">
    <w:name w:val="Bordered - Accent 6"/>
    <w:basedOn w:val="7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563C1" w:themeColor="hyperlink"/>
      <w:u w:val="single"/>
    </w:rPr>
  </w:style>
  <w:style w:type="paragraph" w:styleId="854">
    <w:name w:val="footnote text"/>
    <w:basedOn w:val="692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basedOn w:val="702"/>
    <w:uiPriority w:val="99"/>
    <w:unhideWhenUsed/>
    <w:rPr>
      <w:vertAlign w:val="superscript"/>
    </w:rPr>
  </w:style>
  <w:style w:type="paragraph" w:styleId="857">
    <w:name w:val="toc 1"/>
    <w:basedOn w:val="692"/>
    <w:next w:val="692"/>
    <w:uiPriority w:val="39"/>
    <w:unhideWhenUsed/>
    <w:pPr>
      <w:spacing w:after="57"/>
    </w:pPr>
  </w:style>
  <w:style w:type="paragraph" w:styleId="858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859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860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861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862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863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864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865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List Paragraph"/>
    <w:basedOn w:val="692"/>
    <w:qFormat/>
    <w:uiPriority w:val="34"/>
    <w:pPr>
      <w:contextualSpacing w:val="true"/>
      <w:ind w:left="720"/>
    </w:pPr>
  </w:style>
  <w:style w:type="paragraph" w:styleId="868">
    <w:name w:val="Balloon Text"/>
    <w:basedOn w:val="692"/>
    <w:link w:val="8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9" w:customStyle="1">
    <w:name w:val="Текст выноски Знак"/>
    <w:basedOn w:val="702"/>
    <w:link w:val="86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428705D-204C-4102-8AFE-CBE496A3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Жураковська Альона Володимирівна</cp:lastModifiedBy>
  <cp:revision>154</cp:revision>
  <dcterms:created xsi:type="dcterms:W3CDTF">2020-12-28T06:47:00Z</dcterms:created>
  <dcterms:modified xsi:type="dcterms:W3CDTF">2021-09-09T05:57:50Z</dcterms:modified>
</cp:coreProperties>
</file>