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44"/>
        <w:jc w:val="center"/>
        <w:rPr>
          <w:color w:val="000000"/>
        </w:rPr>
        <w:pBdr>
          <w:left w:val="none" w:sz="0" w:space="0" w:color="auto"/>
          <w:top w:val="none" w:sz="0" w:space="0" w:color="auto"/>
          <w:right w:val="none" w:sz="0" w:space="0" w:color="auto"/>
          <w:bottom w:val="none" w:sz="0" w:space="0" w:color="auto"/>
          <w:between w:val="none" w:sz="0" w:space="0" w:color="auto"/>
        </w:pBdr>
      </w:pPr>
      <w:r>
        <w:rPr>
          <w:lang w:val="ru-RU" w:eastAsia="ru-RU"/>
        </w:rPr>
      </w:r>
      <w:r>
        <w:rPr>
          <w:color w:val="000000"/>
          <w:lang w:eastAsia="uk-UA"/>
        </w:rPr>
        <mc:AlternateContent>
          <mc:Choice Requires="wpg">
            <w:drawing>
              <wp:inline xmlns:wp="http://schemas.openxmlformats.org/drawingml/2006/wordprocessingDrawing" distT="0" distB="0" distL="0" distR="0">
                <wp:extent cx="438150" cy="609600"/>
                <wp:effectExtent l="0" t="0" r="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10"/>
                        <a:stretch/>
                      </pic:blipFill>
                      <pic:spPr bwMode="auto">
                        <a:xfrm>
                          <a:off x="0" y="0"/>
                          <a:ext cx="438149"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0" o:title=""/>
              </v:shape>
            </w:pict>
          </mc:Fallback>
        </mc:AlternateContent>
      </w:r>
      <w:r/>
    </w:p>
    <w:p>
      <w:pPr>
        <w:pStyle w:val="744"/>
        <w:jc w:val="center"/>
        <w:rPr>
          <w:rFonts w:ascii="Times New Roman" w:hAnsi="Times New Roman" w:cs="Times New Roman"/>
          <w:color w:val="000000"/>
          <w:sz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color w:val="000000"/>
          <w:sz w:val="28"/>
        </w:rPr>
        <w:t xml:space="preserve">Україна</w:t>
      </w:r>
      <w:r/>
    </w:p>
    <w:p>
      <w:pPr>
        <w:pStyle w:val="744"/>
        <w:jc w:val="center"/>
        <w:rPr>
          <w:rFonts w:ascii="Times New Roman" w:hAnsi="Times New Roman" w:cs="Times New Roman"/>
          <w:color w:val="000000"/>
          <w:sz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b/>
          <w:color w:val="000000"/>
          <w:sz w:val="28"/>
        </w:rPr>
        <w:t xml:space="preserve">МЕНСЬКА МІСЬКА РАДА</w:t>
      </w:r>
      <w:r/>
    </w:p>
    <w:p>
      <w:pPr>
        <w:pStyle w:val="744"/>
        <w:jc w:val="center"/>
        <w:rPr>
          <w:rFonts w:ascii="Times New Roman" w:hAnsi="Times New Roman" w:cs="Times New Roman"/>
          <w:color w:val="000000"/>
          <w:sz w:val="28"/>
        </w:rPr>
        <w:pBdr>
          <w:left w:val="none" w:sz="0" w:space="0" w:color="auto"/>
          <w:top w:val="none" w:sz="0" w:space="0" w:color="auto"/>
          <w:right w:val="none" w:sz="0" w:space="0" w:color="auto"/>
          <w:bottom w:val="none" w:sz="0" w:space="0" w:color="auto"/>
          <w:between w:val="none" w:sz="0" w:space="0" w:color="auto"/>
        </w:pBdr>
        <w:outlineLvl w:val="0"/>
      </w:pPr>
      <w:r>
        <w:rPr>
          <w:rFonts w:ascii="Times New Roman" w:hAnsi="Times New Roman" w:cs="Times New Roman"/>
          <w:b/>
          <w:color w:val="000000"/>
          <w:sz w:val="28"/>
        </w:rPr>
        <w:t xml:space="preserve">Чернігівська область</w:t>
      </w:r>
      <w:r/>
    </w:p>
    <w:p>
      <w:pPr>
        <w:pStyle w:val="744"/>
        <w:jc w:val="center"/>
        <w:rPr>
          <w:rFonts w:ascii="Times New Roman" w:hAnsi="Times New Roman" w:cs="Times New Roman"/>
          <w:color w:val="000000"/>
          <w:sz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b/>
          <w:color w:val="000000"/>
          <w:sz w:val="28"/>
        </w:rPr>
        <w:t xml:space="preserve">(</w:t>
      </w:r>
      <w:r>
        <w:rPr>
          <w:rFonts w:ascii="Times New Roman" w:hAnsi="Times New Roman" w:cs="Times New Roman"/>
          <w:b/>
          <w:color w:val="000000"/>
          <w:sz w:val="28"/>
        </w:rPr>
        <w:t xml:space="preserve">дев’ята</w:t>
      </w:r>
      <w:r>
        <w:rPr>
          <w:rFonts w:ascii="Times New Roman" w:hAnsi="Times New Roman" w:cs="Times New Roman"/>
          <w:b/>
          <w:color w:val="000000"/>
          <w:sz w:val="28"/>
        </w:rPr>
        <w:t xml:space="preserve"> сесія восьмого скликання) </w:t>
      </w:r>
      <w:r/>
    </w:p>
    <w:p>
      <w:pPr>
        <w:pStyle w:val="744"/>
        <w:jc w:val="center"/>
        <w:rPr>
          <w:rFonts w:ascii="Times New Roman" w:hAnsi="Times New Roman" w:cs="Times New Roman"/>
          <w:color w:val="000000"/>
          <w:sz w:val="28"/>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cs="Times New Roman"/>
          <w:b/>
          <w:color w:val="000000"/>
          <w:spacing w:val="60"/>
          <w:sz w:val="28"/>
        </w:rPr>
        <w:t xml:space="preserve">ПРОЄКТ </w:t>
      </w:r>
      <w:r>
        <w:rPr>
          <w:rFonts w:ascii="Times New Roman" w:hAnsi="Times New Roman" w:cs="Times New Roman"/>
          <w:b/>
          <w:color w:val="000000"/>
          <w:spacing w:val="60"/>
          <w:sz w:val="28"/>
        </w:rPr>
        <w:t xml:space="preserve">РІШЕННЯ</w:t>
      </w:r>
      <w:r/>
    </w:p>
    <w:p>
      <w:pPr>
        <w:ind w:firstLine="0"/>
        <w:tabs>
          <w:tab w:val="left" w:pos="4536" w:leader="none"/>
        </w:tabs>
        <w:pBdr>
          <w:left w:val="none" w:sz="0" w:space="0" w:color="auto"/>
          <w:top w:val="none" w:sz="0" w:space="0" w:color="auto"/>
          <w:right w:val="none" w:sz="0" w:space="0" w:color="auto"/>
          <w:bottom w:val="none" w:sz="0" w:space="0" w:color="auto"/>
          <w:between w:val="none" w:sz="0" w:space="0" w:color="auto"/>
        </w:pBdr>
      </w:pPr>
      <w:r>
        <w:t xml:space="preserve">31 серпня</w:t>
      </w:r>
      <w:r>
        <w:t xml:space="preserve"> 2021 року</w:t>
      </w:r>
      <w:r>
        <w:tab/>
        <w:t xml:space="preserve">№ </w:t>
      </w:r>
      <w:r/>
    </w:p>
    <w:p>
      <w:pPr>
        <w:ind w:firstLine="0"/>
        <w:jc w:val="left"/>
        <w:tabs>
          <w:tab w:val="left" w:pos="453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pStyle w:val="710"/>
        <w:ind w:left="0" w:right="5669" w:firstLine="0"/>
        <w:spacing w:after="113" w:before="0"/>
        <w:rPr>
          <w:sz w:val="28"/>
          <w:highlight w:val="white"/>
          <w:lang w:val="uk-UA"/>
        </w:rPr>
        <w:pBdr>
          <w:left w:val="none" w:sz="0" w:space="0" w:color="auto"/>
          <w:top w:val="none" w:sz="0" w:space="0" w:color="auto"/>
          <w:right w:val="none" w:sz="0" w:space="0" w:color="auto"/>
          <w:bottom w:val="none" w:sz="0" w:space="0" w:color="auto"/>
          <w:between w:val="none" w:sz="0" w:space="0" w:color="auto"/>
        </w:pBdr>
      </w:pPr>
      <w:r>
        <w:rPr>
          <w:color w:val="000000"/>
          <w:sz w:val="28"/>
          <w:lang w:val="uk-UA"/>
        </w:rPr>
        <w:t xml:space="preserve">Про затвердження положень про структурні підрозділи </w:t>
      </w:r>
      <w:r>
        <w:rPr>
          <w:color w:val="000000"/>
          <w:sz w:val="28"/>
          <w:lang w:val="uk-UA"/>
        </w:rPr>
        <w:t xml:space="preserve">Менської </w:t>
      </w:r>
      <w:r>
        <w:rPr>
          <w:color w:val="000000"/>
          <w:sz w:val="28"/>
          <w:lang w:val="uk-UA"/>
        </w:rPr>
        <w:t xml:space="preserve">міської ради </w:t>
      </w:r>
      <w:r>
        <w:rPr>
          <w:sz w:val="28"/>
        </w:rPr>
      </w:r>
      <w:r/>
    </w:p>
    <w:p>
      <w:pPr>
        <w:rPr>
          <w:highlight w:val="white"/>
        </w:rPr>
        <w:pBdr>
          <w:left w:val="none" w:sz="0" w:space="0" w:color="auto"/>
          <w:top w:val="none" w:sz="0" w:space="0" w:color="auto"/>
          <w:right w:val="none" w:sz="0" w:space="0" w:color="auto"/>
          <w:bottom w:val="none" w:sz="0" w:space="0" w:color="auto"/>
          <w:between w:val="none" w:sz="0" w:space="0" w:color="auto"/>
        </w:pBdr>
      </w:pPr>
      <w:r>
        <w:t xml:space="preserve">З</w:t>
      </w:r>
      <w:r>
        <w:rPr>
          <w:highlight w:val="white"/>
        </w:rPr>
        <w:t xml:space="preserve"> метою забезпечення якісного </w:t>
      </w:r>
      <w:r>
        <w:rPr>
          <w:highlight w:val="white"/>
        </w:rPr>
        <w:t xml:space="preserve">виконання </w:t>
      </w:r>
      <w:r>
        <w:rPr>
          <w:highlight w:val="white"/>
        </w:rPr>
        <w:t xml:space="preserve">структурними підрозділами </w:t>
      </w:r>
      <w:r>
        <w:rPr>
          <w:highlight w:val="white"/>
        </w:rPr>
        <w:t xml:space="preserve">Менської міської ради функцій</w:t>
      </w:r>
      <w:r>
        <w:rPr>
          <w:highlight w:val="white"/>
        </w:rPr>
        <w:t xml:space="preserve">,</w:t>
      </w:r>
      <w:r>
        <w:rPr>
          <w:highlight w:val="white"/>
        </w:rPr>
        <w:t xml:space="preserve"> визначених діючим законодавством України,</w:t>
      </w:r>
      <w:r>
        <w:t xml:space="preserve"> </w:t>
      </w:r>
      <w:r>
        <w:rPr>
          <w:highlight w:val="white"/>
        </w:rPr>
        <w:t xml:space="preserve">керуючись ст. 26, 54 Закону України «Про місцеве самоврядування в Україні» </w:t>
      </w:r>
      <w:r>
        <w:rPr>
          <w:highlight w:val="white"/>
        </w:rPr>
        <w:t xml:space="preserve">Менська міська рада</w:t>
      </w:r>
      <w:r/>
    </w:p>
    <w:p>
      <w:pPr>
        <w:ind w:firstLine="0"/>
        <w:rPr>
          <w:b/>
          <w:highlight w:val="white"/>
        </w:rPr>
        <w:pBdr>
          <w:left w:val="none" w:sz="0" w:space="0" w:color="auto"/>
          <w:top w:val="none" w:sz="0" w:space="0" w:color="auto"/>
          <w:right w:val="none" w:sz="0" w:space="0" w:color="auto"/>
          <w:bottom w:val="none" w:sz="0" w:space="0" w:color="auto"/>
          <w:between w:val="none" w:sz="0" w:space="0" w:color="auto"/>
        </w:pBdr>
      </w:pPr>
      <w:r>
        <w:rPr>
          <w:b/>
          <w:highlight w:val="white"/>
        </w:rPr>
        <w:t xml:space="preserve">ВИРІШИЛА:</w:t>
      </w:r>
      <w:r/>
    </w:p>
    <w:p>
      <w:pPr>
        <w:pStyle w:val="710"/>
        <w:numPr>
          <w:ilvl w:val="3"/>
          <w:numId w:val="2"/>
        </w:numPr>
        <w:ind w:left="0" w:right="-1" w:firstLine="709"/>
        <w:spacing w:after="0" w:before="0"/>
        <w:tabs>
          <w:tab w:val="left" w:pos="567" w:leader="none"/>
          <w:tab w:val="left" w:pos="1134" w:leader="none"/>
          <w:tab w:val="clear" w:pos="4395" w:leader="none"/>
        </w:tabs>
        <w:rPr>
          <w:b w:val="false"/>
          <w:sz w:val="28"/>
          <w:highlight w:val="white"/>
          <w:lang w:val="uk-UA"/>
        </w:rPr>
        <w:pBdr>
          <w:left w:val="none" w:sz="0" w:space="0" w:color="auto"/>
          <w:top w:val="none" w:sz="0" w:space="0" w:color="auto"/>
          <w:right w:val="none" w:sz="0" w:space="0" w:color="auto"/>
          <w:bottom w:val="none" w:sz="0" w:space="0" w:color="auto"/>
          <w:between w:val="none" w:sz="0" w:space="0" w:color="auto"/>
        </w:pBdr>
      </w:pPr>
      <w:r>
        <w:rPr>
          <w:b w:val="false"/>
          <w:color w:val="000000"/>
          <w:sz w:val="28"/>
          <w:lang w:val="uk-UA"/>
        </w:rPr>
        <w:t xml:space="preserve">Затвердити Положення про структурні підрозділи Менської міської ради, а саме:</w:t>
      </w:r>
      <w:r>
        <w:rPr>
          <w:sz w:val="28"/>
        </w:rPr>
      </w:r>
      <w:r/>
    </w:p>
    <w:p>
      <w:pPr>
        <w:pStyle w:val="743"/>
        <w:numPr>
          <w:ilvl w:val="1"/>
          <w:numId w:val="15"/>
        </w:numPr>
        <w:ind w:left="0" w:firstLine="709"/>
        <w:tabs>
          <w:tab w:val="left" w:pos="850" w:leader="none"/>
          <w:tab w:val="left" w:pos="1276" w:leader="none"/>
        </w:tabs>
        <w:rPr>
          <w:sz w:val="28"/>
          <w:szCs w:val="28"/>
        </w:rPr>
        <w:pBdr>
          <w:left w:val="none" w:sz="0" w:space="0" w:color="auto"/>
          <w:top w:val="none" w:sz="0" w:space="0" w:color="auto"/>
          <w:right w:val="none" w:sz="0" w:space="0" w:color="auto"/>
          <w:bottom w:val="none" w:sz="0" w:space="0" w:color="auto"/>
          <w:between w:val="none" w:sz="0" w:space="0" w:color="auto"/>
        </w:pBdr>
      </w:pPr>
      <w:r>
        <w:t xml:space="preserve">Положення про Відділ житлово-комунального господарства, </w:t>
      </w:r>
      <w:r>
        <w:rPr>
          <w:sz w:val="28"/>
          <w:szCs w:val="28"/>
        </w:rPr>
        <w:t xml:space="preserve">енергоефективності та комунального майна згідно додатку 1 до даного рішення;</w:t>
      </w:r>
      <w:r/>
    </w:p>
    <w:p>
      <w:pPr>
        <w:pStyle w:val="743"/>
        <w:numPr>
          <w:ilvl w:val="1"/>
          <w:numId w:val="15"/>
        </w:numPr>
        <w:ind w:left="0" w:firstLine="709"/>
        <w:tabs>
          <w:tab w:val="left" w:pos="850" w:leader="none"/>
          <w:tab w:val="left" w:pos="1276" w:leader="none"/>
        </w:tabs>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Положення </w:t>
      </w:r>
      <w:r>
        <w:rPr>
          <w:sz w:val="28"/>
          <w:szCs w:val="28"/>
        </w:rPr>
        <w:t xml:space="preserve">про Відділ економічного розвитку та інвестицій </w:t>
      </w:r>
      <w:r>
        <w:rPr>
          <w:sz w:val="28"/>
          <w:szCs w:val="28"/>
        </w:rPr>
        <w:t xml:space="preserve">згідно додатку </w:t>
      </w:r>
      <w:r>
        <w:rPr>
          <w:sz w:val="28"/>
          <w:szCs w:val="28"/>
        </w:rPr>
        <w:t xml:space="preserve">2</w:t>
      </w:r>
      <w:r>
        <w:rPr>
          <w:sz w:val="28"/>
          <w:szCs w:val="28"/>
        </w:rPr>
        <w:t xml:space="preserve"> до даного рішення;</w:t>
      </w:r>
      <w:r/>
    </w:p>
    <w:p>
      <w:pPr>
        <w:pStyle w:val="743"/>
        <w:numPr>
          <w:ilvl w:val="1"/>
          <w:numId w:val="15"/>
        </w:numPr>
        <w:ind w:left="0" w:firstLine="709"/>
        <w:tabs>
          <w:tab w:val="left" w:pos="850" w:leader="none"/>
          <w:tab w:val="left" w:pos="1276" w:leader="none"/>
        </w:tabs>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Положення про </w:t>
      </w:r>
      <w:r>
        <w:rPr>
          <w:sz w:val="28"/>
          <w:szCs w:val="28"/>
        </w:rPr>
        <w:t xml:space="preserve">Сектор фізичної культури і спорту </w:t>
      </w:r>
      <w:r>
        <w:rPr>
          <w:sz w:val="28"/>
          <w:szCs w:val="28"/>
        </w:rPr>
        <w:t xml:space="preserve">згідно додатку </w:t>
      </w:r>
      <w:r>
        <w:rPr>
          <w:sz w:val="28"/>
          <w:szCs w:val="28"/>
        </w:rPr>
        <w:t xml:space="preserve">3</w:t>
      </w:r>
      <w:r>
        <w:rPr>
          <w:sz w:val="28"/>
          <w:szCs w:val="28"/>
        </w:rPr>
        <w:t xml:space="preserve"> до даного рішення;</w:t>
      </w:r>
      <w:r/>
    </w:p>
    <w:p>
      <w:pPr>
        <w:pStyle w:val="743"/>
        <w:numPr>
          <w:ilvl w:val="1"/>
          <w:numId w:val="15"/>
        </w:numPr>
        <w:ind w:left="0" w:firstLine="709"/>
        <w:tabs>
          <w:tab w:val="left" w:pos="850" w:leader="none"/>
          <w:tab w:val="left" w:pos="1276" w:leader="none"/>
        </w:tabs>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t xml:space="preserve">Положення про Сектор оборонної роботи, цивільного захисту населення та роботи з правоохоронними органами згідно додатку 2 до даного рішення та ввести його в дію з 10 листопада 2021 року.</w:t>
      </w:r>
      <w:r/>
    </w:p>
    <w:p>
      <w:pPr>
        <w:pStyle w:val="710"/>
        <w:numPr>
          <w:ilvl w:val="0"/>
          <w:numId w:val="15"/>
        </w:numPr>
        <w:ind w:left="0" w:right="-1" w:firstLine="709"/>
        <w:spacing w:after="0" w:before="0"/>
        <w:tabs>
          <w:tab w:val="left" w:pos="709" w:leader="none"/>
          <w:tab w:val="left" w:pos="1134" w:leader="none"/>
          <w:tab w:val="clear" w:pos="4395" w:leader="none"/>
        </w:tabs>
        <w:rPr>
          <w:b w:val="false"/>
          <w:sz w:val="28"/>
          <w:szCs w:val="28"/>
          <w:highlight w:val="white"/>
          <w:lang w:val="uk-UA"/>
        </w:rPr>
        <w:pBdr>
          <w:left w:val="none" w:sz="0" w:space="0" w:color="auto"/>
          <w:top w:val="none" w:sz="0" w:space="0" w:color="auto"/>
          <w:right w:val="none" w:sz="0" w:space="0" w:color="auto"/>
          <w:bottom w:val="none" w:sz="0" w:space="0" w:color="auto"/>
          <w:between w:val="none" w:sz="0" w:space="0" w:color="auto"/>
        </w:pBdr>
      </w:pPr>
      <w:r>
        <w:rPr>
          <w:b w:val="false"/>
          <w:color w:val="000000"/>
          <w:sz w:val="28"/>
          <w:szCs w:val="28"/>
          <w:lang w:val="uk-UA"/>
        </w:rPr>
        <w:t xml:space="preserve">Контр</w:t>
      </w:r>
      <w:r>
        <w:rPr>
          <w:b w:val="false"/>
          <w:color w:val="000000"/>
          <w:sz w:val="28"/>
          <w:szCs w:val="28"/>
          <w:highlight w:val="white"/>
          <w:lang w:val="uk-UA"/>
        </w:rPr>
        <w:t xml:space="preserve">оль за виконанням рішення покласти на заступників міського голови з питань діяльності виконавчих органів ради.</w:t>
      </w:r>
      <w:r/>
    </w:p>
    <w:p>
      <w:pPr>
        <w:pBdr>
          <w:left w:val="none" w:sz="0" w:space="0" w:color="auto"/>
          <w:top w:val="none" w:sz="0" w:space="0" w:color="auto"/>
          <w:right w:val="none" w:sz="0" w:space="0" w:color="auto"/>
          <w:bottom w:val="none" w:sz="0" w:space="0" w:color="auto"/>
          <w:between w:val="none" w:sz="0" w:space="0" w:color="auto"/>
        </w:pBdr>
      </w:pPr>
      <w:r/>
      <w:r/>
    </w:p>
    <w:p>
      <w:pPr>
        <w:pBdr>
          <w:left w:val="none" w:sz="0" w:space="0" w:color="auto"/>
          <w:top w:val="none" w:sz="0" w:space="0" w:color="auto"/>
          <w:right w:val="none" w:sz="0" w:space="0" w:color="auto"/>
          <w:bottom w:val="none" w:sz="0" w:space="0" w:color="auto"/>
          <w:between w:val="none" w:sz="0" w:space="0" w:color="auto"/>
        </w:pBdr>
      </w:pPr>
      <w:r/>
      <w:r/>
    </w:p>
    <w:p>
      <w:pPr>
        <w:ind w:firstLine="0"/>
        <w:tabs>
          <w:tab w:val="left" w:pos="6236" w:leader="none"/>
        </w:tabs>
        <w:rPr>
          <w:b/>
        </w:rPr>
        <w:pBdr>
          <w:left w:val="none" w:sz="0" w:space="0" w:color="auto"/>
          <w:top w:val="none" w:sz="0" w:space="0" w:color="auto"/>
          <w:right w:val="none" w:sz="0" w:space="0" w:color="auto"/>
          <w:bottom w:val="none" w:sz="0" w:space="0" w:color="auto"/>
          <w:between w:val="none" w:sz="0" w:space="0" w:color="auto"/>
        </w:pBdr>
      </w:pPr>
      <w:r>
        <w:rPr>
          <w:b/>
        </w:rPr>
        <w:t xml:space="preserve">Міський голова</w:t>
      </w:r>
      <w:r>
        <w:rPr>
          <w:b/>
        </w:rPr>
        <w:tab/>
      </w:r>
      <w:r>
        <w:rPr>
          <w:b/>
        </w:rPr>
        <w:t xml:space="preserve">                 </w:t>
      </w:r>
      <w:r>
        <w:rPr>
          <w:b/>
        </w:rPr>
        <w:t xml:space="preserve">Г.А. Примаков</w:t>
      </w:r>
      <w:r/>
    </w:p>
    <w:p>
      <w:pPr>
        <w:rPr>
          <w:highlight w:val="white"/>
        </w:rPr>
        <w:pBdr>
          <w:left w:val="none" w:sz="0" w:space="0" w:color="auto"/>
          <w:top w:val="none" w:sz="0" w:space="0" w:color="auto"/>
          <w:right w:val="none" w:sz="0" w:space="0" w:color="auto"/>
          <w:bottom w:val="none" w:sz="0" w:space="0" w:color="auto"/>
          <w:between w:val="none" w:sz="0" w:space="0" w:color="auto"/>
        </w:pBdr>
      </w:pPr>
      <w:r>
        <w:br w:type="page"/>
      </w:r>
      <w:r/>
    </w:p>
    <w:p>
      <w:pPr>
        <w:pStyle w:val="710"/>
        <w:ind w:right="-1"/>
        <w:spacing w:after="0" w:before="0"/>
        <w:tabs>
          <w:tab w:val="clear" w:pos="4395" w:leader="none"/>
        </w:tabs>
        <w:rPr>
          <w:b w:val="false"/>
          <w:sz w:val="22"/>
          <w:highlight w:val="white"/>
          <w:lang w:val="uk-UA"/>
        </w:rPr>
        <w:pBdr>
          <w:left w:val="none" w:sz="0" w:space="0" w:color="auto"/>
          <w:top w:val="none" w:sz="0" w:space="0" w:color="auto"/>
          <w:right w:val="none" w:sz="0" w:space="0" w:color="auto"/>
          <w:bottom w:val="none" w:sz="0" w:space="0" w:color="auto"/>
          <w:between w:val="none" w:sz="0" w:space="0" w:color="auto"/>
        </w:pBdr>
      </w:pPr>
      <w:r>
        <w:rPr>
          <w:b w:val="false"/>
          <w:color w:val="000000"/>
          <w:sz w:val="22"/>
          <w:highlight w:val="white"/>
          <w:lang w:val="uk-UA"/>
        </w:rPr>
        <w:t xml:space="preserve">                                                                                                     </w:t>
      </w:r>
      <w:r>
        <w:rPr>
          <w:b w:val="false"/>
          <w:color w:val="000000"/>
          <w:sz w:val="22"/>
          <w:highlight w:val="white"/>
          <w:lang w:val="uk-UA"/>
        </w:rPr>
        <w:t xml:space="preserve">       </w:t>
      </w:r>
      <w:bookmarkStart w:id="0" w:name="_Hlk80948876"/>
      <w:r>
        <w:rPr>
          <w:b w:val="false"/>
          <w:color w:val="000000"/>
          <w:sz w:val="22"/>
          <w:highlight w:val="white"/>
          <w:lang w:val="uk-UA"/>
        </w:rPr>
        <w:t xml:space="preserve">Додаток 1 </w:t>
      </w:r>
      <w:r/>
    </w:p>
    <w:p>
      <w:pPr>
        <w:pStyle w:val="710"/>
        <w:ind w:left="5954" w:right="-1"/>
        <w:spacing w:after="0" w:before="0"/>
        <w:tabs>
          <w:tab w:val="clear" w:pos="4395" w:leader="none"/>
        </w:tabs>
        <w:rPr>
          <w:b w:val="false"/>
          <w:sz w:val="22"/>
          <w:highlight w:val="white"/>
          <w:lang w:val="uk-UA"/>
        </w:rPr>
        <w:pBdr>
          <w:left w:val="none" w:sz="0" w:space="0" w:color="auto"/>
          <w:top w:val="none" w:sz="0" w:space="0" w:color="auto"/>
          <w:right w:val="none" w:sz="0" w:space="0" w:color="auto"/>
          <w:bottom w:val="none" w:sz="0" w:space="0" w:color="auto"/>
          <w:between w:val="none" w:sz="0" w:space="0" w:color="auto"/>
        </w:pBdr>
      </w:pPr>
      <w:r>
        <w:rPr>
          <w:b w:val="false"/>
          <w:color w:val="000000"/>
          <w:sz w:val="22"/>
          <w:highlight w:val="white"/>
          <w:lang w:val="uk-UA"/>
        </w:rPr>
        <w:t xml:space="preserve">до рішення </w:t>
      </w:r>
      <w:r>
        <w:rPr>
          <w:b w:val="false"/>
          <w:color w:val="000000"/>
          <w:sz w:val="22"/>
          <w:highlight w:val="white"/>
          <w:lang w:val="uk-UA"/>
        </w:rPr>
        <w:t xml:space="preserve">9</w:t>
      </w:r>
      <w:r>
        <w:rPr>
          <w:b w:val="false"/>
          <w:color w:val="000000"/>
          <w:sz w:val="22"/>
          <w:highlight w:val="white"/>
          <w:lang w:val="uk-UA"/>
        </w:rPr>
        <w:t xml:space="preserve"> сесії Менської міської ради </w:t>
      </w:r>
      <w:r>
        <w:rPr>
          <w:b w:val="false"/>
          <w:color w:val="000000"/>
          <w:sz w:val="22"/>
          <w:highlight w:val="white"/>
          <w:lang w:val="uk-UA"/>
        </w:rPr>
        <w:t xml:space="preserve"> </w:t>
      </w:r>
      <w:r>
        <w:rPr>
          <w:b w:val="false"/>
          <w:color w:val="000000"/>
          <w:sz w:val="22"/>
          <w:highlight w:val="white"/>
          <w:lang w:val="uk-UA"/>
        </w:rPr>
        <w:t xml:space="preserve">8 скликання від </w:t>
      </w:r>
      <w:r>
        <w:rPr>
          <w:b w:val="false"/>
          <w:color w:val="000000"/>
          <w:sz w:val="22"/>
          <w:highlight w:val="white"/>
          <w:lang w:val="uk-UA"/>
        </w:rPr>
        <w:t xml:space="preserve">31 серпня </w:t>
      </w:r>
      <w:r>
        <w:rPr>
          <w:b w:val="false"/>
          <w:color w:val="000000"/>
          <w:sz w:val="22"/>
          <w:highlight w:val="white"/>
          <w:lang w:val="uk-UA"/>
        </w:rPr>
        <w:t xml:space="preserve">2021 року №</w:t>
      </w:r>
      <w:r>
        <w:rPr>
          <w:b w:val="false"/>
          <w:color w:val="000000"/>
          <w:sz w:val="22"/>
          <w:highlight w:val="white"/>
          <w:lang w:val="uk-UA"/>
        </w:rPr>
        <w:t xml:space="preserve">  ___ </w:t>
      </w:r>
      <w:r>
        <w:rPr>
          <w:b w:val="false"/>
          <w:color w:val="000000"/>
          <w:sz w:val="22"/>
          <w:highlight w:val="white"/>
          <w:lang w:val="uk-UA"/>
        </w:rPr>
        <w:t xml:space="preserve">«Про затвердження положень про структурні підрозділи</w:t>
      </w:r>
      <w:r>
        <w:rPr>
          <w:b w:val="false"/>
          <w:color w:val="000000"/>
          <w:sz w:val="22"/>
          <w:highlight w:val="white"/>
          <w:lang w:val="uk-UA"/>
        </w:rPr>
        <w:t xml:space="preserve"> Менської</w:t>
      </w:r>
      <w:r>
        <w:rPr>
          <w:b w:val="false"/>
          <w:color w:val="000000"/>
          <w:sz w:val="22"/>
          <w:highlight w:val="white"/>
          <w:lang w:val="uk-UA"/>
        </w:rPr>
        <w:t xml:space="preserve"> міської ради</w:t>
      </w:r>
      <w:r>
        <w:rPr>
          <w:b w:val="false"/>
          <w:color w:val="000000"/>
          <w:sz w:val="22"/>
          <w:highlight w:val="white"/>
          <w:lang w:val="uk-UA"/>
        </w:rPr>
        <w:t xml:space="preserve">»</w:t>
      </w:r>
      <w:bookmarkEnd w:id="0"/>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jc w:val="center"/>
        <w:rPr>
          <w:b/>
          <w:sz w:val="28"/>
          <w:szCs w:val="28"/>
        </w:rPr>
        <w:pBdr>
          <w:left w:val="none" w:sz="0" w:space="0" w:color="auto"/>
          <w:top w:val="none" w:sz="0" w:space="0" w:color="auto"/>
          <w:right w:val="none" w:sz="0" w:space="0" w:color="auto"/>
          <w:bottom w:val="none" w:sz="0" w:space="0" w:color="auto"/>
          <w:between w:val="none" w:sz="0" w:space="0" w:color="auto"/>
        </w:pBdr>
      </w:pPr>
      <w:r>
        <w:rPr>
          <w:b/>
          <w:sz w:val="28"/>
          <w:szCs w:val="28"/>
        </w:rPr>
        <w:t xml:space="preserve">ПОЛОЖЕННЯ </w:t>
      </w:r>
      <w:r/>
    </w:p>
    <w:p>
      <w:pPr>
        <w:jc w:val="center"/>
        <w:rPr>
          <w:b/>
          <w:sz w:val="28"/>
          <w:szCs w:val="28"/>
        </w:rPr>
        <w:pBdr>
          <w:left w:val="none" w:sz="0" w:space="0" w:color="auto"/>
          <w:top w:val="none" w:sz="0" w:space="0" w:color="auto"/>
          <w:right w:val="none" w:sz="0" w:space="0" w:color="auto"/>
          <w:bottom w:val="none" w:sz="0" w:space="0" w:color="auto"/>
          <w:between w:val="none" w:sz="0" w:space="0" w:color="auto"/>
        </w:pBdr>
      </w:pPr>
      <w:r>
        <w:rPr>
          <w:b/>
          <w:sz w:val="28"/>
          <w:szCs w:val="28"/>
        </w:rPr>
        <w:t xml:space="preserve">про відділ житлово-комунального господарства, енергоефективності та комунального майна Менської міської ради</w:t>
      </w:r>
      <w:r/>
    </w:p>
    <w:p>
      <w:pPr>
        <w:jc w:val="center"/>
        <w:rPr>
          <w:b/>
          <w:sz w:val="28"/>
          <w:szCs w:val="28"/>
        </w:rPr>
        <w:pBdr>
          <w:left w:val="none" w:sz="0" w:space="0" w:color="auto"/>
          <w:top w:val="none" w:sz="0" w:space="0" w:color="auto"/>
          <w:right w:val="none" w:sz="0" w:space="0" w:color="auto"/>
          <w:bottom w:val="none" w:sz="0" w:space="0" w:color="auto"/>
          <w:between w:val="none" w:sz="0" w:space="0" w:color="auto"/>
        </w:pBdr>
      </w:pPr>
      <w:r>
        <w:rPr>
          <w:b/>
          <w:sz w:val="28"/>
          <w:szCs w:val="28"/>
        </w:rPr>
      </w:r>
      <w:r/>
    </w:p>
    <w:p>
      <w:pPr>
        <w:jc w:val="center"/>
        <w:rPr>
          <w:b/>
          <w:sz w:val="28"/>
          <w:szCs w:val="28"/>
        </w:rPr>
        <w:pBdr>
          <w:left w:val="none" w:sz="0" w:space="0" w:color="auto"/>
          <w:top w:val="none" w:sz="0" w:space="0" w:color="auto"/>
          <w:right w:val="none" w:sz="0" w:space="0" w:color="auto"/>
          <w:bottom w:val="none" w:sz="0" w:space="0" w:color="auto"/>
          <w:between w:val="none" w:sz="0" w:space="0" w:color="auto"/>
        </w:pBdr>
      </w:pPr>
      <w:r>
        <w:rPr>
          <w:b/>
          <w:sz w:val="28"/>
          <w:szCs w:val="28"/>
          <w:lang w:eastAsia="ru-RU"/>
        </w:rPr>
        <w:t xml:space="preserve">І. </w:t>
      </w:r>
      <w:r>
        <w:rPr>
          <w:b/>
          <w:sz w:val="28"/>
          <w:szCs w:val="28"/>
          <w:lang w:eastAsia="uk-UA"/>
        </w:rPr>
        <w:t xml:space="preserve">Загальні положення</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1.1. Відділ житлово-комунального господарства, енергоефективності та комунального майна Менської міської ради (дал</w:t>
      </w:r>
      <w:r>
        <w:rPr>
          <w:sz w:val="28"/>
          <w:szCs w:val="28"/>
          <w:lang w:eastAsia="zh-CN"/>
        </w:rPr>
        <w:t xml:space="preserve">і - відділ) - уповноважений орган у сфері житлово-комунального господар</w:t>
      </w:r>
      <w:r>
        <w:rPr>
          <w:sz w:val="28"/>
          <w:szCs w:val="28"/>
          <w:lang w:eastAsia="zh-CN"/>
        </w:rPr>
        <w:t xml:space="preserve">ства, відповідно до Закону України «Про місцеве самоврядування в Україні» утворюється міською радою, є підзвітним і підконтрольним міській раді, виконавчому комітету, міському голові та заступнику міського голови з питань діяльності виконавчих органів ради</w:t>
      </w:r>
      <w:r>
        <w:rPr>
          <w:sz w:val="28"/>
          <w:szCs w:val="28"/>
          <w:lang w:eastAsia="uk-UA"/>
        </w:rPr>
        <w:t xml:space="preserve"> (згідно розподілу обов’язків). </w:t>
      </w:r>
      <w:r>
        <w:rPr>
          <w:sz w:val="28"/>
          <w:szCs w:val="28"/>
          <w:lang w:eastAsia="zh-CN"/>
        </w:rPr>
      </w:r>
      <w:r/>
    </w:p>
    <w:p>
      <w:pPr>
        <w:contextualSpacing w:val="true"/>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ar-SA"/>
        </w:rPr>
        <w:t xml:space="preserve">1.2. Відповідно до Закону України «Про місцеве самоврядування в Україні» відділ є виконавчим органом Менської міської ради. Відділ не є юридичною особою,</w:t>
      </w:r>
      <w:r>
        <w:t xml:space="preserve"> </w:t>
      </w:r>
      <w:r>
        <w:rPr>
          <w:sz w:val="28"/>
          <w:szCs w:val="28"/>
          <w:lang w:eastAsia="ar-SA"/>
        </w:rPr>
        <w:t xml:space="preserve">не має самостійного балансу, може мати печатку зі своїм найменуванням. </w:t>
      </w:r>
      <w:r/>
    </w:p>
    <w:p>
      <w:pPr>
        <w:widowControl w:val="off"/>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ru-RU"/>
        </w:rPr>
        <w:t xml:space="preserve">1.3. Відділ у своїй діяльності керується Конституцією України, законами України, постановами Верховної Ради України, акта</w:t>
      </w:r>
      <w:r>
        <w:rPr>
          <w:sz w:val="28"/>
          <w:szCs w:val="28"/>
          <w:lang w:eastAsia="ru-RU"/>
        </w:rPr>
        <w:t xml:space="preserve">ми Президента України і Кабінету Міністрів України, центральних органів виконавчої влади, регламентом Менської міської ради та виконавчого комітету, рішеннями міської ради та її виконавчого комітету, розпорядженнями міського голови, а також цим Положенням.</w:t>
      </w:r>
      <w:r/>
    </w:p>
    <w:p>
      <w:pPr>
        <w:ind w:firstLine="0"/>
        <w:widowControl w:val="off"/>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p>
      <w:pPr>
        <w:jc w:val="center"/>
        <w:widowControl w:val="off"/>
        <w:rPr>
          <w:b/>
          <w:sz w:val="28"/>
          <w:szCs w:val="28"/>
        </w:rPr>
        <w:pBdr>
          <w:left w:val="none" w:sz="0" w:space="0" w:color="auto"/>
          <w:top w:val="none" w:sz="0" w:space="0" w:color="auto"/>
          <w:right w:val="none" w:sz="0" w:space="0" w:color="auto"/>
          <w:bottom w:val="none" w:sz="0" w:space="0" w:color="auto"/>
          <w:between w:val="none" w:sz="0" w:space="0" w:color="auto"/>
        </w:pBdr>
      </w:pPr>
      <w:r>
        <w:rPr>
          <w:b/>
          <w:sz w:val="28"/>
          <w:szCs w:val="28"/>
          <w:lang w:eastAsia="ru-RU"/>
        </w:rPr>
        <w:t xml:space="preserve">ІІ. Завдання та повноваження відділу:</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2.1.</w:t>
      </w:r>
      <w:r>
        <w:rPr>
          <w:sz w:val="28"/>
          <w:szCs w:val="28"/>
          <w:lang w:eastAsia="zh-CN"/>
        </w:rPr>
        <w:tab/>
        <w:t xml:space="preserve">Основними завданнями відділу у сфері житлово-комунального господарства, енергоефективності та комунального майна є:</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реалізація державної по</w:t>
      </w:r>
      <w:r>
        <w:rPr>
          <w:sz w:val="28"/>
          <w:szCs w:val="28"/>
          <w:lang w:eastAsia="zh-CN"/>
        </w:rPr>
        <w:t xml:space="preserve">літики в галузі житлово-комунального господарства (у тому числі у сфері питної води та питного водопостачання, теплопостачання, енергоефективності та енергозбереження, житлової політики, розвитку соціальної та інженерно-транспортної інфраструктури, ціно-, </w:t>
      </w:r>
      <w:r>
        <w:rPr>
          <w:sz w:val="28"/>
          <w:szCs w:val="28"/>
          <w:lang w:eastAsia="zh-CN"/>
        </w:rPr>
        <w:t xml:space="preserve">тарифоутворення</w:t>
      </w:r>
      <w:r>
        <w:rPr>
          <w:sz w:val="28"/>
          <w:szCs w:val="28"/>
          <w:lang w:eastAsia="zh-CN"/>
        </w:rPr>
        <w:t xml:space="preserve"> та розрахунків за житлово-комунальні послуги, благоустрою населених пунктів, поводження з побутовими відходами), здійснення ефективного управління комунальною власністю на території Менської міської територіальної громади;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координація та контроль за роботою комунальних підприємств по забезпеченню безперебійного водо- і теплопостачання, поводження з твердими відходами, благоустрою, енергозабезпечення, сприяння зміцненню їх матеріальної бази та технічному переоснащенню;</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забезпечення організації обслуговування </w:t>
      </w:r>
      <w:r>
        <w:rPr>
          <w:sz w:val="28"/>
          <w:szCs w:val="28"/>
          <w:lang w:eastAsia="zh-CN"/>
        </w:rPr>
        <w:t xml:space="preserve">населення підприємствами, установами та організаціями житлово-комунального господарства, підготовка пропозицій, розробка та подання на розгляд ради програм з питань розвитку комунального господарства, інфраструктури та здійснення контролю за їх виконанням;</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участь у розробці </w:t>
      </w:r>
      <w:r>
        <w:rPr>
          <w:sz w:val="28"/>
          <w:szCs w:val="28"/>
          <w:lang w:eastAsia="zh-CN"/>
        </w:rPr>
        <w:t xml:space="preserve">проєктів</w:t>
      </w:r>
      <w:r>
        <w:rPr>
          <w:sz w:val="28"/>
          <w:szCs w:val="28"/>
          <w:lang w:eastAsia="zh-CN"/>
        </w:rPr>
        <w:t xml:space="preserve"> програм економічного і соціального розвитку територіальної громади, цільових програм, спрямованих на підвищення якості послуг, в тому числі з питань житлової політики, благоустрою населених пунктів, енергозбереження, інфраструктури, комунального майна;</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організація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-здійснення контролю за станом благоустрою населених пунктів, організації озеленення, охорони зелених насаджень і водойм, створення місць відпочинку громадян;</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w:t>
      </w:r>
      <w:r>
        <w:t xml:space="preserve"> </w:t>
      </w:r>
      <w:r>
        <w:rPr>
          <w:sz w:val="28"/>
          <w:szCs w:val="28"/>
          <w:lang w:eastAsia="zh-CN"/>
        </w:rPr>
        <w:t xml:space="preserve">підготовка і внесення на розгляд ради пропозицій щодо порядку та умов відчужен</w:t>
      </w:r>
      <w:r>
        <w:rPr>
          <w:sz w:val="28"/>
          <w:szCs w:val="28"/>
          <w:lang w:eastAsia="zh-CN"/>
        </w:rPr>
        <w:t xml:space="preserve">ня комунального майна, проектів місцевих програм приватизації та переліку об'єктів комунальної власності, які не підлягають приватизації;  організація виконання цих програм; подання раді письмових звітів про хід та результати відчуження комунального майна;</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w:t>
      </w:r>
      <w:r>
        <w:rPr>
          <w:shd w:val="clear" w:fill="FFFFFF" w:color="auto"/>
        </w:rPr>
        <w:t xml:space="preserve"> </w:t>
      </w:r>
      <w:r>
        <w:rPr>
          <w:sz w:val="28"/>
          <w:szCs w:val="28"/>
          <w:lang w:eastAsia="zh-CN"/>
        </w:rPr>
        <w:t xml:space="preserve">сприяння розширенню житлового будівництва, подання громадянам, які мають потребу в житлі, допомоги в буді</w:t>
      </w:r>
      <w:r>
        <w:rPr>
          <w:sz w:val="28"/>
          <w:szCs w:val="28"/>
          <w:lang w:eastAsia="zh-CN"/>
        </w:rPr>
        <w:t xml:space="preserve">вництві житла, в отриманні кредитів, у тому числі пільгових, та субсидій для будівництва чи придбання житла; подання допомоги власникам квартир (будинків) в їх обслуговуванні та ремонті; сприяння створенню об'єднань співвласників багатоквартирних будинків;</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запровадження та забезпечення функціонування і розвитку системи енергетичного менеджменту в Менській міській територіальній громаді для здійснення моніторингу ефективності використання енергетичних та інших ресурсів;</w:t>
      </w:r>
      <w:r/>
    </w:p>
    <w:p>
      <w:pPr>
        <w:rPr>
          <w:color w:val="auto"/>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ведення обліку громадян, які відповідно до законодавства потребують поліпшення жит</w:t>
      </w:r>
      <w:r>
        <w:rPr>
          <w:sz w:val="28"/>
          <w:szCs w:val="28"/>
          <w:lang w:eastAsia="zh-CN"/>
        </w:rPr>
        <w:t xml:space="preserve">лових умов; підготовка питань щодо розподілу та надання відповідно до законодавства житла, що належить до комунальної власності; вирішення питань щодо використання нежилих приміщень, будинків і споруд, що належать до комунальної власності; облік службових </w:t>
      </w:r>
      <w:r>
        <w:rPr>
          <w:color w:val="auto"/>
          <w:highlight w:val="white"/>
        </w:rPr>
        <w:t xml:space="preserve">жилих приміщень у всіх будинках, незалежно від  їх належності</w:t>
      </w:r>
      <w:r>
        <w:rPr>
          <w:color w:val="auto"/>
        </w:rPr>
        <w:t xml:space="preserve">; підготовка питань щодо надання службових приміщень та видачу ордеру на вселення в службове приміщення.</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w:t>
      </w:r>
      <w:r>
        <w:rPr>
          <w:sz w:val="28"/>
          <w:szCs w:val="28"/>
          <w:lang w:eastAsia="zh-CN"/>
        </w:rPr>
        <w:tab/>
        <w:t xml:space="preserve">Відділ відповідно до покладених на нього завдань:</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2.2.1.</w:t>
      </w:r>
      <w:r>
        <w:rPr>
          <w:sz w:val="28"/>
          <w:szCs w:val="28"/>
          <w:lang w:eastAsia="zh-CN"/>
        </w:rPr>
        <w:tab/>
        <w:t xml:space="preserve">Бере участь у реалізації державної політики у сфері житлово-комунального господарства, благоустрою, енергоефективності, готує пропозиції до програм соціально-економічного розвитку та </w:t>
      </w:r>
      <w:r>
        <w:rPr>
          <w:sz w:val="28"/>
          <w:szCs w:val="28"/>
          <w:lang w:eastAsia="zh-CN"/>
        </w:rPr>
        <w:t xml:space="preserve">проєкту</w:t>
      </w:r>
      <w:r>
        <w:rPr>
          <w:sz w:val="28"/>
          <w:szCs w:val="28"/>
          <w:lang w:eastAsia="zh-CN"/>
        </w:rPr>
        <w:t xml:space="preserve"> бюджету територіальної громади.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2.2.2.</w:t>
      </w:r>
      <w:r>
        <w:rPr>
          <w:sz w:val="28"/>
          <w:szCs w:val="28"/>
          <w:lang w:eastAsia="zh-CN"/>
        </w:rPr>
        <w:tab/>
        <w:t xml:space="preserve">Координує роботу, пов'язану з наданням населенню на території Менської міської територіальної громади житлово-комунальних послуг підприємствами - надавачами цих послуг незалежно від форми власності.</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2.2.3.</w:t>
      </w:r>
      <w:r>
        <w:rPr>
          <w:sz w:val="28"/>
          <w:szCs w:val="28"/>
          <w:lang w:eastAsia="zh-CN"/>
        </w:rPr>
        <w:tab/>
        <w:t xml:space="preserve">Вживає заходів до оснащення наявного житлового фонду засобами обліку та регулювання споживання води і теплової енергії згідно із загальнодержавними та регіональними програмами.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2.2.4. Готує </w:t>
      </w:r>
      <w:r>
        <w:rPr>
          <w:sz w:val="28"/>
          <w:szCs w:val="28"/>
          <w:lang w:eastAsia="zh-CN"/>
        </w:rPr>
        <w:t xml:space="preserve">проєкти</w:t>
      </w:r>
      <w:r>
        <w:rPr>
          <w:sz w:val="28"/>
          <w:szCs w:val="28"/>
          <w:lang w:eastAsia="zh-CN"/>
        </w:rPr>
        <w:t xml:space="preserve"> рішень щодо визначення розміру внесків за встановлення, обслуговування та заміну будинкових вузлів обліку споживачам комунальних послуг Менської міської територіальної громади.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2.2.5. Здійснює підготовку рішень до</w:t>
      </w:r>
      <w:r>
        <w:t xml:space="preserve"> </w:t>
      </w:r>
      <w:r>
        <w:rPr>
          <w:sz w:val="28"/>
          <w:szCs w:val="28"/>
          <w:lang w:eastAsia="zh-CN"/>
        </w:rPr>
        <w:t xml:space="preserve">встановлення нормативів (норм) споживання комунальних послуг у порядку, передбаченому Кабінетом Міністрів України.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2.2.6.</w:t>
      </w:r>
      <w:r>
        <w:rPr>
          <w:sz w:val="28"/>
          <w:szCs w:val="28"/>
          <w:lang w:eastAsia="zh-CN"/>
        </w:rPr>
        <w:tab/>
        <w:t xml:space="preserve">Розробляє і реалізує місцеві програми у галузі питної води та питного водопостачання, бере участь у розробленні і реалізації державних та регіональних програм у цій галузі.</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2.2.7. Сприяє у вирішенні питань водопостачання, відведення та очищення стічних вод.</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2.2.8.</w:t>
      </w:r>
      <w:r>
        <w:rPr>
          <w:sz w:val="28"/>
          <w:szCs w:val="28"/>
          <w:lang w:eastAsia="zh-CN"/>
        </w:rPr>
        <w:tab/>
        <w:t xml:space="preserve">Розробляє і реалізує місцеві програми та бере участь у розробленні і реалізації державних цільових програм у галузі теплопостачання та енергозбереження, здійснює аналіз їх стану. </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2.2.9.</w:t>
      </w:r>
      <w:r>
        <w:rPr>
          <w:sz w:val="28"/>
          <w:szCs w:val="28"/>
          <w:lang w:eastAsia="zh-CN"/>
        </w:rPr>
        <w:tab/>
        <w:t xml:space="preserve">Здійснює заходи, спрямовані на забезпечення стал</w:t>
      </w:r>
      <w:r>
        <w:rPr>
          <w:sz w:val="28"/>
          <w:szCs w:val="28"/>
          <w:lang w:eastAsia="zh-CN"/>
        </w:rPr>
        <w:t xml:space="preserve">ої роботи об'єктів житлового господарства в осінньо-зимовий період, а також в умовах виникнення стихійного лиха, аварій, катастроф і ліквідації їх наслідків, здійснює моніторинг підготовки об'єктів житлового господарства до роботи в осінньо-зимовий період.</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2.2.10. Здійснює підготовку </w:t>
      </w:r>
      <w:r>
        <w:rPr>
          <w:sz w:val="28"/>
          <w:szCs w:val="28"/>
          <w:lang w:eastAsia="zh-CN"/>
        </w:rPr>
        <w:t xml:space="preserve">проєктів</w:t>
      </w:r>
      <w:r>
        <w:rPr>
          <w:sz w:val="28"/>
          <w:szCs w:val="28"/>
          <w:lang w:eastAsia="zh-CN"/>
        </w:rPr>
        <w:t xml:space="preserve"> рішень щодо затвердження норм надання послуг з вивезення побутових відходів та</w:t>
      </w:r>
      <w:r>
        <w:t xml:space="preserve"> </w:t>
      </w:r>
      <w:r>
        <w:rPr>
          <w:sz w:val="28"/>
          <w:szCs w:val="28"/>
          <w:lang w:eastAsia="zh-CN"/>
        </w:rPr>
        <w:t xml:space="preserve">визначення одиниці виміру обсягу наданих послуг з поводження з побутовими відходами.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2.2.11. Надає пропозиції щодо затвердження схем санітарного очищення територій та впровадження систем роздільного збирання побутових відходів.</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2.2.12. Здійснює контроль за </w:t>
      </w:r>
      <w:r>
        <w:rPr>
          <w:sz w:val="28"/>
          <w:szCs w:val="28"/>
          <w:lang w:eastAsia="zh-CN"/>
        </w:rPr>
        <w:t xml:space="preserve">станом благоустрою: контролює та сприяє в забезпеченні чистоти і порядку на території населених пунктів Менської міської територіальної громади, очищенню територій та об'єктів від відходів, безхазяйних відходів, самовільно розміщених об'єктів та елементів.</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2.2.13. Здійснює контроль за виконанням рішень виконавчого комітету міської ради з приведення до належного стану територій та об'єктів благоустрою населених пунктів Менської міської територіальної громади.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2.2.14. Готує необхідну документацію та </w:t>
      </w:r>
      <w:r>
        <w:rPr>
          <w:sz w:val="28"/>
          <w:szCs w:val="28"/>
          <w:lang w:eastAsia="zh-CN"/>
        </w:rPr>
        <w:t xml:space="preserve">проєкти</w:t>
      </w:r>
      <w:r>
        <w:rPr>
          <w:sz w:val="28"/>
          <w:szCs w:val="28"/>
          <w:lang w:eastAsia="zh-CN"/>
        </w:rPr>
        <w:t xml:space="preserve"> рішень з видачі дозволів на порушення об’єктів благоустрою у випадках та порядку, передбачених законом.</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2.2.15. Забезпечує реалізацію повноважень органів місцевого самоврядування щодо визначення виконавця житлово-комунальних послуг.</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2.2.16. Аналізує рівень цін і тарифів на продукцію, роботи і послуги житлово-комунального господарства та у разі потреби готує пропозиції щодо їх змін в установленому законодавством порядку.</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2.2.17. Сприяє прискоренню передачі об'єктів відомчого житлового фонду та комунального господарства у власність територіальних громад.</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2.2.18. Сприяє проведенню</w:t>
      </w:r>
      <w:r>
        <w:rPr>
          <w:sz w:val="28"/>
          <w:szCs w:val="28"/>
          <w:lang w:eastAsia="zh-CN"/>
        </w:rPr>
        <w:t xml:space="preserve"> ефективної інвестиційної політики під час проектування, будівництва нових та реконструкції діючих об'єктів житлово-комунального господарства, здійснює контроль за їх будівництвом, бере участь у розробленні проектів благоустрою територій населених пунктів.</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2.2.19. Здійснює відповідно до законодавства контроль за організацією та якістю обслуговування населення підприємствами, установами та організаціями житлово-комунального господарства.</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2.2.20. Здійснює інвентаризацію та облік об’єктів комунальної власності.</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2.2.21. Здійснює облік відповідно до закону об'єктів житлового фонду та нерухомого майна незалежно від форм власності та контроль за його використанням.</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2.2.22. Здійснює контроль за використанням прибутків підприємств, установ та організацій комунальної власності Менської міської територіальної громади.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2.2.23. Готує </w:t>
      </w:r>
      <w:r>
        <w:rPr>
          <w:sz w:val="28"/>
          <w:szCs w:val="28"/>
          <w:lang w:eastAsia="zh-CN"/>
        </w:rPr>
        <w:t xml:space="preserve">проєкти</w:t>
      </w:r>
      <w:r>
        <w:rPr>
          <w:sz w:val="28"/>
          <w:szCs w:val="28"/>
          <w:lang w:eastAsia="zh-CN"/>
        </w:rPr>
        <w:t xml:space="preserve"> рішень про організацію громадських </w:t>
      </w:r>
      <w:r>
        <w:rPr>
          <w:sz w:val="28"/>
          <w:szCs w:val="28"/>
          <w:lang w:eastAsia="zh-CN"/>
        </w:rPr>
        <w:t xml:space="preserve">вбиралень</w:t>
      </w:r>
      <w:r>
        <w:rPr>
          <w:sz w:val="28"/>
          <w:szCs w:val="28"/>
          <w:lang w:eastAsia="zh-CN"/>
        </w:rPr>
        <w:t xml:space="preserve">, стоянок та майданчиків для паркування автомобільного транспорту, здійснення контролю за їх діяльністю відповідно до закону.</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2.2.24. Здійснює контроль щодо забезпечення соціально-культурних закладів, які належать до комунальної власності Менської міської територіальної громади, а також населення паливом, електроенергією, газом та іншими енергоносіями.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2.2.25. Організовує роботу щодо вирішення питань збирання, транспортування, утилізації та знешкодження побутових відходів, знешкодження та захоронення трупів тварин.</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2.2.26. Забезпечує ведення системи енергетичного менеджменту в Менській міській територіальній громаді для здійснення моніторингу ефективності використання енергетичних та інших ресурсів.</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2.2.27. Готує </w:t>
      </w:r>
      <w:r>
        <w:rPr>
          <w:sz w:val="28"/>
          <w:szCs w:val="28"/>
          <w:lang w:eastAsia="zh-CN"/>
        </w:rPr>
        <w:t xml:space="preserve">проєкти</w:t>
      </w:r>
      <w:r>
        <w:rPr>
          <w:sz w:val="28"/>
          <w:szCs w:val="28"/>
          <w:lang w:eastAsia="zh-CN"/>
        </w:rPr>
        <w:t xml:space="preserve"> рішень про розміщення, обладнання та функціонування майданчиків для паркуван</w:t>
      </w:r>
      <w:r>
        <w:rPr>
          <w:sz w:val="28"/>
          <w:szCs w:val="28"/>
          <w:lang w:eastAsia="zh-CN"/>
        </w:rPr>
        <w:t xml:space="preserve">ня транспортних засобів та стоянок таксі на вулицях і дорогах населених пунктів громади,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2.2.28. Сприяє впровадженню в межах населених пунктів громади автоматизованої системи контролю оплати вартості послуг з паркування, затвердження технічних вимог та завдання до цієї системи.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2.2.29. Готує </w:t>
      </w:r>
      <w:r>
        <w:rPr>
          <w:sz w:val="28"/>
          <w:szCs w:val="28"/>
          <w:lang w:eastAsia="zh-CN"/>
        </w:rPr>
        <w:t xml:space="preserve">проєкти</w:t>
      </w:r>
      <w:r>
        <w:rPr>
          <w:sz w:val="28"/>
          <w:szCs w:val="28"/>
          <w:lang w:eastAsia="zh-CN"/>
        </w:rPr>
        <w:t xml:space="preserve"> рішень та іншу необхідну документацію для уповноваження інспекторів з паркування здійснювати у випадках, визначених законом, розгляд справ про адміністративні правопорушення та проводити тимчасове затримання транспортних засобів.</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2.2.30. Вживає заходів щодо забезпечення утримання в належному стані кладовищ, інших місць поховання та їх охорони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2.2.31. Організовує проведення необхідних процедур з призначення у випадках та в порядку, встановлених законом, управителя багатоквартирного будинку.</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2.2.32. Проводить роботу в напрямку надання відповідно до закону громадянам, які потребують соціального захисту, безоплатного житла або за доступну для них плату.</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2.2.33. Здійснює контроль за станом квартирного обліку та додержанням житлового законодавства на підприємствах, в установах та організаціях, розташованих на відповідній території, незалежно від форм власності.</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2.2.34. Організовує необхідну роботу для видачі ордерів на заселення жилої площі в будинках державних та комунальних організацій.</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2.2.35. Здійснює облік нежилих приміщень незалежно від форм власності, внесення пропозицій їх власникам щодо використання таких приміщень для задоволення потреб територіальної громади.</w:t>
      </w:r>
      <w:r/>
    </w:p>
    <w:p>
      <w:pPr>
        <w:rPr>
          <w:sz w:val="28"/>
          <w:szCs w:val="28"/>
          <w:lang w:eastAsia="zh-CN"/>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2.2.36. Здійснює заходи щодо ведення в установленому порядку єдиного державного реєстру громадян, які потребують поліпшення житлових умов.</w:t>
      </w:r>
      <w:r/>
    </w:p>
    <w:p>
      <w:pPr>
        <w:rPr>
          <w:sz w:val="28"/>
          <w:szCs w:val="28"/>
          <w:lang w:eastAsia="zh-CN"/>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2.2.37. Здійснює ведення обліку громадян, які відповідно до законодавства потребують поліпшення житлових умов; </w:t>
      </w:r>
      <w:r/>
    </w:p>
    <w:p>
      <w:pPr>
        <w:rPr>
          <w:sz w:val="28"/>
          <w:szCs w:val="28"/>
          <w:lang w:eastAsia="zh-CN"/>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2.2.38. Здійснює підготовка питань щодо розподілу та надання відповідно до законодавства житла, що належить до комунальної власності; вирішення питань щодо використання нежилих приміщень, будинків і споруд, що належать до комунальної власності; </w:t>
      </w:r>
      <w:r/>
    </w:p>
    <w:p>
      <w:pPr>
        <w:rPr>
          <w:color w:val="auto"/>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2.2.39. Здійснює облік службових </w:t>
      </w:r>
      <w:r>
        <w:rPr>
          <w:color w:val="auto"/>
          <w:highlight w:val="white"/>
        </w:rPr>
        <w:t xml:space="preserve">жилих приміщень у всіх будинках, незалежно від їх належності</w:t>
      </w:r>
      <w:r>
        <w:rPr>
          <w:color w:val="auto"/>
        </w:rPr>
        <w:t xml:space="preserve">; підготовка питань щодо надання службових приміщень та видачу ордеру на вселення в службове приміщення;</w:t>
      </w:r>
      <w:r/>
    </w:p>
    <w:p>
      <w:pPr>
        <w:rPr>
          <w:color w:val="auto"/>
          <w:sz w:val="28"/>
          <w:szCs w:val="28"/>
        </w:rPr>
        <w:pBdr>
          <w:left w:val="none" w:sz="0" w:space="0" w:color="auto"/>
          <w:top w:val="none" w:sz="0" w:space="0" w:color="auto"/>
          <w:right w:val="none" w:sz="0" w:space="0" w:color="auto"/>
          <w:bottom w:val="none" w:sz="0" w:space="0" w:color="auto"/>
          <w:between w:val="none" w:sz="0" w:space="0" w:color="auto"/>
        </w:pBdr>
      </w:pPr>
      <w:r>
        <w:rPr>
          <w:color w:val="auto"/>
          <w:sz w:val="28"/>
          <w:szCs w:val="28"/>
        </w:rPr>
        <w:t xml:space="preserve">2.2.40. Бере участь в організації</w:t>
      </w:r>
      <w:r>
        <w:rPr>
          <w:color w:val="auto"/>
          <w:sz w:val="28"/>
          <w:szCs w:val="28"/>
        </w:rPr>
        <w:t xml:space="preserve"> та фінансуванні капітальних ремонтів житлових будинків, капітальних ремонтів майна, що перебуває у спільній власності співвласників багатоквартирного будинку, в межах бюджетних програм, визначених за рішенням відповідної сільської, селищної, міської ради;</w:t>
      </w:r>
      <w:r/>
    </w:p>
    <w:p>
      <w:pPr>
        <w:pStyle w:val="898"/>
        <w:ind w:firstLine="708"/>
        <w:jc w:val="both"/>
        <w:spacing w:after="0" w:before="0"/>
        <w:rPr>
          <w:sz w:val="28"/>
          <w:szCs w:val="28"/>
          <w:lang w:val="uk-UA"/>
        </w:rPr>
      </w:pPr>
      <w:r>
        <w:rPr>
          <w:sz w:val="28"/>
          <w:szCs w:val="28"/>
          <w:lang w:val="uk-UA"/>
        </w:rPr>
        <w:t xml:space="preserve">2.2.41. Проводить роботу по встановленню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r/>
    </w:p>
    <w:p>
      <w:pPr>
        <w:pStyle w:val="898"/>
        <w:ind w:firstLine="708"/>
        <w:jc w:val="both"/>
        <w:spacing w:after="0" w:before="0"/>
        <w:rPr>
          <w:sz w:val="28"/>
          <w:szCs w:val="28"/>
          <w:lang w:val="uk-UA"/>
        </w:rPr>
      </w:pPr>
      <w:r/>
      <w:bookmarkStart w:id="6" w:name="n1276"/>
      <w:r/>
      <w:bookmarkStart w:id="7" w:name="n331"/>
      <w:r/>
      <w:bookmarkStart w:id="8" w:name="n332"/>
      <w:r/>
      <w:bookmarkEnd w:id="6"/>
      <w:r/>
      <w:bookmarkEnd w:id="7"/>
      <w:r/>
      <w:bookmarkEnd w:id="8"/>
      <w:r>
        <w:rPr>
          <w:sz w:val="28"/>
          <w:szCs w:val="28"/>
          <w:lang w:val="uk-UA"/>
        </w:rPr>
        <w:t xml:space="preserve">2.2.42. Проводить роботу по залученню на договірних засадах підприємств, установ та організацій, що не належать до комунальної власності відповідних територіальних громад, до участі в обслуговуванні населення засобами транспорту і зв'язку;</w:t>
      </w:r>
      <w:r/>
    </w:p>
    <w:p>
      <w:pPr>
        <w:pStyle w:val="898"/>
        <w:ind w:firstLine="708"/>
        <w:jc w:val="both"/>
        <w:spacing w:after="0" w:before="0"/>
        <w:rPr>
          <w:sz w:val="28"/>
          <w:szCs w:val="28"/>
          <w:lang w:val="uk-UA"/>
        </w:rPr>
      </w:pPr>
      <w:r>
        <w:rPr>
          <w:sz w:val="28"/>
          <w:szCs w:val="28"/>
          <w:lang w:val="uk-UA"/>
        </w:rPr>
        <w:t xml:space="preserve">2.2.43. Організовує недискримінаційний доступ операторів та провайдерів телекомунікацій, уповно</w:t>
      </w:r>
      <w:r>
        <w:rPr>
          <w:sz w:val="28"/>
          <w:szCs w:val="28"/>
          <w:lang w:val="uk-UA"/>
        </w:rPr>
        <w:t xml:space="preserve">важених ними осіб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на договірній основі з підприємствами, на балансі яких перебуває ця інфраструктура;</w:t>
      </w:r>
      <w:r/>
    </w:p>
    <w:p>
      <w:pPr>
        <w:pStyle w:val="898"/>
        <w:ind w:firstLine="708"/>
        <w:jc w:val="both"/>
        <w:spacing w:after="0" w:before="0"/>
        <w:rPr>
          <w:sz w:val="28"/>
          <w:szCs w:val="28"/>
          <w:lang w:val="uk-UA"/>
        </w:rPr>
      </w:pPr>
      <w:r>
        <w:rPr>
          <w:sz w:val="28"/>
          <w:szCs w:val="28"/>
          <w:lang w:val="uk-UA"/>
        </w:rPr>
        <w:t xml:space="preserve">2.2.44. Здійснює контроль за дотриманням підприємствами комуналь</w:t>
      </w:r>
      <w:r>
        <w:rPr>
          <w:sz w:val="28"/>
          <w:szCs w:val="28"/>
          <w:lang w:val="uk-UA"/>
        </w:rPr>
        <w:t xml:space="preserve">ної власності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w:t>
      </w:r>
      <w:r>
        <w:rPr>
          <w:sz w:val="28"/>
          <w:szCs w:val="28"/>
          <w:lang w:val="uk-UA"/>
        </w:rPr>
        <w:t xml:space="preserve">озв’язку, будинкової розподільної мережі, що перебуває у них на балансі, а також за правильністю обрахування плати за доступ. Виконавчим органам сільських, селищних, міських рад забороняється делегування цих повноважень з контролю суб’єктам господарювання;</w:t>
      </w:r>
      <w:r/>
    </w:p>
    <w:p>
      <w:pPr>
        <w:pStyle w:val="898"/>
        <w:ind w:firstLine="708"/>
        <w:jc w:val="both"/>
        <w:spacing w:after="0" w:before="0"/>
        <w:rPr>
          <w:sz w:val="28"/>
          <w:szCs w:val="28"/>
          <w:lang w:val="uk-UA"/>
        </w:rPr>
      </w:pPr>
      <w:r>
        <w:rPr>
          <w:sz w:val="28"/>
          <w:szCs w:val="28"/>
          <w:lang w:val="uk-UA"/>
        </w:rPr>
        <w:t xml:space="preserve">2.2.45. Забезпечує заслуховування звітів про роботу керівників підприємств, установ та організацій комунальної власності відповідних територіальних громад;</w:t>
      </w:r>
      <w:r/>
    </w:p>
    <w:p>
      <w:pPr>
        <w:pStyle w:val="898"/>
        <w:ind w:firstLine="708"/>
        <w:jc w:val="both"/>
        <w:spacing w:after="0" w:before="0"/>
        <w:rPr>
          <w:sz w:val="28"/>
          <w:szCs w:val="28"/>
          <w:lang w:val="uk-UA"/>
        </w:rPr>
      </w:pPr>
      <w:r>
        <w:rPr>
          <w:sz w:val="28"/>
          <w:szCs w:val="28"/>
          <w:lang w:val="uk-UA"/>
        </w:rPr>
        <w:t xml:space="preserve">2.2.46. Визначає території для розміщення відходів відповідно до законодавства;</w:t>
      </w:r>
      <w:r/>
    </w:p>
    <w:p>
      <w:pPr>
        <w:pStyle w:val="898"/>
        <w:ind w:firstLine="708"/>
        <w:jc w:val="both"/>
        <w:spacing w:after="0" w:before="0"/>
        <w:rPr>
          <w:sz w:val="28"/>
          <w:szCs w:val="28"/>
          <w:lang w:val="uk-UA"/>
        </w:rPr>
      </w:pPr>
      <w:r/>
      <w:bookmarkStart w:id="9" w:name="n431"/>
      <w:r/>
      <w:bookmarkStart w:id="10" w:name="n432"/>
      <w:r/>
      <w:bookmarkEnd w:id="9"/>
      <w:r/>
      <w:bookmarkEnd w:id="10"/>
      <w:r>
        <w:rPr>
          <w:sz w:val="28"/>
          <w:szCs w:val="28"/>
          <w:lang w:val="uk-UA"/>
        </w:rPr>
        <w:t xml:space="preserve">2.2.47. Здійснює контроль за діяльністю суб'єктів підприємницької діяльності у сфері поводження з відходами;</w:t>
      </w:r>
      <w:r/>
    </w:p>
    <w:p>
      <w:pPr>
        <w:pStyle w:val="898"/>
        <w:ind w:firstLine="708"/>
        <w:jc w:val="both"/>
        <w:spacing w:after="0" w:before="0"/>
        <w:rPr>
          <w:sz w:val="28"/>
          <w:szCs w:val="28"/>
          <w:lang w:val="uk-UA"/>
        </w:rPr>
      </w:pPr>
      <w:r>
        <w:rPr>
          <w:sz w:val="28"/>
          <w:szCs w:val="28"/>
          <w:lang w:val="uk-UA"/>
        </w:rPr>
        <w:t xml:space="preserve">2.2.48. Здійснює контроль за додержанням юридичними та фізичними особами вимог у сфері поводження з побутовими та виробничими відходами та передача матеріалів на розгляд відповідних органів у разі порушення законодавства про відходи;</w:t>
      </w:r>
      <w:r/>
    </w:p>
    <w:p>
      <w:pPr>
        <w:pStyle w:val="898"/>
        <w:ind w:firstLine="708"/>
        <w:jc w:val="both"/>
        <w:spacing w:after="0" w:before="0"/>
        <w:rPr>
          <w:sz w:val="28"/>
          <w:szCs w:val="28"/>
          <w:lang w:val="uk-UA"/>
        </w:rPr>
      </w:pPr>
      <w:r>
        <w:rPr>
          <w:sz w:val="28"/>
          <w:szCs w:val="28"/>
          <w:lang w:val="uk-UA"/>
        </w:rPr>
        <w:t xml:space="preserve">2.2.49. Координує організацію проведення громадських та тимчасових робіт для осіб, зареєстрованих як безробітні;</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color w:val="auto"/>
          <w:sz w:val="28"/>
          <w:szCs w:val="28"/>
          <w:lang w:eastAsia="zh-CN"/>
        </w:rPr>
        <w:t xml:space="preserve">2.2.50. Здійснює</w:t>
      </w:r>
      <w:r>
        <w:rPr>
          <w:sz w:val="28"/>
          <w:szCs w:val="28"/>
          <w:lang w:eastAsia="zh-CN"/>
        </w:rPr>
        <w:t xml:space="preserve"> інші повноваження у сфері житлово-комунального господарства, благоустрою, енергозбереження, комунального майна відповідно до законодавства.</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2.3. У сфері оренди комунального майна:</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2.3.1. Здійснює облік, інвентаризацію об’єктів комунальної власності та створення електронної бази даних.</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2.3.2. Проводить обстеження стану нерухомого майна (будівель, споруд, будинків та інше)</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2.3.3. Здій</w:t>
      </w:r>
      <w:r>
        <w:rPr>
          <w:sz w:val="28"/>
          <w:szCs w:val="28"/>
          <w:lang w:eastAsia="zh-CN"/>
        </w:rPr>
        <w:t xml:space="preserve">снює передачу в оренду комунального майна відповідно до законодавства про оренду державного та комунального майна; супроводжує процедуру укладення договорів оренди комунального майна, визначену Законом України «Про оренду державного та комунального майна».</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2.3.4. Проводить роботу щодо замовлення експертної оцінки майна комунальної власності.</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2.3.5. Готує та вносить на розгляд міської ради питання про прийняття майна в комунальну власність, про передачу майна до інших органів місцевого самоврядування, у власність юридичних та фізичних осіб та іншим суб'єктам права власності.</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2.3.6. Вносить на розгляд міської ради та її виконавчого комітету пропозиції щодо списання, передачі з балансу на баланс та користування майном підприємств, установ, організацій комунальної власності.</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2.3.7. Контролює обов'язкове страхування комунального майна, що здається в оренду.</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2.3.8. Контролює виконання умов договорів оренди об'єктів комунальної власності Менської міської територіальної громади.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2.3.9. Здійснює координаційну, методологічну роботу з питань оренди нерухомого майна, що належить до комунальної власності Менської міської територіальної громади.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2.3.10. Готує </w:t>
      </w:r>
      <w:r>
        <w:rPr>
          <w:sz w:val="28"/>
          <w:szCs w:val="28"/>
          <w:lang w:eastAsia="zh-CN"/>
        </w:rPr>
        <w:t xml:space="preserve">проєкти</w:t>
      </w:r>
      <w:r>
        <w:rPr>
          <w:sz w:val="28"/>
          <w:szCs w:val="28"/>
          <w:lang w:eastAsia="zh-CN"/>
        </w:rPr>
        <w:t xml:space="preserve"> рішень міської ради та її виконавчого комітету з питань володіння, користування та розпорядження об'єктами комунальної власності.</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2.4.  У сфері приватизації комунального майна:</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2.4.1. Готує та вносить на розгляд міської ради </w:t>
      </w:r>
      <w:r>
        <w:rPr>
          <w:sz w:val="28"/>
          <w:szCs w:val="28"/>
          <w:lang w:eastAsia="zh-CN"/>
        </w:rPr>
        <w:t xml:space="preserve">проєкти</w:t>
      </w:r>
      <w:r>
        <w:rPr>
          <w:sz w:val="28"/>
          <w:szCs w:val="28"/>
          <w:lang w:eastAsia="zh-CN"/>
        </w:rPr>
        <w:t xml:space="preserve"> рішень щодо приватизації комунального майна та переліків об'єктів, що не підлягають приватизації.</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2.4.2. Організовує продаж комунального майна у процесі його приватизації.</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2.4.3. Здійснює контроль за виконанням умов договорів купівлі-продажу комунального майна протягом зазначеного у договорі терміну дії таких умов.</w:t>
      </w:r>
      <w:r/>
    </w:p>
    <w:p>
      <w:pPr>
        <w:jc w:val="center"/>
        <w:rPr>
          <w:b/>
          <w:sz w:val="28"/>
          <w:szCs w:val="28"/>
        </w:rPr>
        <w:pBdr>
          <w:left w:val="none" w:sz="0" w:space="0" w:color="auto"/>
          <w:top w:val="none" w:sz="0" w:space="0" w:color="auto"/>
          <w:right w:val="none" w:sz="0" w:space="0" w:color="auto"/>
          <w:bottom w:val="none" w:sz="0" w:space="0" w:color="auto"/>
          <w:between w:val="none" w:sz="0" w:space="0" w:color="auto"/>
        </w:pBdr>
      </w:pPr>
      <w:r>
        <w:rPr>
          <w:b/>
          <w:sz w:val="28"/>
          <w:szCs w:val="28"/>
        </w:rPr>
      </w:r>
      <w:r/>
    </w:p>
    <w:p>
      <w:pPr>
        <w:jc w:val="center"/>
        <w:rPr>
          <w:b/>
          <w:sz w:val="28"/>
          <w:szCs w:val="28"/>
        </w:rPr>
        <w:pBdr>
          <w:left w:val="none" w:sz="0" w:space="0" w:color="auto"/>
          <w:top w:val="none" w:sz="0" w:space="0" w:color="auto"/>
          <w:right w:val="none" w:sz="0" w:space="0" w:color="auto"/>
          <w:bottom w:val="none" w:sz="0" w:space="0" w:color="auto"/>
          <w:between w:val="none" w:sz="0" w:space="0" w:color="auto"/>
        </w:pBdr>
      </w:pPr>
      <w:r>
        <w:rPr>
          <w:b/>
          <w:sz w:val="28"/>
          <w:szCs w:val="28"/>
          <w:lang w:eastAsia="zh-CN"/>
        </w:rPr>
        <w:t xml:space="preserve">ІІІ. Права відділу</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3.1. Відділ має право:</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скликати в установленому порядку наради, проводити семінари з питань, що належать до його компетенції;</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залучати спеціалістів інших структурних підрозділів виконавчого комітету, підприємств, установ та організацій, об'єднань громадян (за погодженням з їхніми керівниками) для розгляду питань, що належать до його компетенції;</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одержувати в установленому порядку від інших структурних підрозділів міської ради, підприємств, установ та організацій інформацію, документи, інші матеріали, необхідні для виконання покладених на нього завдань;</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вимагати від керівників та інших посадових осіб державних установ, суб'єктів підприємницької ді</w:t>
      </w:r>
      <w:r>
        <w:rPr>
          <w:sz w:val="28"/>
          <w:szCs w:val="28"/>
          <w:lang w:eastAsia="zh-CN"/>
        </w:rPr>
        <w:t xml:space="preserve">яльності, громадян, у власності або користуванні яких знаходяться об'єкти інфраструктури територіальної громади, усунення виявлених правопорушень у галузі зовнішнього благоустрою територій, будівель, споруд, інженерних мереж, транспортних магістралей тощо;</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проводити рейди та перевірки територій підприємств, установ, організацій, суб'єктів підприємницької діяльності незалежно від форми власності з метою дотримання чинного законодавства у сфері благоустрою;</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 відповідно до вимог чин</w:t>
      </w:r>
      <w:r>
        <w:rPr>
          <w:sz w:val="28"/>
          <w:szCs w:val="28"/>
          <w:lang w:eastAsia="zh-CN"/>
        </w:rPr>
        <w:t xml:space="preserve">ного законодавства направляти повідомлення громадянам, посадовим особам підприємств, організацій, установ незалежно від форми власності, для надання усних або письмових пояснень у зв'язку з порушенням ними вимог законодавства у сфері благоустрою території.</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3.2. Відділ у процесі виконання покладених на нього завдань взаємодіє з іншими структурними підрозділами виконавчого комітету, а також підприємствами, установами, організаціями всіх форм власності, об'єднаннями громадян та громадянами.</w:t>
      </w:r>
      <w:r/>
    </w:p>
    <w:p>
      <w:pPr>
        <w:rPr>
          <w:sz w:val="28"/>
          <w:szCs w:val="28"/>
        </w:rPr>
        <w:pBdr>
          <w:left w:val="none" w:color="000000" w:sz="0" w:space="0"/>
          <w:top w:val="none" w:color="000000" w:sz="0" w:space="0"/>
          <w:right w:val="none" w:color="000000" w:sz="0" w:space="0"/>
          <w:bottom w:val="none" w:color="000000" w:sz="0" w:space="0"/>
          <w:between w:val="none" w:color="000000" w:sz="0" w:space="0"/>
        </w:pBdr>
      </w:pPr>
      <w:r>
        <w:rPr>
          <w:sz w:val="28"/>
          <w:szCs w:val="28"/>
        </w:rPr>
      </w:r>
      <w:r>
        <w:rPr>
          <w:sz w:val="28"/>
          <w:szCs w:val="28"/>
        </w:rPr>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p>
      <w:pPr>
        <w:jc w:val="center"/>
        <w:rPr>
          <w:b/>
          <w:sz w:val="28"/>
          <w:szCs w:val="28"/>
        </w:rPr>
        <w:pBdr>
          <w:left w:val="none" w:sz="0" w:space="0" w:color="auto"/>
          <w:top w:val="none" w:sz="0" w:space="0" w:color="auto"/>
          <w:right w:val="none" w:sz="0" w:space="0" w:color="auto"/>
          <w:bottom w:val="none" w:sz="0" w:space="0" w:color="auto"/>
          <w:between w:val="none" w:sz="0" w:space="0" w:color="auto"/>
        </w:pBdr>
      </w:pPr>
      <w:r>
        <w:rPr>
          <w:b/>
          <w:sz w:val="28"/>
          <w:szCs w:val="28"/>
          <w:lang w:eastAsia="zh-CN"/>
        </w:rPr>
        <w:t xml:space="preserve">ІV. Керівництво відділом</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4.1.</w:t>
      </w:r>
      <w:r>
        <w:rPr>
          <w:sz w:val="28"/>
          <w:szCs w:val="28"/>
          <w:lang w:eastAsia="zh-CN"/>
        </w:rPr>
        <w:tab/>
        <w:t xml:space="preserve">Відділ очолює начальник, який призначається на посаду та звільняється з посади міським головою.</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4.2.</w:t>
      </w:r>
      <w:r>
        <w:rPr>
          <w:sz w:val="28"/>
          <w:szCs w:val="28"/>
          <w:lang w:eastAsia="zh-CN"/>
        </w:rPr>
        <w:tab/>
        <w:t xml:space="preserve">Начальник Відділу:</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4.2.1.</w:t>
      </w:r>
      <w:r>
        <w:rPr>
          <w:sz w:val="28"/>
          <w:szCs w:val="28"/>
          <w:lang w:eastAsia="zh-CN"/>
        </w:rPr>
        <w:tab/>
        <w:t xml:space="preserve">Здійснює загальне керівництво діяльністю Відділу.</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4.2.2.</w:t>
      </w:r>
      <w:r>
        <w:rPr>
          <w:sz w:val="28"/>
          <w:szCs w:val="28"/>
          <w:lang w:eastAsia="zh-CN"/>
        </w:rPr>
        <w:tab/>
        <w:t xml:space="preserve">Узгоджує посадові обов'язки працівників Відділу.</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4.2.3.</w:t>
      </w:r>
      <w:r>
        <w:rPr>
          <w:sz w:val="28"/>
          <w:szCs w:val="28"/>
          <w:lang w:eastAsia="zh-CN"/>
        </w:rPr>
        <w:tab/>
        <w:t xml:space="preserve">Координує роботу Відділу з іншими виконавчими органами Менської міської ради.</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4.2.4.</w:t>
      </w:r>
      <w:r>
        <w:rPr>
          <w:sz w:val="28"/>
          <w:szCs w:val="28"/>
          <w:lang w:eastAsia="zh-CN"/>
        </w:rPr>
        <w:tab/>
        <w:t xml:space="preserve">Забезпечує у межах своєї компетенції контроль за станом справ у сфері діяльності Відділу, вживає необхідних заходів до їх поліпшення.</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4.2.5.</w:t>
      </w:r>
      <w:r>
        <w:rPr>
          <w:sz w:val="28"/>
          <w:szCs w:val="28"/>
          <w:lang w:eastAsia="zh-CN"/>
        </w:rPr>
        <w:tab/>
        <w:t xml:space="preserve">Підтримує зв'язки з відповідними відділами та управліннями виконавчих комітетів інших міських (селищних, сільських) рад з питань обміну досвідом.</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4.2.6.</w:t>
      </w:r>
      <w:r>
        <w:rPr>
          <w:sz w:val="28"/>
          <w:szCs w:val="28"/>
          <w:lang w:eastAsia="zh-CN"/>
        </w:rPr>
        <w:tab/>
        <w:t xml:space="preserve">Бере участь у засіданнях Менської міської ради, її виконавчого комітету, нарадах міського голови у разі розгляду питань, що стосуються компетенції Відділу.</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4.2.7.</w:t>
      </w:r>
      <w:r>
        <w:rPr>
          <w:sz w:val="28"/>
          <w:szCs w:val="28"/>
          <w:lang w:eastAsia="zh-CN"/>
        </w:rPr>
        <w:tab/>
        <w:t xml:space="preserve">Розподіляє обов'язки між працівниками Відділу, очолює і контролює їх роботу.</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4.2.8.</w:t>
      </w:r>
      <w:r>
        <w:rPr>
          <w:sz w:val="28"/>
          <w:szCs w:val="28"/>
          <w:lang w:eastAsia="zh-CN"/>
        </w:rPr>
        <w:tab/>
        <w:t xml:space="preserve">Контролює стан трудової та виконавчої дисципліни у Відділі.</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4.2.9.</w:t>
      </w:r>
      <w:r>
        <w:rPr>
          <w:sz w:val="28"/>
          <w:szCs w:val="28"/>
          <w:lang w:eastAsia="zh-CN"/>
        </w:rPr>
        <w:tab/>
        <w:t xml:space="preserve">Виконує інші доручення керівництва виконавчого комітету міської ради, пов'язані з діяльністю Відділу.</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rPr>
      </w:r>
      <w:r/>
    </w:p>
    <w:p>
      <w:pPr>
        <w:jc w:val="center"/>
        <w:rPr>
          <w:b/>
          <w:sz w:val="28"/>
          <w:szCs w:val="28"/>
        </w:rPr>
        <w:pBdr>
          <w:left w:val="none" w:sz="0" w:space="0" w:color="auto"/>
          <w:top w:val="none" w:sz="0" w:space="0" w:color="auto"/>
          <w:right w:val="none" w:sz="0" w:space="0" w:color="auto"/>
          <w:bottom w:val="none" w:sz="0" w:space="0" w:color="auto"/>
          <w:between w:val="none" w:sz="0" w:space="0" w:color="auto"/>
        </w:pBdr>
      </w:pPr>
      <w:r>
        <w:rPr>
          <w:b/>
          <w:sz w:val="28"/>
          <w:szCs w:val="28"/>
          <w:lang w:eastAsia="zh-CN"/>
        </w:rPr>
        <w:t xml:space="preserve">V. Заключні положення</w:t>
      </w:r>
      <w:r/>
    </w:p>
    <w:p>
      <w:pPr>
        <w:rPr>
          <w:sz w:val="28"/>
          <w:szCs w:val="28"/>
        </w:rPr>
        <w:pBdr>
          <w:left w:val="none" w:sz="0" w:space="0" w:color="auto"/>
          <w:top w:val="none" w:sz="0" w:space="0" w:color="auto"/>
          <w:right w:val="none" w:sz="0" w:space="0" w:color="auto"/>
          <w:bottom w:val="none" w:sz="0" w:space="0" w:color="auto"/>
          <w:between w:val="none" w:sz="0" w:space="0" w:color="auto"/>
        </w:pBdr>
      </w:pPr>
      <w:r>
        <w:rPr>
          <w:sz w:val="28"/>
          <w:szCs w:val="28"/>
          <w:lang w:eastAsia="zh-CN"/>
        </w:rPr>
        <w:t xml:space="preserve">5.1</w:t>
      </w:r>
      <w:r>
        <w:rPr>
          <w:sz w:val="28"/>
          <w:szCs w:val="28"/>
          <w:lang w:eastAsia="zh-CN"/>
        </w:rPr>
        <w:t xml:space="preserve">. Менська міська рада створює умови для ефективної праці фахівців Відділу, підвищення їх кваліфікації, забезпечує їх окремими приміщеннями, обладнанням, телефонним зв'язком, оргтехнікою та необхідними матеріалами для виконання покладених на Відділ завдань.</w:t>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color="000000" w:sz="0" w:space="0"/>
          <w:top w:val="none" w:color="000000" w:sz="0" w:space="0"/>
          <w:right w:val="none" w:color="000000" w:sz="0" w:space="0"/>
          <w:bottom w:val="none" w:color="000000" w:sz="0" w:space="0"/>
          <w:between w:val="none" w:color="000000" w:sz="0" w:space="0"/>
        </w:pBdr>
      </w:pPr>
      <w:r>
        <w:rPr>
          <w:highlight w:val="white"/>
        </w:rPr>
      </w:r>
      <w:r>
        <w:rPr>
          <w:highlight w:val="white"/>
        </w:rPr>
      </w:r>
      <w:r/>
    </w:p>
    <w:p>
      <w:pPr>
        <w:ind w:firstLine="0"/>
        <w:tabs>
          <w:tab w:val="left" w:pos="425" w:leader="none"/>
        </w:tabs>
        <w:rPr>
          <w:highlight w:val="white"/>
        </w:rPr>
        <w:pBdr>
          <w:left w:val="none" w:color="000000" w:sz="0" w:space="0"/>
          <w:top w:val="none" w:color="000000" w:sz="0" w:space="0"/>
          <w:right w:val="none" w:color="000000" w:sz="0" w:space="0"/>
          <w:bottom w:val="none" w:color="000000" w:sz="0" w:space="0"/>
          <w:between w:val="none" w:color="000000" w:sz="0" w:space="0"/>
        </w:pBdr>
      </w:pPr>
      <w:r>
        <w:rPr>
          <w:highlight w:val="white"/>
        </w:rPr>
      </w:r>
      <w:r>
        <w:rPr>
          <w:highlight w:val="white"/>
        </w:rPr>
      </w:r>
      <w:r/>
    </w:p>
    <w:p>
      <w:pPr>
        <w:ind w:firstLine="0"/>
        <w:tabs>
          <w:tab w:val="left" w:pos="425" w:leader="none"/>
        </w:tabs>
        <w:rPr>
          <w:highlight w:val="white"/>
        </w:rPr>
        <w:pBdr>
          <w:left w:val="none" w:color="000000" w:sz="0" w:space="0"/>
          <w:top w:val="none" w:color="000000" w:sz="0" w:space="0"/>
          <w:right w:val="none" w:color="000000" w:sz="0" w:space="0"/>
          <w:bottom w:val="none" w:color="000000" w:sz="0" w:space="0"/>
          <w:between w:val="none" w:color="000000" w:sz="0" w:space="0"/>
        </w:pBdr>
      </w:pPr>
      <w:r>
        <w:rPr>
          <w:highlight w:val="white"/>
        </w:rPr>
      </w:r>
      <w:r>
        <w:rPr>
          <w:highlight w:val="white"/>
        </w:rPr>
      </w:r>
      <w:r/>
    </w:p>
    <w:p>
      <w:pPr>
        <w:ind w:firstLine="0"/>
        <w:tabs>
          <w:tab w:val="left" w:pos="425" w:leader="none"/>
        </w:tabs>
        <w:rPr>
          <w:highlight w:val="white"/>
        </w:rPr>
        <w:pBdr>
          <w:left w:val="none" w:color="000000" w:sz="0" w:space="0"/>
          <w:top w:val="none" w:color="000000" w:sz="0" w:space="0"/>
          <w:right w:val="none" w:color="000000" w:sz="0" w:space="0"/>
          <w:bottom w:val="none" w:color="000000" w:sz="0" w:space="0"/>
          <w:between w:val="none" w:color="000000" w:sz="0" w:space="0"/>
        </w:pBdr>
      </w:pPr>
      <w:r>
        <w:rPr>
          <w:highlight w:val="white"/>
        </w:rPr>
      </w:r>
      <w:r>
        <w:rPr>
          <w:highlight w:val="white"/>
        </w:rPr>
      </w:r>
      <w:r/>
    </w:p>
    <w:p>
      <w:pPr>
        <w:ind w:firstLine="0"/>
        <w:tabs>
          <w:tab w:val="left" w:pos="425" w:leader="none"/>
        </w:tabs>
        <w:rPr>
          <w:highlight w:val="white"/>
        </w:rPr>
        <w:pBdr>
          <w:left w:val="none" w:color="000000" w:sz="0" w:space="0"/>
          <w:top w:val="none" w:color="000000" w:sz="0" w:space="0"/>
          <w:right w:val="none" w:color="000000" w:sz="0" w:space="0"/>
          <w:bottom w:val="none" w:color="000000" w:sz="0" w:space="0"/>
          <w:between w:val="none" w:color="000000" w:sz="0" w:space="0"/>
        </w:pBdr>
      </w:pPr>
      <w:r>
        <w:rPr>
          <w:highlight w:val="white"/>
        </w:rPr>
      </w:r>
      <w:r>
        <w:rPr>
          <w:highlight w:val="white"/>
        </w:rPr>
      </w:r>
      <w:r/>
    </w:p>
    <w:p>
      <w:pPr>
        <w:ind w:firstLine="0"/>
        <w:tabs>
          <w:tab w:val="left" w:pos="425" w:leader="none"/>
        </w:tabs>
        <w:rPr>
          <w:highlight w:val="white"/>
        </w:rPr>
        <w:pBdr>
          <w:left w:val="none" w:color="000000" w:sz="0" w:space="0"/>
          <w:top w:val="none" w:color="000000" w:sz="0" w:space="0"/>
          <w:right w:val="none" w:color="000000" w:sz="0" w:space="0"/>
          <w:bottom w:val="none" w:color="000000" w:sz="0" w:space="0"/>
          <w:between w:val="none" w:color="000000" w:sz="0" w:space="0"/>
        </w:pBdr>
      </w:pPr>
      <w:r>
        <w:rPr>
          <w:highlight w:val="white"/>
        </w:rPr>
      </w:r>
      <w:r>
        <w:rPr>
          <w:highlight w:val="white"/>
        </w:rPr>
      </w:r>
      <w:r/>
    </w:p>
    <w:p>
      <w:pPr>
        <w:ind w:firstLine="0"/>
        <w:tabs>
          <w:tab w:val="left" w:pos="425" w:leader="none"/>
        </w:tabs>
        <w:rPr>
          <w:highlight w:val="white"/>
        </w:rPr>
        <w:pBdr>
          <w:left w:val="none" w:color="000000" w:sz="0" w:space="0"/>
          <w:top w:val="none" w:color="000000" w:sz="0" w:space="0"/>
          <w:right w:val="none" w:color="000000" w:sz="0" w:space="0"/>
          <w:bottom w:val="none" w:color="000000" w:sz="0" w:space="0"/>
          <w:between w:val="none" w:color="000000" w:sz="0" w:space="0"/>
        </w:pBdr>
      </w:pPr>
      <w:r>
        <w:rPr>
          <w:highlight w:val="white"/>
        </w:rPr>
      </w:r>
      <w:r>
        <w:rPr>
          <w:highlight w:val="white"/>
        </w:rPr>
      </w:r>
      <w:r/>
    </w:p>
    <w:p>
      <w:pPr>
        <w:ind w:firstLine="0"/>
        <w:tabs>
          <w:tab w:val="left" w:pos="425" w:leader="none"/>
        </w:tabs>
        <w:rPr>
          <w:highlight w:val="white"/>
        </w:rPr>
        <w:pBdr>
          <w:left w:val="none" w:color="000000" w:sz="0" w:space="0"/>
          <w:top w:val="none" w:color="000000" w:sz="0" w:space="0"/>
          <w:right w:val="none" w:color="000000" w:sz="0" w:space="0"/>
          <w:bottom w:val="none" w:color="000000" w:sz="0" w:space="0"/>
          <w:between w:val="none" w:color="000000" w:sz="0" w:space="0"/>
        </w:pBdr>
      </w:pPr>
      <w:r>
        <w:rPr>
          <w:highlight w:val="white"/>
        </w:rPr>
      </w:r>
      <w:r>
        <w:rPr>
          <w:highlight w:val="white"/>
        </w:rPr>
      </w:r>
      <w:r/>
    </w:p>
    <w:p>
      <w:pPr>
        <w:ind w:firstLine="0"/>
        <w:tabs>
          <w:tab w:val="left" w:pos="425" w:leader="none"/>
        </w:tabs>
        <w:rPr>
          <w:highlight w:val="white"/>
        </w:rPr>
        <w:pBdr>
          <w:left w:val="none" w:color="000000" w:sz="0" w:space="0"/>
          <w:top w:val="none" w:color="000000" w:sz="0" w:space="0"/>
          <w:right w:val="none" w:color="000000" w:sz="0" w:space="0"/>
          <w:bottom w:val="none" w:color="000000" w:sz="0" w:space="0"/>
          <w:between w:val="none" w:color="000000" w:sz="0" w:space="0"/>
        </w:pBdr>
      </w:pPr>
      <w:r>
        <w:rPr>
          <w:highlight w:val="white"/>
        </w:rPr>
      </w:r>
      <w:r>
        <w:rPr>
          <w:highlight w:val="white"/>
        </w:rPr>
      </w:r>
      <w:r/>
    </w:p>
    <w:p>
      <w:pPr>
        <w:ind w:firstLine="0"/>
        <w:tabs>
          <w:tab w:val="left" w:pos="425" w:leader="none"/>
        </w:tabs>
        <w:rPr>
          <w:highlight w:val="white"/>
        </w:rPr>
        <w:pBdr>
          <w:left w:val="none" w:color="000000" w:sz="0" w:space="0"/>
          <w:top w:val="none" w:color="000000" w:sz="0" w:space="0"/>
          <w:right w:val="none" w:color="000000" w:sz="0" w:space="0"/>
          <w:bottom w:val="none" w:color="000000" w:sz="0" w:space="0"/>
          <w:between w:val="none" w:color="000000" w:sz="0" w:space="0"/>
        </w:pBdr>
      </w:pPr>
      <w:r>
        <w:rPr>
          <w:highlight w:val="white"/>
        </w:rPr>
      </w:r>
      <w:r>
        <w:rPr>
          <w:highlight w:val="white"/>
        </w:rPr>
      </w:r>
      <w:r/>
    </w:p>
    <w:p>
      <w:pPr>
        <w:ind w:firstLine="0"/>
        <w:tabs>
          <w:tab w:val="left" w:pos="425" w:leader="none"/>
        </w:tabs>
        <w:rPr>
          <w:highlight w:val="white"/>
        </w:rPr>
        <w:pBdr>
          <w:left w:val="none" w:color="000000" w:sz="0" w:space="0"/>
          <w:top w:val="none" w:color="000000" w:sz="0" w:space="0"/>
          <w:right w:val="none" w:color="000000" w:sz="0" w:space="0"/>
          <w:bottom w:val="none" w:color="000000" w:sz="0" w:space="0"/>
          <w:between w:val="none" w:color="000000" w:sz="0" w:space="0"/>
        </w:pBdr>
      </w:pPr>
      <w:r>
        <w:rPr>
          <w:highlight w:val="white"/>
        </w:rPr>
      </w:r>
      <w:r>
        <w:rPr>
          <w:highlight w:val="white"/>
        </w:rPr>
      </w:r>
      <w:r/>
    </w:p>
    <w:p>
      <w:pPr>
        <w:ind w:firstLine="0"/>
        <w:tabs>
          <w:tab w:val="left" w:pos="425" w:leader="none"/>
        </w:tabs>
        <w:rPr>
          <w:highlight w:val="white"/>
        </w:rPr>
        <w:pBdr>
          <w:left w:val="none" w:color="000000" w:sz="0" w:space="0"/>
          <w:top w:val="none" w:color="000000" w:sz="0" w:space="0"/>
          <w:right w:val="none" w:color="000000" w:sz="0" w:space="0"/>
          <w:bottom w:val="none" w:color="000000" w:sz="0" w:space="0"/>
          <w:between w:val="none" w:color="000000" w:sz="0" w:space="0"/>
        </w:pBdr>
      </w:pPr>
      <w:r>
        <w:rPr>
          <w:highlight w:val="white"/>
        </w:rPr>
      </w:r>
      <w:r>
        <w:rPr>
          <w:highlight w:val="white"/>
        </w:rPr>
      </w:r>
      <w:r/>
    </w:p>
    <w:p>
      <w:pPr>
        <w:ind w:firstLine="0"/>
        <w:tabs>
          <w:tab w:val="left" w:pos="425" w:leader="none"/>
        </w:tabs>
        <w:rPr>
          <w:highlight w:val="white"/>
        </w:rPr>
        <w:pBdr>
          <w:left w:val="none" w:color="000000" w:sz="0" w:space="0"/>
          <w:top w:val="none" w:color="000000" w:sz="0" w:space="0"/>
          <w:right w:val="none" w:color="000000" w:sz="0" w:space="0"/>
          <w:bottom w:val="none" w:color="000000" w:sz="0" w:space="0"/>
          <w:between w:val="none" w:color="000000" w:sz="0" w:space="0"/>
        </w:pBdr>
      </w:pPr>
      <w:r>
        <w:rPr>
          <w:highlight w:val="white"/>
        </w:rPr>
      </w: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pStyle w:val="710"/>
        <w:ind w:right="-1"/>
        <w:spacing w:after="0" w:before="0"/>
        <w:tabs>
          <w:tab w:val="clear" w:pos="4395" w:leader="none"/>
        </w:tabs>
        <w:rPr>
          <w:b w:val="false"/>
          <w:sz w:val="22"/>
          <w:highlight w:val="white"/>
          <w:lang w:val="uk-UA"/>
        </w:rPr>
        <w:pBdr>
          <w:left w:val="none" w:sz="0" w:space="0" w:color="auto"/>
          <w:top w:val="none" w:sz="0" w:space="0" w:color="auto"/>
          <w:right w:val="none" w:sz="0" w:space="0" w:color="auto"/>
          <w:bottom w:val="none" w:sz="0" w:space="0" w:color="auto"/>
          <w:between w:val="none" w:sz="0" w:space="0" w:color="auto"/>
        </w:pBdr>
      </w:pPr>
      <w:r>
        <w:rPr>
          <w:b w:val="false"/>
          <w:color w:val="000000"/>
          <w:sz w:val="22"/>
          <w:highlight w:val="none"/>
          <w:lang w:val="uk-UA"/>
        </w:rPr>
        <w:t xml:space="preserve"> </w:t>
      </w:r>
      <w:r>
        <w:rPr>
          <w:b w:val="false"/>
          <w:color w:val="000000"/>
          <w:sz w:val="22"/>
          <w:highlight w:val="white"/>
          <w:lang w:val="uk-UA"/>
        </w:rPr>
        <w:t xml:space="preserve">                                                                                                           </w:t>
      </w:r>
      <w:bookmarkStart w:id="11" w:name="_Hlk80949439"/>
      <w:r>
        <w:rPr>
          <w:b w:val="false"/>
          <w:color w:val="000000"/>
          <w:sz w:val="22"/>
          <w:highlight w:val="white"/>
          <w:lang w:val="uk-UA"/>
        </w:rPr>
        <w:t xml:space="preserve">Додаток </w:t>
      </w:r>
      <w:r>
        <w:rPr>
          <w:b w:val="false"/>
          <w:color w:val="000000"/>
          <w:sz w:val="22"/>
          <w:highlight w:val="white"/>
          <w:lang w:val="uk-UA"/>
        </w:rPr>
        <w:t xml:space="preserve">2</w:t>
      </w:r>
      <w:r/>
    </w:p>
    <w:p>
      <w:pPr>
        <w:pStyle w:val="710"/>
        <w:ind w:left="5954" w:right="-1"/>
        <w:spacing w:after="0" w:before="0"/>
        <w:tabs>
          <w:tab w:val="clear" w:pos="4395" w:leader="none"/>
        </w:tabs>
        <w:rPr>
          <w:b w:val="false"/>
          <w:sz w:val="22"/>
          <w:highlight w:val="white"/>
          <w:lang w:val="uk-UA"/>
        </w:rPr>
        <w:pBdr>
          <w:left w:val="none" w:sz="0" w:space="0" w:color="auto"/>
          <w:top w:val="none" w:sz="0" w:space="0" w:color="auto"/>
          <w:right w:val="none" w:sz="0" w:space="0" w:color="auto"/>
          <w:bottom w:val="none" w:sz="0" w:space="0" w:color="auto"/>
          <w:between w:val="none" w:sz="0" w:space="0" w:color="auto"/>
        </w:pBdr>
      </w:pPr>
      <w:r>
        <w:rPr>
          <w:b w:val="false"/>
          <w:color w:val="000000"/>
          <w:sz w:val="22"/>
          <w:highlight w:val="white"/>
          <w:lang w:val="uk-UA"/>
        </w:rPr>
        <w:t xml:space="preserve">до рішення </w:t>
      </w:r>
      <w:r>
        <w:rPr>
          <w:b w:val="false"/>
          <w:color w:val="000000"/>
          <w:sz w:val="22"/>
          <w:highlight w:val="white"/>
          <w:lang w:val="uk-UA"/>
        </w:rPr>
        <w:t xml:space="preserve">9</w:t>
      </w:r>
      <w:r>
        <w:rPr>
          <w:b w:val="false"/>
          <w:color w:val="000000"/>
          <w:sz w:val="22"/>
          <w:highlight w:val="white"/>
          <w:lang w:val="uk-UA"/>
        </w:rPr>
        <w:t xml:space="preserve"> сесії Менської міської ради </w:t>
      </w:r>
      <w:r>
        <w:rPr>
          <w:b w:val="false"/>
          <w:color w:val="000000"/>
          <w:sz w:val="22"/>
          <w:highlight w:val="white"/>
          <w:lang w:val="uk-UA"/>
        </w:rPr>
        <w:t xml:space="preserve"> </w:t>
      </w:r>
      <w:r>
        <w:rPr>
          <w:b w:val="false"/>
          <w:color w:val="000000"/>
          <w:sz w:val="22"/>
          <w:highlight w:val="white"/>
          <w:lang w:val="uk-UA"/>
        </w:rPr>
        <w:t xml:space="preserve">8 скликання від </w:t>
      </w:r>
      <w:r>
        <w:rPr>
          <w:b w:val="false"/>
          <w:color w:val="000000"/>
          <w:sz w:val="22"/>
          <w:highlight w:val="white"/>
          <w:lang w:val="uk-UA"/>
        </w:rPr>
        <w:t xml:space="preserve">31 серпня </w:t>
      </w:r>
      <w:r>
        <w:rPr>
          <w:b w:val="false"/>
          <w:color w:val="000000"/>
          <w:sz w:val="22"/>
          <w:highlight w:val="white"/>
          <w:lang w:val="uk-UA"/>
        </w:rPr>
        <w:t xml:space="preserve">2021 року №</w:t>
      </w:r>
      <w:r>
        <w:rPr>
          <w:b w:val="false"/>
          <w:color w:val="000000"/>
          <w:sz w:val="22"/>
          <w:highlight w:val="white"/>
          <w:lang w:val="uk-UA"/>
        </w:rPr>
        <w:t xml:space="preserve">  ___ </w:t>
      </w:r>
      <w:r>
        <w:rPr>
          <w:b w:val="false"/>
          <w:color w:val="000000"/>
          <w:sz w:val="22"/>
          <w:highlight w:val="white"/>
          <w:lang w:val="uk-UA"/>
        </w:rPr>
        <w:t xml:space="preserve">«Про затвердження положень про структурні підрозділи</w:t>
      </w:r>
      <w:r>
        <w:rPr>
          <w:b w:val="false"/>
          <w:color w:val="000000"/>
          <w:sz w:val="22"/>
          <w:highlight w:val="white"/>
          <w:lang w:val="uk-UA"/>
        </w:rPr>
        <w:t xml:space="preserve"> Менської</w:t>
      </w:r>
      <w:r>
        <w:rPr>
          <w:b w:val="false"/>
          <w:color w:val="000000"/>
          <w:sz w:val="22"/>
          <w:highlight w:val="white"/>
          <w:lang w:val="uk-UA"/>
        </w:rPr>
        <w:t xml:space="preserve"> міської ради</w:t>
      </w:r>
      <w:r>
        <w:rPr>
          <w:b w:val="false"/>
          <w:color w:val="000000"/>
          <w:sz w:val="22"/>
          <w:highlight w:val="white"/>
          <w:lang w:val="uk-UA"/>
        </w:rPr>
        <w:t xml:space="preserve">»</w:t>
      </w:r>
      <w:bookmarkEnd w:id="11"/>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jc w:val="center"/>
        <w:rPr>
          <w:b/>
          <w:sz w:val="28"/>
          <w:szCs w:val="28"/>
        </w:rPr>
      </w:pPr>
      <w:r>
        <w:rPr>
          <w:b/>
          <w:sz w:val="28"/>
          <w:szCs w:val="28"/>
        </w:rPr>
        <w:t xml:space="preserve">ПОЛОЖЕННЯ</w:t>
      </w:r>
      <w:r/>
    </w:p>
    <w:p>
      <w:pPr>
        <w:ind w:firstLine="0"/>
        <w:jc w:val="center"/>
        <w:rPr>
          <w:b/>
          <w:sz w:val="28"/>
          <w:szCs w:val="28"/>
        </w:rPr>
      </w:pPr>
      <w:r>
        <w:rPr>
          <w:b/>
          <w:sz w:val="28"/>
          <w:szCs w:val="28"/>
        </w:rPr>
        <w:t xml:space="preserve">про відділ економічного розвитку та інвестицій </w:t>
      </w:r>
      <w:r/>
    </w:p>
    <w:p>
      <w:pPr>
        <w:ind w:firstLine="0"/>
        <w:jc w:val="center"/>
        <w:rPr>
          <w:b/>
          <w:sz w:val="28"/>
          <w:szCs w:val="28"/>
        </w:rPr>
      </w:pPr>
      <w:r>
        <w:rPr>
          <w:b/>
          <w:sz w:val="28"/>
          <w:szCs w:val="28"/>
        </w:rPr>
        <w:t xml:space="preserve">Менської міської ради</w:t>
      </w:r>
      <w:r/>
    </w:p>
    <w:p>
      <w:pPr>
        <w:jc w:val="center"/>
        <w:rPr>
          <w:b/>
          <w:sz w:val="28"/>
          <w:szCs w:val="28"/>
        </w:rPr>
      </w:pPr>
      <w:r>
        <w:rPr>
          <w:b/>
          <w:sz w:val="28"/>
          <w:szCs w:val="28"/>
        </w:rPr>
      </w:r>
      <w:r/>
    </w:p>
    <w:p>
      <w:pPr>
        <w:pStyle w:val="899"/>
        <w:ind w:firstLine="0"/>
        <w:jc w:val="center"/>
        <w:spacing w:lineRule="auto" w:line="240"/>
        <w:rPr>
          <w:b/>
          <w:sz w:val="28"/>
          <w:szCs w:val="28"/>
        </w:rPr>
      </w:pPr>
      <w:r>
        <w:rPr>
          <w:b/>
          <w:sz w:val="28"/>
          <w:szCs w:val="28"/>
        </w:rPr>
        <w:t xml:space="preserve">1. ЗАГАЛЬНІ ПОЛОЖЕННЯ ТА СТРУКТУРА ВІДДІЛУ</w:t>
      </w:r>
      <w:r/>
    </w:p>
    <w:p>
      <w:pPr>
        <w:ind w:firstLine="567"/>
        <w:rPr>
          <w:sz w:val="28"/>
          <w:szCs w:val="28"/>
          <w:lang w:eastAsia="uk-UA"/>
        </w:rPr>
      </w:pPr>
      <w:r>
        <w:rPr>
          <w:sz w:val="28"/>
          <w:szCs w:val="28"/>
          <w:lang w:eastAsia="uk-UA"/>
        </w:rPr>
        <w:t xml:space="preserve">1.1. Відділ економічного розвитку та інвес</w:t>
      </w:r>
      <w:r>
        <w:rPr>
          <w:sz w:val="28"/>
          <w:szCs w:val="28"/>
          <w:lang w:eastAsia="uk-UA"/>
        </w:rPr>
        <w:t xml:space="preserve">тицій є підзвітним і підконтрольним Менській міській раді, підпорядковується її виконавчому комітету та міському голові. У поточній діяльності Відділ підпорядковується заступнику міського голови з питань діяльності </w:t>
      </w:r>
      <w:r>
        <w:rPr>
          <w:color w:val="000000" w:themeColor="text1"/>
          <w:sz w:val="28"/>
          <w:szCs w:val="28"/>
          <w:lang w:eastAsia="uk-UA"/>
        </w:rPr>
        <w:t xml:space="preserve"> </w:t>
      </w:r>
      <w:r>
        <w:rPr>
          <w:color w:val="000000" w:themeColor="text1"/>
          <w:sz w:val="28"/>
          <w:szCs w:val="28"/>
          <w:highlight w:val="white"/>
          <w:lang w:eastAsia="uk-UA"/>
        </w:rPr>
        <w:t xml:space="preserve">виконавчих органів ради</w:t>
      </w:r>
      <w:r>
        <w:rPr>
          <w:sz w:val="28"/>
          <w:szCs w:val="28"/>
          <w:lang w:eastAsia="uk-UA"/>
        </w:rPr>
        <w:t xml:space="preserve"> (згідно розподілу обов’язків). </w:t>
      </w:r>
      <w:r/>
    </w:p>
    <w:p>
      <w:pPr>
        <w:ind w:firstLine="567"/>
        <w:rPr>
          <w:sz w:val="28"/>
          <w:szCs w:val="28"/>
          <w:lang w:eastAsia="uk-UA"/>
        </w:rPr>
      </w:pPr>
      <w:r>
        <w:rPr>
          <w:sz w:val="28"/>
          <w:szCs w:val="28"/>
          <w:lang w:eastAsia="uk-UA"/>
        </w:rPr>
        <w:t xml:space="preserve">1.2. Відділ у своїй діяльності керується Конституцією і законами України, указами Президента України, декретами, постанова</w:t>
      </w:r>
      <w:r>
        <w:rPr>
          <w:sz w:val="28"/>
          <w:szCs w:val="28"/>
          <w:lang w:eastAsia="uk-UA"/>
        </w:rPr>
        <w:t xml:space="preserve">ми Кабінету Міністрів України, наказами профільного міністерства та його обласного територіального підрозділу, рішеннями Менської ради та її виконавчого комітету, розпорядженнями та дорученнями міського голови, цим Положенням та іншими нормативними актами.</w:t>
      </w:r>
      <w:r/>
    </w:p>
    <w:p>
      <w:pPr>
        <w:ind w:firstLine="567"/>
        <w:rPr>
          <w:sz w:val="28"/>
          <w:szCs w:val="28"/>
          <w:lang w:eastAsia="uk-UA"/>
        </w:rPr>
      </w:pPr>
      <w:r>
        <w:rPr>
          <w:sz w:val="28"/>
          <w:szCs w:val="28"/>
          <w:lang w:eastAsia="uk-UA"/>
        </w:rPr>
        <w:t xml:space="preserve">1.3. Чисельний склад відділу затверджується Менською міською радою.</w:t>
      </w:r>
      <w:r/>
    </w:p>
    <w:p>
      <w:pPr>
        <w:ind w:firstLine="567"/>
        <w:rPr>
          <w:sz w:val="28"/>
          <w:szCs w:val="28"/>
          <w:lang w:eastAsia="uk-UA"/>
        </w:rPr>
      </w:pPr>
      <w:r>
        <w:rPr>
          <w:sz w:val="28"/>
          <w:szCs w:val="28"/>
          <w:lang w:eastAsia="uk-UA"/>
        </w:rPr>
        <w:t xml:space="preserve">1.4. Відділ не є юридичною особою.</w:t>
      </w:r>
      <w:r/>
    </w:p>
    <w:p>
      <w:pPr>
        <w:ind w:firstLine="567"/>
        <w:rPr>
          <w:sz w:val="28"/>
          <w:szCs w:val="28"/>
          <w:lang w:eastAsia="uk-UA"/>
        </w:rPr>
      </w:pPr>
      <w:r>
        <w:rPr>
          <w:sz w:val="28"/>
          <w:szCs w:val="28"/>
          <w:lang w:eastAsia="uk-UA"/>
        </w:rPr>
      </w:r>
      <w:r/>
    </w:p>
    <w:p>
      <w:pPr>
        <w:jc w:val="center"/>
        <w:rPr>
          <w:b/>
          <w:sz w:val="28"/>
          <w:szCs w:val="28"/>
        </w:rPr>
      </w:pPr>
      <w:r>
        <w:rPr>
          <w:b/>
          <w:sz w:val="28"/>
          <w:szCs w:val="28"/>
        </w:rPr>
        <w:t xml:space="preserve">2. ЗАВДАННЯ ТА ПОВНОВАЖЕННЯ ВІДДІЛУ</w:t>
      </w:r>
      <w:r/>
    </w:p>
    <w:p>
      <w:pPr>
        <w:jc w:val="center"/>
        <w:rPr>
          <w:b/>
          <w:sz w:val="28"/>
          <w:szCs w:val="28"/>
        </w:rPr>
      </w:pPr>
      <w:r>
        <w:rPr>
          <w:b/>
          <w:sz w:val="28"/>
          <w:szCs w:val="28"/>
        </w:rPr>
        <w:t xml:space="preserve">2.1. Основними завданнями Відділу є:</w:t>
      </w:r>
      <w:r/>
    </w:p>
    <w:p>
      <w:pPr>
        <w:ind w:firstLine="567"/>
        <w:rPr>
          <w:sz w:val="28"/>
          <w:szCs w:val="28"/>
          <w:lang w:eastAsia="uk-UA"/>
        </w:rPr>
      </w:pPr>
      <w:r>
        <w:rPr>
          <w:sz w:val="28"/>
          <w:szCs w:val="28"/>
          <w:lang w:eastAsia="uk-UA"/>
        </w:rPr>
        <w:t xml:space="preserve">2.1.1. Реалізація повноважень виконавчого органу ради в сфері соціально-економічного розвитку громади, визначених Законом України «Про місцеве самоврядування в Україні» та іншими нормативними актами. </w:t>
      </w:r>
      <w:r/>
    </w:p>
    <w:p>
      <w:pPr>
        <w:ind w:firstLine="567"/>
        <w:rPr>
          <w:sz w:val="28"/>
          <w:szCs w:val="28"/>
          <w:lang w:eastAsia="uk-UA"/>
        </w:rPr>
      </w:pPr>
      <w:r>
        <w:rPr>
          <w:sz w:val="28"/>
          <w:szCs w:val="28"/>
          <w:lang w:eastAsia="uk-UA"/>
        </w:rPr>
        <w:t xml:space="preserve">2.1.2. Організація виконання стратегічних та поточних програм соціально-економічного та культурного розвитку громади.</w:t>
      </w:r>
      <w:r/>
    </w:p>
    <w:p>
      <w:pPr>
        <w:ind w:firstLine="567"/>
        <w:rPr>
          <w:sz w:val="28"/>
          <w:szCs w:val="28"/>
          <w:lang w:eastAsia="uk-UA"/>
        </w:rPr>
      </w:pPr>
      <w:r>
        <w:rPr>
          <w:sz w:val="28"/>
          <w:szCs w:val="28"/>
          <w:lang w:eastAsia="uk-UA"/>
        </w:rPr>
        <w:t xml:space="preserve">2.1.3. Розробка проектів стратегії розвитку громади, програм соціально-економічного розвитку, інших планувальних документів у сфері своїх повноважень та подання їх на затвердження ради громади.</w:t>
      </w:r>
      <w:r/>
    </w:p>
    <w:p>
      <w:pPr>
        <w:ind w:firstLine="567"/>
        <w:rPr>
          <w:sz w:val="28"/>
          <w:szCs w:val="28"/>
          <w:lang w:eastAsia="uk-UA"/>
        </w:rPr>
      </w:pPr>
      <w:r>
        <w:rPr>
          <w:sz w:val="28"/>
          <w:szCs w:val="28"/>
          <w:lang w:eastAsia="uk-UA"/>
        </w:rPr>
        <w:t xml:space="preserve">2.1.4. Сприяння залученню інвестицій у економіку громади.</w:t>
      </w:r>
      <w:r/>
    </w:p>
    <w:p>
      <w:pPr>
        <w:ind w:firstLine="567"/>
        <w:rPr>
          <w:sz w:val="28"/>
          <w:szCs w:val="28"/>
          <w:lang w:eastAsia="uk-UA"/>
        </w:rPr>
      </w:pPr>
      <w:r>
        <w:rPr>
          <w:sz w:val="28"/>
          <w:szCs w:val="28"/>
          <w:lang w:eastAsia="uk-UA"/>
        </w:rPr>
        <w:t xml:space="preserve">2.1.5. Реалізація проектів співробітництва громад.</w:t>
      </w:r>
      <w:r/>
    </w:p>
    <w:p>
      <w:pPr>
        <w:ind w:firstLine="567"/>
        <w:rPr>
          <w:sz w:val="28"/>
          <w:szCs w:val="28"/>
          <w:lang w:eastAsia="uk-UA"/>
        </w:rPr>
      </w:pPr>
      <w:r>
        <w:rPr>
          <w:sz w:val="28"/>
          <w:szCs w:val="28"/>
          <w:lang w:eastAsia="uk-UA"/>
        </w:rPr>
        <w:t xml:space="preserve">2.1.6. Забезпечення розвитку відносин громади з містами-побратимами (громадами-побратимами) з інших регіонів України та з інших держав.</w:t>
      </w:r>
      <w:r/>
    </w:p>
    <w:p>
      <w:pPr>
        <w:ind w:firstLine="567"/>
        <w:rPr>
          <w:sz w:val="28"/>
          <w:szCs w:val="28"/>
          <w:lang w:eastAsia="uk-UA"/>
        </w:rPr>
      </w:pPr>
      <w:r>
        <w:rPr>
          <w:sz w:val="28"/>
          <w:szCs w:val="28"/>
          <w:lang w:eastAsia="uk-UA"/>
        </w:rPr>
        <w:t xml:space="preserve">2.1.7. Підготовка проектів для їх подання в Державний фонд регіонального розвитку, до програм та фондів, що реалізують міжнародну технічну допомогу в Україні. </w:t>
      </w:r>
      <w:r/>
    </w:p>
    <w:p>
      <w:pPr>
        <w:ind w:firstLine="567"/>
        <w:rPr>
          <w:sz w:val="28"/>
          <w:szCs w:val="28"/>
          <w:lang w:eastAsia="uk-UA"/>
        </w:rPr>
      </w:pPr>
      <w:r>
        <w:rPr>
          <w:sz w:val="28"/>
          <w:szCs w:val="28"/>
          <w:lang w:eastAsia="uk-UA"/>
        </w:rPr>
      </w:r>
      <w:r/>
    </w:p>
    <w:p>
      <w:pPr>
        <w:ind w:firstLine="567"/>
        <w:rPr>
          <w:sz w:val="28"/>
          <w:szCs w:val="28"/>
          <w:lang w:eastAsia="uk-UA"/>
        </w:rPr>
      </w:pPr>
      <w:r>
        <w:rPr>
          <w:sz w:val="28"/>
          <w:szCs w:val="28"/>
          <w:lang w:eastAsia="uk-UA"/>
        </w:rPr>
      </w:r>
      <w:r/>
    </w:p>
    <w:p>
      <w:pPr>
        <w:pStyle w:val="899"/>
        <w:ind w:firstLine="0"/>
        <w:jc w:val="center"/>
        <w:spacing w:lineRule="auto" w:line="240"/>
        <w:rPr>
          <w:b/>
          <w:sz w:val="28"/>
          <w:szCs w:val="28"/>
        </w:rPr>
      </w:pPr>
      <w:r>
        <w:rPr>
          <w:b/>
          <w:sz w:val="28"/>
          <w:szCs w:val="28"/>
        </w:rPr>
        <w:t xml:space="preserve">2.2. Відділ відповідно до покладених на нього завдань:</w:t>
      </w:r>
      <w:r/>
    </w:p>
    <w:p>
      <w:pPr>
        <w:ind w:firstLine="567"/>
        <w:rPr>
          <w:sz w:val="28"/>
          <w:szCs w:val="28"/>
          <w:lang w:eastAsia="uk-UA"/>
        </w:rPr>
      </w:pPr>
      <w:r>
        <w:rPr>
          <w:sz w:val="28"/>
          <w:szCs w:val="28"/>
          <w:lang w:eastAsia="uk-UA"/>
        </w:rPr>
        <w:t xml:space="preserve">2.2.1. Розробляє прогнози комплексного економічного і соціального розвитку громади, сприяє створенню умов для ефективної роботи підприємств, установ, організацій, підприємців, що діють у громаді всіх форм власності.</w:t>
      </w:r>
      <w:r/>
    </w:p>
    <w:p>
      <w:pPr>
        <w:ind w:firstLine="567"/>
        <w:rPr>
          <w:sz w:val="28"/>
          <w:szCs w:val="28"/>
          <w:lang w:eastAsia="uk-UA"/>
        </w:rPr>
      </w:pPr>
      <w:r>
        <w:rPr>
          <w:sz w:val="28"/>
          <w:szCs w:val="28"/>
          <w:lang w:eastAsia="uk-UA"/>
        </w:rPr>
        <w:t xml:space="preserve">2.2.2. Визначає основні напрямки інвестиційної політики в громаді, розробляє заходи, спрямовані на залучення внутрішніх та зовнішніх  інвестицій та кредитних ресурсів для розвитку економічного потенціалу громади.</w:t>
      </w:r>
      <w:r/>
    </w:p>
    <w:p>
      <w:pPr>
        <w:ind w:firstLine="567"/>
        <w:rPr>
          <w:sz w:val="28"/>
          <w:szCs w:val="28"/>
          <w:lang w:eastAsia="uk-UA"/>
        </w:rPr>
      </w:pPr>
      <w:r>
        <w:rPr>
          <w:sz w:val="28"/>
          <w:szCs w:val="28"/>
          <w:lang w:eastAsia="uk-UA"/>
        </w:rPr>
        <w:t xml:space="preserve">2.2.</w:t>
      </w:r>
      <w:r>
        <w:rPr>
          <w:sz w:val="28"/>
          <w:szCs w:val="28"/>
          <w:lang w:eastAsia="uk-UA"/>
        </w:rPr>
        <w:t xml:space="preserve">3</w:t>
      </w:r>
      <w:r>
        <w:rPr>
          <w:sz w:val="28"/>
          <w:szCs w:val="28"/>
          <w:lang w:eastAsia="uk-UA"/>
        </w:rPr>
        <w:t xml:space="preserve">. Забезпечує виконання державної, регіональної та програми громади з питань розвитку малого бізнесу, регуляторної політики.</w:t>
      </w:r>
      <w:r/>
    </w:p>
    <w:p>
      <w:pPr>
        <w:ind w:firstLine="567"/>
        <w:rPr>
          <w:sz w:val="28"/>
          <w:szCs w:val="28"/>
          <w:lang w:eastAsia="uk-UA"/>
        </w:rPr>
      </w:pPr>
      <w:r>
        <w:rPr>
          <w:sz w:val="28"/>
          <w:szCs w:val="28"/>
          <w:lang w:eastAsia="uk-UA"/>
        </w:rPr>
        <w:t xml:space="preserve">2.2.</w:t>
      </w:r>
      <w:r>
        <w:rPr>
          <w:sz w:val="28"/>
          <w:szCs w:val="28"/>
          <w:lang w:eastAsia="uk-UA"/>
        </w:rPr>
        <w:t xml:space="preserve">4</w:t>
      </w:r>
      <w:r>
        <w:rPr>
          <w:sz w:val="28"/>
          <w:szCs w:val="28"/>
          <w:lang w:eastAsia="uk-UA"/>
        </w:rPr>
        <w:t xml:space="preserve">. Забезпечує реалізацію державної тарифної політики.</w:t>
      </w:r>
      <w:r/>
    </w:p>
    <w:p>
      <w:pPr>
        <w:ind w:firstLine="567"/>
        <w:rPr>
          <w:sz w:val="28"/>
          <w:szCs w:val="28"/>
          <w:lang w:eastAsia="uk-UA"/>
        </w:rPr>
      </w:pPr>
      <w:r>
        <w:rPr>
          <w:sz w:val="28"/>
          <w:szCs w:val="28"/>
          <w:lang w:eastAsia="uk-UA"/>
        </w:rPr>
        <w:t xml:space="preserve">2.2.</w:t>
      </w:r>
      <w:r>
        <w:rPr>
          <w:sz w:val="28"/>
          <w:szCs w:val="28"/>
          <w:lang w:eastAsia="uk-UA"/>
        </w:rPr>
        <w:t xml:space="preserve">5</w:t>
      </w:r>
      <w:r>
        <w:rPr>
          <w:sz w:val="28"/>
          <w:szCs w:val="28"/>
          <w:lang w:eastAsia="uk-UA"/>
        </w:rPr>
        <w:t xml:space="preserve">. Готує проекти розпорядчих актів ради громади, її виконавчих органів і голови громади, в </w:t>
      </w:r>
      <w:r>
        <w:rPr>
          <w:sz w:val="28"/>
          <w:szCs w:val="28"/>
          <w:lang w:eastAsia="uk-UA"/>
        </w:rPr>
        <w:t xml:space="preserve">т.ч</w:t>
      </w:r>
      <w:r>
        <w:rPr>
          <w:sz w:val="28"/>
          <w:szCs w:val="28"/>
          <w:lang w:eastAsia="uk-UA"/>
        </w:rPr>
        <w:t xml:space="preserve">. нормативного характеру.</w:t>
      </w:r>
      <w:r/>
    </w:p>
    <w:p>
      <w:pPr>
        <w:ind w:firstLine="567"/>
        <w:rPr>
          <w:sz w:val="28"/>
          <w:szCs w:val="28"/>
          <w:lang w:eastAsia="uk-UA"/>
        </w:rPr>
      </w:pPr>
      <w:r>
        <w:rPr>
          <w:sz w:val="28"/>
          <w:szCs w:val="28"/>
          <w:lang w:eastAsia="uk-UA"/>
        </w:rPr>
        <w:t xml:space="preserve">2.2.</w:t>
      </w:r>
      <w:r>
        <w:rPr>
          <w:sz w:val="28"/>
          <w:szCs w:val="28"/>
          <w:lang w:eastAsia="uk-UA"/>
        </w:rPr>
        <w:t xml:space="preserve">6</w:t>
      </w:r>
      <w:r>
        <w:rPr>
          <w:sz w:val="28"/>
          <w:szCs w:val="28"/>
          <w:lang w:eastAsia="uk-UA"/>
        </w:rPr>
        <w:t xml:space="preserve">. Здійснює розгляд звернень громадян та прийом громадян з питань, що відносяться до компетенції Відділу.</w:t>
      </w:r>
      <w:r/>
    </w:p>
    <w:p>
      <w:pPr>
        <w:ind w:firstLine="567"/>
        <w:rPr>
          <w:sz w:val="28"/>
          <w:szCs w:val="28"/>
          <w:lang w:eastAsia="uk-UA"/>
        </w:rPr>
      </w:pPr>
      <w:r>
        <w:rPr>
          <w:sz w:val="28"/>
          <w:szCs w:val="28"/>
          <w:lang w:eastAsia="uk-UA"/>
        </w:rPr>
        <w:t xml:space="preserve">2.2.</w:t>
      </w:r>
      <w:r>
        <w:rPr>
          <w:sz w:val="28"/>
          <w:szCs w:val="28"/>
          <w:lang w:eastAsia="uk-UA"/>
        </w:rPr>
        <w:t xml:space="preserve">7</w:t>
      </w:r>
      <w:r>
        <w:rPr>
          <w:sz w:val="28"/>
          <w:szCs w:val="28"/>
          <w:lang w:eastAsia="uk-UA"/>
        </w:rPr>
        <w:t xml:space="preserve">. Забезпечує контроль за виконанням рішень ради громади, виконавчого комітету, розпоряджень голови громади з питань, що належать до компетенції Відділу.</w:t>
      </w:r>
      <w:r/>
    </w:p>
    <w:p>
      <w:pPr>
        <w:ind w:firstLine="567"/>
        <w:rPr>
          <w:sz w:val="28"/>
          <w:szCs w:val="28"/>
          <w:lang w:eastAsia="uk-UA"/>
        </w:rPr>
      </w:pPr>
      <w:r>
        <w:rPr>
          <w:sz w:val="28"/>
          <w:szCs w:val="28"/>
          <w:lang w:eastAsia="uk-UA"/>
        </w:rPr>
        <w:t xml:space="preserve">2.2.</w:t>
      </w:r>
      <w:r>
        <w:rPr>
          <w:sz w:val="28"/>
          <w:szCs w:val="28"/>
          <w:lang w:eastAsia="uk-UA"/>
        </w:rPr>
        <w:t xml:space="preserve">8</w:t>
      </w:r>
      <w:r>
        <w:rPr>
          <w:sz w:val="28"/>
          <w:szCs w:val="28"/>
          <w:lang w:eastAsia="uk-UA"/>
        </w:rPr>
        <w:t xml:space="preserve">. Готує чи ініціює підготовку проектів розвитку громади для подання на отримання фінансування з Державного фонду регіонального розвитку, програм міжнародної технічної допомоги, подає пропозиції до проектів розвитку регіону під час їх підготовки.</w:t>
      </w:r>
      <w:r/>
    </w:p>
    <w:p>
      <w:pPr>
        <w:ind w:firstLine="567"/>
        <w:rPr>
          <w:sz w:val="28"/>
          <w:szCs w:val="28"/>
          <w:lang w:eastAsia="uk-UA"/>
        </w:rPr>
      </w:pPr>
      <w:r>
        <w:rPr>
          <w:sz w:val="28"/>
          <w:szCs w:val="28"/>
          <w:lang w:eastAsia="uk-UA"/>
        </w:rPr>
        <w:t xml:space="preserve">2.2.</w:t>
      </w:r>
      <w:r>
        <w:rPr>
          <w:sz w:val="28"/>
          <w:szCs w:val="28"/>
          <w:lang w:eastAsia="uk-UA"/>
        </w:rPr>
        <w:t xml:space="preserve">9</w:t>
      </w:r>
      <w:r>
        <w:rPr>
          <w:sz w:val="28"/>
          <w:szCs w:val="28"/>
          <w:lang w:eastAsia="uk-UA"/>
        </w:rPr>
        <w:t xml:space="preserve">. Вживає заходи для </w:t>
      </w:r>
      <w:r>
        <w:rPr>
          <w:sz w:val="28"/>
          <w:szCs w:val="28"/>
        </w:rPr>
        <w:t xml:space="preserve">забезпечення збалансованого економічного та соціального розвитку відповідної території, ефективного використання природних, трудових і фінансових ресурсів;</w:t>
      </w:r>
      <w:r>
        <w:rPr>
          <w:sz w:val="28"/>
          <w:szCs w:val="28"/>
          <w:lang w:eastAsia="uk-UA"/>
        </w:rPr>
        <w:t xml:space="preserve">  </w:t>
      </w:r>
      <w:r/>
    </w:p>
    <w:p>
      <w:pPr>
        <w:pStyle w:val="898"/>
        <w:ind w:firstLine="567"/>
        <w:jc w:val="both"/>
        <w:spacing w:after="0" w:before="0"/>
        <w:rPr>
          <w:sz w:val="28"/>
          <w:szCs w:val="28"/>
          <w:lang w:val="uk-UA"/>
        </w:rPr>
      </w:pPr>
      <w:r>
        <w:rPr>
          <w:sz w:val="28"/>
          <w:szCs w:val="28"/>
          <w:lang w:val="uk-UA" w:eastAsia="uk-UA"/>
        </w:rPr>
        <w:t xml:space="preserve">2.2.10.   З</w:t>
      </w:r>
      <w:r>
        <w:rPr>
          <w:sz w:val="28"/>
          <w:szCs w:val="28"/>
          <w:lang w:val="uk-UA"/>
        </w:rPr>
        <w:t xml:space="preserve">абезпечує складання балансів фінансових, трудових ресурсів, грошових доходів і видатків, необхідних для управління соціально-економічним і культурним розвитком відповідної території, а також визначення потреби у місцевих будівельних матеріалах, паливі.</w:t>
      </w:r>
      <w:r/>
    </w:p>
    <w:p>
      <w:pPr>
        <w:pStyle w:val="898"/>
        <w:ind w:firstLine="567"/>
        <w:jc w:val="both"/>
        <w:spacing w:after="0" w:before="0"/>
        <w:rPr>
          <w:sz w:val="28"/>
          <w:szCs w:val="28"/>
          <w:lang w:val="uk-UA"/>
        </w:rPr>
      </w:pPr>
      <w:r/>
      <w:bookmarkStart w:id="12" w:name="n273"/>
      <w:r/>
      <w:bookmarkEnd w:id="12"/>
      <w:r>
        <w:rPr>
          <w:sz w:val="28"/>
          <w:szCs w:val="28"/>
          <w:lang w:val="uk-UA"/>
        </w:rPr>
        <w:t xml:space="preserve">2.2.11. Здійснює розгляд проектів планів підприємств і організацій, які належать до комунальної власності територіальної громади, внесення до них зауважень і пропозицій, здійснення контролю за їх виконанням.</w:t>
      </w:r>
      <w:r/>
    </w:p>
    <w:p>
      <w:pPr>
        <w:pStyle w:val="898"/>
        <w:ind w:firstLine="567"/>
        <w:jc w:val="both"/>
        <w:spacing w:after="0" w:before="0"/>
        <w:rPr>
          <w:sz w:val="28"/>
          <w:szCs w:val="28"/>
          <w:lang w:val="uk-UA"/>
        </w:rPr>
      </w:pPr>
      <w:r/>
      <w:bookmarkStart w:id="13" w:name="n274"/>
      <w:r/>
      <w:bookmarkEnd w:id="13"/>
      <w:r>
        <w:rPr>
          <w:sz w:val="28"/>
          <w:szCs w:val="28"/>
          <w:lang w:val="uk-UA"/>
        </w:rPr>
        <w:t xml:space="preserve">2.2.1</w:t>
      </w:r>
      <w:r>
        <w:rPr>
          <w:sz w:val="28"/>
          <w:szCs w:val="28"/>
          <w:lang w:val="uk-UA"/>
        </w:rPr>
        <w:t xml:space="preserve">2</w:t>
      </w:r>
      <w:r>
        <w:rPr>
          <w:sz w:val="28"/>
          <w:szCs w:val="28"/>
          <w:lang w:val="uk-UA"/>
        </w:rPr>
        <w:t xml:space="preserve">. Здійснює попередній розгляд планів використання природних ресу</w:t>
      </w:r>
      <w:r>
        <w:rPr>
          <w:sz w:val="28"/>
          <w:szCs w:val="28"/>
          <w:lang w:val="uk-UA"/>
        </w:rPr>
        <w:t xml:space="preserve">рсів місцевого значення на відповідній території, вносить пропозицій щодо розміщення, спеціалізації та розвитку підприємств і організацій незалежно від форм власності, внесення у разі потреби до відповідних органів виконавчої влади пропозицій з цих питань;</w:t>
      </w:r>
      <w:r/>
    </w:p>
    <w:p>
      <w:pPr>
        <w:pStyle w:val="898"/>
        <w:ind w:firstLine="567"/>
        <w:jc w:val="both"/>
        <w:spacing w:after="0" w:before="0"/>
        <w:rPr>
          <w:sz w:val="28"/>
          <w:szCs w:val="28"/>
          <w:lang w:val="uk-UA"/>
        </w:rPr>
      </w:pPr>
      <w:r/>
      <w:bookmarkStart w:id="14" w:name="n275"/>
      <w:r/>
      <w:bookmarkEnd w:id="14"/>
      <w:r>
        <w:rPr>
          <w:sz w:val="28"/>
          <w:szCs w:val="28"/>
          <w:lang w:val="uk-UA"/>
        </w:rPr>
        <w:t xml:space="preserve">2.2.1</w:t>
      </w:r>
      <w:r>
        <w:rPr>
          <w:sz w:val="28"/>
          <w:szCs w:val="28"/>
          <w:lang w:val="uk-UA"/>
        </w:rPr>
        <w:t xml:space="preserve">3</w:t>
      </w:r>
      <w:r>
        <w:rPr>
          <w:sz w:val="28"/>
          <w:szCs w:val="28"/>
          <w:lang w:val="uk-UA"/>
        </w:rPr>
        <w:t xml:space="preserve">. Забезпечує подання до районних, обласних рад необхідних показників та внесення пропозицій до програм соціально-економічного та культурного розвитку відповідн</w:t>
      </w:r>
      <w:r>
        <w:rPr>
          <w:sz w:val="28"/>
          <w:szCs w:val="28"/>
          <w:lang w:val="uk-UA"/>
        </w:rPr>
        <w:t xml:space="preserve">о районів і областей, а також до планів підприємств, установ та організацій незалежно від форм власності, розташованих на відповідній території, з питань, пов'язаних із соціально-економічним та культурним розвитком території, задоволенням потреб населення;</w:t>
      </w:r>
      <w:r/>
    </w:p>
    <w:p>
      <w:pPr>
        <w:pStyle w:val="898"/>
        <w:ind w:firstLine="567"/>
        <w:jc w:val="both"/>
        <w:spacing w:after="0" w:before="0"/>
        <w:rPr>
          <w:sz w:val="28"/>
          <w:szCs w:val="28"/>
          <w:lang w:val="uk-UA"/>
        </w:rPr>
      </w:pPr>
      <w:r/>
      <w:bookmarkStart w:id="15" w:name="n276"/>
      <w:r/>
      <w:bookmarkEnd w:id="15"/>
      <w:r>
        <w:rPr>
          <w:sz w:val="28"/>
          <w:szCs w:val="28"/>
          <w:lang w:val="uk-UA"/>
        </w:rPr>
        <w:t xml:space="preserve">2.2.1</w:t>
      </w:r>
      <w:r>
        <w:rPr>
          <w:sz w:val="28"/>
          <w:szCs w:val="28"/>
          <w:lang w:val="uk-UA"/>
        </w:rPr>
        <w:t xml:space="preserve">4</w:t>
      </w:r>
      <w:r>
        <w:rPr>
          <w:sz w:val="28"/>
          <w:szCs w:val="28"/>
          <w:lang w:val="uk-UA"/>
        </w:rPr>
        <w:t xml:space="preserve">. Розглядає питання щодо залучення на договірних засадах підприємств, установ та організацій незалежно від форм власності до участі в </w:t>
      </w:r>
      <w:r>
        <w:rPr>
          <w:sz w:val="28"/>
          <w:szCs w:val="28"/>
          <w:lang w:val="uk-UA"/>
        </w:rPr>
        <w:t xml:space="preserve">комплексному соціально-економічному розвитку сіл, селища, міста, забезпечує координацію цієї роботи на території громади.</w:t>
      </w:r>
      <w:r/>
    </w:p>
    <w:p>
      <w:pPr>
        <w:pStyle w:val="898"/>
        <w:ind w:firstLine="567"/>
        <w:jc w:val="both"/>
        <w:spacing w:after="0" w:before="0"/>
        <w:rPr>
          <w:sz w:val="28"/>
          <w:szCs w:val="28"/>
          <w:lang w:val="uk-UA"/>
        </w:rPr>
      </w:pPr>
      <w:r/>
      <w:bookmarkStart w:id="16" w:name="n277"/>
      <w:r/>
      <w:bookmarkEnd w:id="16"/>
      <w:r>
        <w:rPr>
          <w:sz w:val="28"/>
          <w:szCs w:val="28"/>
          <w:lang w:val="uk-UA"/>
        </w:rPr>
        <w:t xml:space="preserve">2.2.1</w:t>
      </w:r>
      <w:r>
        <w:rPr>
          <w:sz w:val="28"/>
          <w:szCs w:val="28"/>
          <w:lang w:val="uk-UA"/>
        </w:rPr>
        <w:t xml:space="preserve">5</w:t>
      </w:r>
      <w:r>
        <w:rPr>
          <w:sz w:val="28"/>
          <w:szCs w:val="28"/>
          <w:lang w:val="uk-UA"/>
        </w:rPr>
        <w:t xml:space="preserve">. Розглядає питання щодо розміщення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та організаціях;</w:t>
      </w:r>
      <w:r/>
    </w:p>
    <w:p>
      <w:pPr>
        <w:pStyle w:val="898"/>
        <w:ind w:firstLine="567"/>
        <w:jc w:val="both"/>
        <w:spacing w:after="0" w:before="0"/>
        <w:rPr>
          <w:sz w:val="28"/>
          <w:szCs w:val="28"/>
          <w:highlight w:val="none"/>
          <w:lang w:val="uk-UA"/>
        </w:rPr>
      </w:pPr>
      <w:r>
        <w:rPr>
          <w:sz w:val="28"/>
          <w:szCs w:val="28"/>
          <w:lang w:val="uk-UA" w:eastAsia="uk-UA"/>
        </w:rPr>
        <w:t xml:space="preserve"> </w:t>
      </w:r>
      <w:r>
        <w:rPr>
          <w:sz w:val="28"/>
          <w:szCs w:val="28"/>
          <w:lang w:val="uk-UA"/>
        </w:rPr>
        <w:t xml:space="preserve">2.2.1</w:t>
      </w:r>
      <w:r>
        <w:rPr>
          <w:sz w:val="28"/>
          <w:szCs w:val="28"/>
          <w:lang w:val="uk-UA"/>
        </w:rPr>
        <w:t xml:space="preserve">6</w:t>
      </w:r>
      <w:r>
        <w:rPr>
          <w:sz w:val="28"/>
          <w:szCs w:val="28"/>
          <w:lang w:val="uk-UA"/>
        </w:rPr>
        <w:t xml:space="preserve">. Забезпечує здійснення міською радою державної регуляторної політики в межах та у спосіб, встановлені </w:t>
      </w:r>
      <w:hyperlink r:id="rId11" w:tooltip="https://zakon.rada.gov.ua/laws/show/1160-15" w:history="1">
        <w:r>
          <w:rPr>
            <w:rStyle w:val="883"/>
            <w:color w:val="auto"/>
            <w:sz w:val="28"/>
            <w:szCs w:val="28"/>
            <w:u w:val="none"/>
            <w:lang w:val="uk-UA"/>
          </w:rPr>
          <w:t xml:space="preserve">Законом України "Про засади державної регуляторної політики у сфері господарської діяльності"</w:t>
        </w:r>
      </w:hyperlink>
      <w:r>
        <w:t xml:space="preserve"> </w:t>
      </w:r>
      <w:r>
        <w:rPr>
          <w:sz w:val="28"/>
          <w:szCs w:val="28"/>
          <w:highlight w:val="none"/>
          <w:lang w:val="uk-UA"/>
        </w:rPr>
        <w:t xml:space="preserve">та здійснює функції відповідального структурного підрозділу з питань реалізації державної регуляторної політики. </w:t>
      </w:r>
      <w:r>
        <w:rPr>
          <w:sz w:val="28"/>
          <w:szCs w:val="28"/>
          <w:highlight w:val="none"/>
          <w:lang w:val="uk-UA"/>
        </w:rPr>
      </w:r>
      <w:r/>
    </w:p>
    <w:p>
      <w:pPr>
        <w:pStyle w:val="898"/>
        <w:ind w:firstLine="567"/>
        <w:jc w:val="both"/>
        <w:spacing w:after="0" w:before="0"/>
        <w:rPr>
          <w:sz w:val="28"/>
          <w:szCs w:val="28"/>
          <w:lang w:val="uk-UA"/>
        </w:rPr>
      </w:pPr>
      <w:r/>
      <w:bookmarkStart w:id="17" w:name="n282"/>
      <w:r/>
      <w:bookmarkStart w:id="18" w:name="n283"/>
      <w:r/>
      <w:bookmarkEnd w:id="17"/>
      <w:r/>
      <w:bookmarkEnd w:id="18"/>
      <w:r>
        <w:rPr>
          <w:sz w:val="28"/>
          <w:szCs w:val="28"/>
          <w:lang w:val="uk-UA"/>
        </w:rPr>
        <w:t xml:space="preserve">2.2.</w:t>
      </w:r>
      <w:r>
        <w:rPr>
          <w:sz w:val="28"/>
          <w:szCs w:val="28"/>
          <w:lang w:val="uk-UA"/>
        </w:rPr>
        <w:t xml:space="preserve">17</w:t>
      </w:r>
      <w:r>
        <w:rPr>
          <w:sz w:val="28"/>
          <w:szCs w:val="28"/>
          <w:lang w:val="uk-UA"/>
        </w:rPr>
        <w:t xml:space="preserve">. Забезпечує розгляд і узгодження планів підприємств, установ та </w:t>
      </w:r>
      <w:r>
        <w:rPr>
          <w:sz w:val="28"/>
          <w:szCs w:val="28"/>
          <w:lang w:val="uk-UA"/>
        </w:rPr>
        <w:t xml:space="preserve">організацій, що не належать до комунальної власності відповідних територіальних громад, здійснення яких може викликати негативні соціальні, демографічні, екологічні та інші наслідки, підготовка до них висновків і внесення пропозицій до відповідних органів;</w:t>
      </w:r>
      <w:r/>
    </w:p>
    <w:p>
      <w:pPr>
        <w:pStyle w:val="898"/>
        <w:ind w:firstLine="567"/>
        <w:jc w:val="both"/>
        <w:spacing w:after="0" w:before="0"/>
        <w:rPr>
          <w:sz w:val="28"/>
          <w:szCs w:val="28"/>
          <w:lang w:val="uk-UA"/>
        </w:rPr>
      </w:pPr>
      <w:r>
        <w:rPr>
          <w:sz w:val="28"/>
          <w:szCs w:val="28"/>
          <w:lang w:val="uk-UA"/>
        </w:rPr>
        <w:t xml:space="preserve">2.2.</w:t>
      </w:r>
      <w:r>
        <w:rPr>
          <w:sz w:val="28"/>
          <w:szCs w:val="28"/>
          <w:lang w:val="uk-UA"/>
        </w:rPr>
        <w:t xml:space="preserve">18</w:t>
      </w:r>
      <w:r>
        <w:rPr>
          <w:sz w:val="28"/>
          <w:szCs w:val="28"/>
          <w:lang w:val="uk-UA"/>
        </w:rPr>
        <w:t xml:space="preserve">. Розглядає питання щодо укладення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w:t>
      </w:r>
      <w:r/>
    </w:p>
    <w:p>
      <w:pPr>
        <w:pStyle w:val="898"/>
        <w:ind w:firstLine="567"/>
        <w:jc w:val="both"/>
        <w:spacing w:after="0" w:before="0"/>
        <w:rPr>
          <w:sz w:val="28"/>
          <w:szCs w:val="28"/>
          <w:lang w:val="uk-UA"/>
        </w:rPr>
      </w:pPr>
      <w:r/>
      <w:bookmarkStart w:id="19" w:name="n482"/>
      <w:r/>
      <w:bookmarkEnd w:id="19"/>
      <w:r>
        <w:rPr>
          <w:sz w:val="28"/>
          <w:szCs w:val="28"/>
          <w:lang w:val="uk-UA"/>
        </w:rPr>
        <w:t xml:space="preserve">2.2.</w:t>
      </w:r>
      <w:r>
        <w:rPr>
          <w:sz w:val="28"/>
          <w:szCs w:val="28"/>
          <w:lang w:val="uk-UA"/>
        </w:rPr>
        <w:t xml:space="preserve">19</w:t>
      </w:r>
      <w:r>
        <w:rPr>
          <w:sz w:val="28"/>
          <w:szCs w:val="28"/>
          <w:lang w:val="uk-UA"/>
        </w:rPr>
        <w:t xml:space="preserve">. Забезпечує сприяння зовнішньоекономічним зв'язкам підприємств, установ та організацій, розташованих на відповідній території, незалежно від форм власності;</w:t>
      </w:r>
      <w:r/>
    </w:p>
    <w:p>
      <w:pPr>
        <w:pStyle w:val="898"/>
        <w:ind w:firstLine="567"/>
        <w:jc w:val="both"/>
        <w:spacing w:after="0" w:before="0"/>
        <w:rPr>
          <w:sz w:val="28"/>
          <w:szCs w:val="28"/>
          <w:lang w:val="uk-UA"/>
        </w:rPr>
      </w:pPr>
      <w:r/>
      <w:bookmarkStart w:id="20" w:name="n483"/>
      <w:r/>
      <w:bookmarkEnd w:id="20"/>
      <w:r>
        <w:rPr>
          <w:sz w:val="28"/>
          <w:szCs w:val="28"/>
          <w:lang w:val="uk-UA"/>
        </w:rPr>
        <w:t xml:space="preserve">2.2.2</w:t>
      </w:r>
      <w:r>
        <w:rPr>
          <w:sz w:val="28"/>
          <w:szCs w:val="28"/>
          <w:lang w:val="uk-UA"/>
        </w:rPr>
        <w:t xml:space="preserve">0</w:t>
      </w:r>
      <w:r>
        <w:rPr>
          <w:sz w:val="28"/>
          <w:szCs w:val="28"/>
          <w:lang w:val="uk-UA"/>
        </w:rPr>
        <w:t xml:space="preserve">. Здійснює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r/>
    </w:p>
    <w:p>
      <w:pPr>
        <w:pStyle w:val="898"/>
        <w:ind w:firstLine="567"/>
        <w:jc w:val="both"/>
        <w:spacing w:after="0" w:before="0"/>
        <w:rPr>
          <w:sz w:val="28"/>
          <w:szCs w:val="28"/>
          <w:lang w:val="uk-UA" w:eastAsia="uk-UA"/>
        </w:rPr>
      </w:pPr>
      <w:r/>
      <w:bookmarkStart w:id="21" w:name="n484"/>
      <w:r/>
      <w:bookmarkStart w:id="22" w:name="n487"/>
      <w:r/>
      <w:bookmarkStart w:id="23" w:name="n488"/>
      <w:r/>
      <w:bookmarkEnd w:id="21"/>
      <w:r/>
      <w:bookmarkEnd w:id="22"/>
      <w:r/>
      <w:bookmarkEnd w:id="23"/>
      <w:r>
        <w:rPr>
          <w:sz w:val="28"/>
          <w:szCs w:val="28"/>
          <w:lang w:val="uk-UA"/>
        </w:rPr>
        <w:t xml:space="preserve">2.2.2</w:t>
      </w:r>
      <w:r>
        <w:rPr>
          <w:sz w:val="28"/>
          <w:szCs w:val="28"/>
          <w:lang w:val="uk-UA"/>
        </w:rPr>
        <w:t xml:space="preserve">1</w:t>
      </w:r>
      <w:r>
        <w:rPr>
          <w:sz w:val="28"/>
          <w:szCs w:val="28"/>
          <w:lang w:val="uk-UA"/>
        </w:rPr>
        <w:t xml:space="preserve">. Організовує забезпечення на відповідній території в межах наданих повноважень реалізації міжнародних зобов'язань України.</w:t>
      </w:r>
      <w:r>
        <w:rPr>
          <w:sz w:val="28"/>
          <w:szCs w:val="28"/>
          <w:lang w:val="uk-UA" w:eastAsia="uk-UA"/>
        </w:rPr>
        <w:t xml:space="preserve">   </w:t>
      </w:r>
      <w:r/>
    </w:p>
    <w:p>
      <w:pPr>
        <w:ind w:firstLine="567"/>
        <w:rPr>
          <w:sz w:val="28"/>
          <w:szCs w:val="28"/>
          <w:lang w:eastAsia="ru-RU"/>
        </w:rPr>
      </w:pPr>
      <w:r/>
      <w:bookmarkStart w:id="24" w:name="n455"/>
      <w:r/>
      <w:bookmarkEnd w:id="24"/>
      <w:r>
        <w:rPr>
          <w:sz w:val="28"/>
          <w:szCs w:val="28"/>
          <w:lang w:eastAsia="ru-RU"/>
        </w:rPr>
        <w:t xml:space="preserve">2</w:t>
      </w:r>
      <w:r>
        <w:rPr>
          <w:sz w:val="28"/>
          <w:szCs w:val="28"/>
          <w:lang w:eastAsia="ru-RU"/>
        </w:rPr>
        <w:t xml:space="preserve">.2.22.</w:t>
      </w:r>
      <w:r>
        <w:rPr>
          <w:sz w:val="28"/>
          <w:szCs w:val="28"/>
          <w:lang w:eastAsia="ru-RU"/>
        </w:rPr>
        <w:t xml:space="preserve"> </w:t>
      </w:r>
      <w:r>
        <w:rPr>
          <w:sz w:val="28"/>
          <w:szCs w:val="28"/>
          <w:lang w:eastAsia="ru-RU"/>
        </w:rPr>
        <w:t xml:space="preserve">Забезпечує </w:t>
      </w:r>
      <w:r>
        <w:rPr>
          <w:sz w:val="28"/>
          <w:szCs w:val="28"/>
          <w:lang w:eastAsia="ru-RU"/>
        </w:rPr>
        <w:t xml:space="preserve">встановлення в порядку і межах, визначених законодавством, тарифів на побутові, комунальні (крім тарифів на теплов</w:t>
      </w:r>
      <w:r>
        <w:rPr>
          <w:sz w:val="28"/>
          <w:szCs w:val="28"/>
          <w:lang w:eastAsia="ru-RU"/>
        </w:rPr>
        <w:t xml:space="preserve">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r>
        <w:rPr>
          <w:sz w:val="28"/>
          <w:szCs w:val="28"/>
          <w:lang w:eastAsia="ru-RU"/>
        </w:rPr>
        <w:t xml:space="preserve">.</w:t>
      </w:r>
      <w:r/>
    </w:p>
    <w:p>
      <w:pPr>
        <w:ind w:firstLine="567"/>
        <w:rPr>
          <w:sz w:val="28"/>
          <w:szCs w:val="28"/>
          <w:lang w:eastAsia="ru-RU"/>
        </w:rPr>
      </w:pPr>
      <w:r>
        <w:rPr>
          <w:sz w:val="28"/>
          <w:szCs w:val="28"/>
          <w:lang w:eastAsia="ru-RU"/>
        </w:rPr>
        <w:t xml:space="preserve">2.2.23.</w:t>
      </w:r>
      <w:r>
        <w:rPr>
          <w:sz w:val="28"/>
          <w:szCs w:val="28"/>
          <w:lang w:eastAsia="ru-RU"/>
        </w:rPr>
        <w:t xml:space="preserve"> </w:t>
      </w:r>
      <w:r>
        <w:rPr>
          <w:sz w:val="28"/>
          <w:szCs w:val="28"/>
          <w:lang w:eastAsia="ru-RU"/>
        </w:rPr>
        <w:t xml:space="preserve">З</w:t>
      </w:r>
      <w:r>
        <w:rPr>
          <w:sz w:val="28"/>
          <w:szCs w:val="28"/>
          <w:lang w:eastAsia="ru-RU"/>
        </w:rPr>
        <w:t xml:space="preserve">дійсн</w:t>
      </w:r>
      <w:r>
        <w:rPr>
          <w:sz w:val="28"/>
          <w:szCs w:val="28"/>
          <w:lang w:eastAsia="ru-RU"/>
        </w:rPr>
        <w:t xml:space="preserve">ює</w:t>
      </w:r>
      <w:r>
        <w:rPr>
          <w:sz w:val="28"/>
          <w:szCs w:val="28"/>
          <w:lang w:eastAsia="ru-RU"/>
        </w:rPr>
        <w:t xml:space="preserve"> відповідно до закону контрол</w:t>
      </w:r>
      <w:r>
        <w:rPr>
          <w:sz w:val="28"/>
          <w:szCs w:val="28"/>
          <w:lang w:eastAsia="ru-RU"/>
        </w:rPr>
        <w:t xml:space="preserve">ь</w:t>
      </w:r>
      <w:r>
        <w:rPr>
          <w:sz w:val="28"/>
          <w:szCs w:val="28"/>
          <w:lang w:eastAsia="ru-RU"/>
        </w:rPr>
        <w:t xml:space="preserve"> за дотриманням цін і тарифів</w:t>
      </w:r>
      <w:r>
        <w:rPr>
          <w:sz w:val="28"/>
          <w:szCs w:val="28"/>
          <w:lang w:eastAsia="ru-RU"/>
        </w:rPr>
        <w:t xml:space="preserve">.</w:t>
      </w:r>
      <w:r/>
    </w:p>
    <w:p>
      <w:pPr>
        <w:ind w:firstLine="567"/>
        <w:rPr>
          <w:sz w:val="28"/>
          <w:szCs w:val="28"/>
          <w:lang w:eastAsia="ru-RU"/>
        </w:rPr>
      </w:pPr>
      <w:r>
        <w:rPr>
          <w:sz w:val="28"/>
          <w:szCs w:val="28"/>
          <w:lang w:eastAsia="ru-RU"/>
        </w:rPr>
        <w:t xml:space="preserve">2.2.24.</w:t>
      </w:r>
      <w:r>
        <w:rPr>
          <w:sz w:val="28"/>
          <w:szCs w:val="28"/>
          <w:lang w:eastAsia="ru-RU"/>
        </w:rPr>
        <w:t xml:space="preserve"> </w:t>
      </w:r>
      <w:r>
        <w:rPr>
          <w:sz w:val="28"/>
          <w:szCs w:val="28"/>
          <w:lang w:eastAsia="ru-RU"/>
        </w:rPr>
        <w:t xml:space="preserve">З</w:t>
      </w:r>
      <w:r>
        <w:rPr>
          <w:sz w:val="28"/>
          <w:szCs w:val="28"/>
          <w:lang w:eastAsia="ru-RU"/>
        </w:rPr>
        <w:t xml:space="preserve">дійсн</w:t>
      </w:r>
      <w:r>
        <w:rPr>
          <w:sz w:val="28"/>
          <w:szCs w:val="28"/>
          <w:lang w:eastAsia="ru-RU"/>
        </w:rPr>
        <w:t xml:space="preserve">ює</w:t>
      </w:r>
      <w:r>
        <w:rPr>
          <w:sz w:val="28"/>
          <w:szCs w:val="28"/>
          <w:lang w:eastAsia="ru-RU"/>
        </w:rPr>
        <w:t xml:space="preserve"> контрол</w:t>
      </w:r>
      <w:r>
        <w:rPr>
          <w:sz w:val="28"/>
          <w:szCs w:val="28"/>
          <w:lang w:eastAsia="ru-RU"/>
        </w:rPr>
        <w:t xml:space="preserve">ь</w:t>
      </w:r>
      <w:r>
        <w:rPr>
          <w:sz w:val="28"/>
          <w:szCs w:val="28"/>
          <w:lang w:eastAsia="ru-RU"/>
        </w:rPr>
        <w:t xml:space="preserve"> за поданням відповідно до закону підприємствами, установами та організаціями всіх форм власності відомостей про наявність вільних робочих місць (посад); організ</w:t>
      </w:r>
      <w:r>
        <w:rPr>
          <w:sz w:val="28"/>
          <w:szCs w:val="28"/>
          <w:lang w:eastAsia="ru-RU"/>
        </w:rPr>
        <w:t xml:space="preserve">овує</w:t>
      </w:r>
      <w:r>
        <w:rPr>
          <w:sz w:val="28"/>
          <w:szCs w:val="28"/>
          <w:lang w:eastAsia="ru-RU"/>
        </w:rPr>
        <w:t xml:space="preserve"> інформування населення про потребу підприємств, установ та організацій усіх форм власності у працівниках</w:t>
      </w:r>
      <w:r>
        <w:rPr>
          <w:sz w:val="28"/>
          <w:szCs w:val="28"/>
          <w:lang w:eastAsia="ru-RU"/>
        </w:rPr>
        <w:t xml:space="preserve">.</w:t>
      </w:r>
      <w:r/>
    </w:p>
    <w:p>
      <w:pPr>
        <w:ind w:firstLine="567"/>
        <w:rPr>
          <w:sz w:val="28"/>
          <w:szCs w:val="28"/>
          <w:lang w:eastAsia="ru-RU"/>
        </w:rPr>
      </w:pPr>
      <w:r>
        <w:rPr>
          <w:sz w:val="28"/>
          <w:szCs w:val="28"/>
          <w:lang w:eastAsia="ru-RU"/>
        </w:rPr>
        <w:t xml:space="preserve">2.2.25. Забезпечує</w:t>
      </w:r>
      <w:r>
        <w:rPr>
          <w:sz w:val="28"/>
          <w:szCs w:val="28"/>
          <w:lang w:eastAsia="ru-RU"/>
        </w:rPr>
        <w:t xml:space="preserve"> організаці</w:t>
      </w:r>
      <w:r>
        <w:rPr>
          <w:sz w:val="28"/>
          <w:szCs w:val="28"/>
          <w:lang w:eastAsia="ru-RU"/>
        </w:rPr>
        <w:t xml:space="preserve">ю</w:t>
      </w:r>
      <w:r>
        <w:rPr>
          <w:sz w:val="28"/>
          <w:szCs w:val="28"/>
          <w:lang w:eastAsia="ru-RU"/>
        </w:rPr>
        <w:t xml:space="preserve"> місцевих ринків, ярмарків, сприя</w:t>
      </w:r>
      <w:r>
        <w:rPr>
          <w:sz w:val="28"/>
          <w:szCs w:val="28"/>
          <w:lang w:eastAsia="ru-RU"/>
        </w:rPr>
        <w:t xml:space="preserve">є </w:t>
      </w:r>
      <w:r>
        <w:rPr>
          <w:sz w:val="28"/>
          <w:szCs w:val="28"/>
          <w:lang w:eastAsia="ru-RU"/>
        </w:rPr>
        <w:t xml:space="preserve">розвитку всіх форм торгівлі</w:t>
      </w:r>
      <w:r>
        <w:rPr>
          <w:sz w:val="28"/>
          <w:szCs w:val="28"/>
          <w:lang w:eastAsia="ru-RU"/>
        </w:rPr>
        <w:t xml:space="preserve">.</w:t>
      </w:r>
      <w:r/>
    </w:p>
    <w:p>
      <w:pPr>
        <w:ind w:firstLine="567"/>
        <w:rPr>
          <w:sz w:val="28"/>
          <w:szCs w:val="28"/>
          <w:lang w:eastAsia="ru-RU"/>
        </w:rPr>
      </w:pPr>
      <w:r>
        <w:rPr>
          <w:sz w:val="28"/>
          <w:szCs w:val="28"/>
          <w:lang w:eastAsia="ru-RU"/>
        </w:rPr>
        <w:t xml:space="preserve">2.2.26. </w:t>
      </w:r>
      <w:r>
        <w:rPr>
          <w:sz w:val="28"/>
          <w:szCs w:val="28"/>
        </w:rPr>
        <w:t xml:space="preserve">З</w:t>
      </w:r>
      <w:r>
        <w:rPr>
          <w:sz w:val="28"/>
          <w:szCs w:val="28"/>
        </w:rPr>
        <w:t xml:space="preserve">дійсн</w:t>
      </w:r>
      <w:r>
        <w:rPr>
          <w:sz w:val="28"/>
          <w:szCs w:val="28"/>
        </w:rPr>
        <w:t xml:space="preserve">ює</w:t>
      </w:r>
      <w:r>
        <w:rPr>
          <w:sz w:val="28"/>
          <w:szCs w:val="28"/>
        </w:rPr>
        <w:t xml:space="preserve"> заход</w:t>
      </w:r>
      <w:r>
        <w:rPr>
          <w:sz w:val="28"/>
          <w:szCs w:val="28"/>
        </w:rPr>
        <w:t xml:space="preserve">и</w:t>
      </w:r>
      <w:r>
        <w:rPr>
          <w:sz w:val="28"/>
          <w:szCs w:val="28"/>
        </w:rPr>
        <w:t xml:space="preserve"> щодо розширення та вдосконалення мережі підприємств житлово-комунального господарства, торгівлі, громадського харчування, побутового обслуговування, розвитку транспорту і зв'язку</w:t>
      </w:r>
      <w:r>
        <w:rPr>
          <w:sz w:val="28"/>
          <w:szCs w:val="28"/>
        </w:rPr>
        <w:t xml:space="preserve">.</w:t>
      </w:r>
      <w:r>
        <w:t xml:space="preserve"> </w:t>
      </w:r>
      <w:r/>
    </w:p>
    <w:p>
      <w:pPr>
        <w:ind w:firstLine="567"/>
        <w:rPr>
          <w:sz w:val="28"/>
          <w:szCs w:val="28"/>
          <w:lang w:eastAsia="ru-RU"/>
        </w:rPr>
      </w:pPr>
      <w:r>
        <w:rPr>
          <w:sz w:val="28"/>
          <w:szCs w:val="28"/>
          <w:lang w:eastAsia="ru-RU"/>
        </w:rPr>
        <w:t xml:space="preserve">2.2.27. З</w:t>
      </w:r>
      <w:r>
        <w:rPr>
          <w:sz w:val="28"/>
          <w:szCs w:val="28"/>
          <w:lang w:eastAsia="ru-RU"/>
        </w:rPr>
        <w:t xml:space="preserve">дійсн</w:t>
      </w:r>
      <w:r>
        <w:rPr>
          <w:sz w:val="28"/>
          <w:szCs w:val="28"/>
          <w:lang w:eastAsia="ru-RU"/>
        </w:rPr>
        <w:t xml:space="preserve">ює</w:t>
      </w:r>
      <w:r>
        <w:rPr>
          <w:sz w:val="28"/>
          <w:szCs w:val="28"/>
          <w:lang w:eastAsia="ru-RU"/>
        </w:rPr>
        <w:t xml:space="preserve"> відповідно до законодавства контрол</w:t>
      </w:r>
      <w:r>
        <w:rPr>
          <w:sz w:val="28"/>
          <w:szCs w:val="28"/>
          <w:lang w:eastAsia="ru-RU"/>
        </w:rPr>
        <w:t xml:space="preserve">ь</w:t>
      </w:r>
      <w:r>
        <w:rPr>
          <w:sz w:val="28"/>
          <w:szCs w:val="28"/>
          <w:lang w:eastAsia="ru-RU"/>
        </w:rPr>
        <w:t xml:space="preserve"> за належною експлуатацією та організацією обслуговування населення підприємствами житлово-комунального господарства, торгівлі та громадського харчування, </w:t>
      </w:r>
      <w:r>
        <w:rPr>
          <w:sz w:val="28"/>
          <w:szCs w:val="28"/>
          <w:lang w:eastAsia="ru-RU"/>
        </w:rPr>
        <w:t xml:space="preserve">побутового обслуговування, транспорту, зв'язку, за технічним станом, використанням та утриманням інших об'єктів нерухомого майна усіх форм власності, за належними, безпечни</w:t>
      </w:r>
      <w:r>
        <w:rPr>
          <w:sz w:val="28"/>
          <w:szCs w:val="28"/>
          <w:lang w:eastAsia="ru-RU"/>
        </w:rPr>
        <w:t xml:space="preserve">ми і здоровими умовами праці на цих підприємствах і об'єктах; прийняття рішень про скасування даного ними дозволу на експлуатацію об'єктів у разі порушення нормативно-правових актів з охорони праці, екологічних, санітарних правил, інших вимог законодавства</w:t>
      </w:r>
      <w:r>
        <w:rPr>
          <w:sz w:val="28"/>
          <w:szCs w:val="28"/>
          <w:lang w:eastAsia="ru-RU"/>
        </w:rPr>
        <w:t xml:space="preserve">.</w:t>
      </w:r>
      <w:r/>
    </w:p>
    <w:p>
      <w:pPr>
        <w:ind w:firstLine="567"/>
        <w:rPr>
          <w:sz w:val="28"/>
          <w:szCs w:val="28"/>
          <w:highlight w:val="none"/>
          <w:lang w:eastAsia="ru-RU"/>
        </w:rPr>
      </w:pPr>
      <w:r/>
      <w:bookmarkStart w:id="25" w:name="n345"/>
      <w:r/>
      <w:bookmarkStart w:id="26" w:name="n346"/>
      <w:r/>
      <w:bookmarkEnd w:id="25"/>
      <w:r/>
      <w:bookmarkEnd w:id="26"/>
      <w:r>
        <w:rPr>
          <w:sz w:val="28"/>
          <w:szCs w:val="28"/>
          <w:lang w:eastAsia="ru-RU"/>
        </w:rPr>
        <w:t xml:space="preserve">2.2.28.</w:t>
      </w:r>
      <w:r>
        <w:rPr>
          <w:sz w:val="28"/>
          <w:szCs w:val="28"/>
          <w:lang w:eastAsia="ru-RU"/>
        </w:rPr>
        <w:t xml:space="preserve"> </w:t>
      </w:r>
      <w:r>
        <w:rPr>
          <w:sz w:val="28"/>
          <w:szCs w:val="28"/>
          <w:lang w:eastAsia="ru-RU"/>
        </w:rPr>
        <w:t xml:space="preserve">З</w:t>
      </w:r>
      <w:r>
        <w:rPr>
          <w:sz w:val="28"/>
          <w:szCs w:val="28"/>
          <w:lang w:eastAsia="ru-RU"/>
        </w:rPr>
        <w:t xml:space="preserve">дійсн</w:t>
      </w:r>
      <w:r>
        <w:rPr>
          <w:sz w:val="28"/>
          <w:szCs w:val="28"/>
          <w:lang w:eastAsia="ru-RU"/>
        </w:rPr>
        <w:t xml:space="preserve">ює</w:t>
      </w:r>
      <w:r>
        <w:rPr>
          <w:sz w:val="28"/>
          <w:szCs w:val="28"/>
          <w:lang w:eastAsia="ru-RU"/>
        </w:rPr>
        <w:t xml:space="preserve"> контрол</w:t>
      </w:r>
      <w:r>
        <w:rPr>
          <w:sz w:val="28"/>
          <w:szCs w:val="28"/>
          <w:lang w:eastAsia="ru-RU"/>
        </w:rPr>
        <w:t xml:space="preserve">ь</w:t>
      </w:r>
      <w:r>
        <w:rPr>
          <w:sz w:val="28"/>
          <w:szCs w:val="28"/>
          <w:lang w:eastAsia="ru-RU"/>
        </w:rPr>
        <w:t xml:space="preserve"> за дотриманням законодавства щодо захисту прав споживачів</w:t>
      </w:r>
      <w:r>
        <w:rPr>
          <w:sz w:val="28"/>
          <w:szCs w:val="28"/>
          <w:lang w:eastAsia="ru-RU"/>
        </w:rPr>
        <w:t xml:space="preserve">.</w:t>
      </w:r>
      <w:r/>
    </w:p>
    <w:p>
      <w:pPr>
        <w:ind w:firstLine="567"/>
        <w:rPr>
          <w:sz w:val="28"/>
          <w:szCs w:val="28"/>
          <w:lang w:eastAsia="uk-UA"/>
        </w:rPr>
      </w:pPr>
      <w:r/>
      <w:bookmarkStart w:id="27" w:name="n347"/>
      <w:r/>
      <w:bookmarkEnd w:id="27"/>
      <w:r>
        <w:rPr>
          <w:sz w:val="28"/>
          <w:szCs w:val="28"/>
          <w:lang w:eastAsia="ru-RU"/>
        </w:rPr>
        <w:t xml:space="preserve">2.2.29. Забезпечує</w:t>
      </w:r>
      <w:r>
        <w:rPr>
          <w:sz w:val="28"/>
          <w:szCs w:val="28"/>
          <w:lang w:eastAsia="ru-RU"/>
        </w:rPr>
        <w:t xml:space="preserve"> встановлення за погодженням з власниками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w:t>
      </w:r>
      <w:r>
        <w:rPr>
          <w:sz w:val="28"/>
          <w:szCs w:val="28"/>
          <w:lang w:eastAsia="ru-RU"/>
        </w:rPr>
        <w:t xml:space="preserve">.</w:t>
      </w:r>
      <w:r>
        <w:rPr>
          <w:sz w:val="28"/>
          <w:szCs w:val="28"/>
          <w:lang w:eastAsia="uk-UA"/>
        </w:rPr>
        <w:t xml:space="preserve">   </w:t>
      </w:r>
      <w:r/>
    </w:p>
    <w:p>
      <w:pPr>
        <w:ind w:firstLine="567"/>
        <w:rPr>
          <w:sz w:val="28"/>
          <w:szCs w:val="28"/>
          <w:lang w:eastAsia="uk-UA"/>
        </w:rPr>
      </w:pPr>
      <w:r>
        <w:rPr>
          <w:sz w:val="28"/>
          <w:szCs w:val="28"/>
          <w:lang w:eastAsia="uk-UA"/>
        </w:rPr>
        <w:t xml:space="preserve">2.2.30. Забезпечує організацію здійснення пасажирських перевезень на території Менської міської територіальної громади  </w:t>
      </w:r>
      <w:r/>
    </w:p>
    <w:p>
      <w:pPr>
        <w:pStyle w:val="898"/>
        <w:ind w:left="0" w:right="0" w:firstLine="567"/>
        <w:jc w:val="both"/>
        <w:spacing w:after="0" w:before="0"/>
        <w:rPr>
          <w:lang w:val="uk-UA"/>
        </w:rPr>
      </w:pPr>
      <w:r/>
      <w:bookmarkStart w:id="1" w:name="n330"/>
      <w:r/>
      <w:bookmarkEnd w:id="1"/>
      <w:r>
        <w:rPr>
          <w:sz w:val="28"/>
          <w:szCs w:val="28"/>
          <w:lang w:val="uk-UA"/>
        </w:rPr>
        <w:t xml:space="preserve">2.2</w:t>
      </w:r>
      <w:r>
        <w:rPr>
          <w:sz w:val="28"/>
          <w:szCs w:val="28"/>
          <w:lang w:val="uk-UA"/>
        </w:rPr>
        <w:t xml:space="preserve">.31. Вирішує питання про затвердження маршрутів і графіків руху, правил користування міським пасажирським транспортом незалежно від форм власності, узгодження цих питань стосовно транзитного пасажирського транспорту у випадках, передбачених законодавством;</w:t>
      </w:r>
      <w:r>
        <w:rPr>
          <w:sz w:val="28"/>
          <w:szCs w:val="28"/>
          <w:lang w:val="uk-UA"/>
        </w:rPr>
      </w:r>
      <w:r/>
    </w:p>
    <w:p>
      <w:pPr>
        <w:pStyle w:val="898"/>
        <w:ind w:left="0" w:right="0" w:firstLine="567"/>
        <w:jc w:val="both"/>
        <w:spacing w:after="0" w:before="0"/>
        <w:rPr>
          <w:lang w:val="uk-UA"/>
        </w:rPr>
      </w:pPr>
      <w:r/>
      <w:bookmarkStart w:id="2" w:name="n1275"/>
      <w:r/>
      <w:bookmarkStart w:id="3" w:name="n1277"/>
      <w:r/>
      <w:bookmarkEnd w:id="2"/>
      <w:r/>
      <w:bookmarkEnd w:id="3"/>
      <w:r>
        <w:rPr>
          <w:sz w:val="28"/>
          <w:szCs w:val="28"/>
          <w:lang w:val="uk-UA"/>
        </w:rPr>
        <w:t xml:space="preserve">2.2.32. Забезпечує прийняття рішення про впровадження автоматиз</w:t>
      </w:r>
      <w:r>
        <w:rPr>
          <w:sz w:val="28"/>
          <w:szCs w:val="28"/>
          <w:lang w:val="uk-UA"/>
        </w:rPr>
        <w:t xml:space="preserve">ованої системи обліку оплати проїзду в міському пасажирському транспорті незалежно від форм власності та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w:t>
      </w:r>
      <w:r>
        <w:rPr>
          <w:sz w:val="28"/>
          <w:szCs w:val="28"/>
          <w:lang w:val="uk-UA"/>
        </w:rPr>
      </w:r>
      <w:r/>
    </w:p>
    <w:p>
      <w:pPr>
        <w:pStyle w:val="898"/>
        <w:ind w:left="0" w:right="0" w:firstLine="567"/>
        <w:jc w:val="both"/>
        <w:spacing w:after="0" w:before="0"/>
        <w:rPr>
          <w:lang w:val="uk-UA"/>
        </w:rPr>
      </w:pPr>
      <w:r/>
      <w:bookmarkStart w:id="4" w:name="n1279"/>
      <w:r/>
      <w:bookmarkStart w:id="5" w:name="n1278"/>
      <w:r/>
      <w:bookmarkEnd w:id="4"/>
      <w:r/>
      <w:bookmarkEnd w:id="5"/>
      <w:r>
        <w:rPr>
          <w:sz w:val="28"/>
          <w:szCs w:val="28"/>
          <w:lang w:val="uk-UA"/>
        </w:rPr>
        <w:t xml:space="preserve">2.2.33. Встановлює порядок функціонування та вимоги до автоматизованої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w:t>
      </w:r>
      <w:r>
        <w:rPr>
          <w:sz w:val="28"/>
          <w:szCs w:val="28"/>
          <w:lang w:val="uk-UA"/>
        </w:rPr>
        <w:t xml:space="preserve">проїзних документів;</w:t>
      </w:r>
      <w:r>
        <w:rPr>
          <w:sz w:val="28"/>
          <w:szCs w:val="28"/>
          <w:lang w:eastAsia="uk-UA"/>
        </w:rPr>
        <w:t xml:space="preserve">                                                                                                                                                                                                                                                     </w:t>
      </w:r>
      <w:r>
        <w:rPr>
          <w:sz w:val="28"/>
          <w:szCs w:val="28"/>
          <w:lang w:eastAsia="uk-UA"/>
        </w:rPr>
        <w:t xml:space="preserve">                                                                                                                                                                                                                                                                </w:t>
      </w:r>
      <w:r>
        <w:rPr>
          <w:sz w:val="28"/>
          <w:szCs w:val="28"/>
          <w:lang w:eastAsia="uk-UA"/>
        </w:rPr>
        <w:t xml:space="preserve">                                                                                                                                                                                                                                                                </w:t>
      </w:r>
      <w:r>
        <w:rPr>
          <w:sz w:val="28"/>
          <w:szCs w:val="28"/>
          <w:lang w:eastAsia="uk-UA"/>
        </w:rPr>
        <w:t xml:space="preserve">                                                                                                                                                                                                                                                                </w:t>
      </w:r>
      <w:r>
        <w:rPr>
          <w:sz w:val="28"/>
          <w:szCs w:val="28"/>
          <w:lang w:eastAsia="uk-UA"/>
        </w:rPr>
        <w:t xml:space="preserve">                                                                                                                                                                                                                                                                </w:t>
      </w:r>
      <w:r>
        <w:rPr>
          <w:sz w:val="28"/>
          <w:szCs w:val="28"/>
          <w:lang w:eastAsia="uk-UA"/>
        </w:rPr>
        <w:t xml:space="preserve">                                                                                                                                                                                                                                                                </w:t>
      </w:r>
      <w:r>
        <w:rPr>
          <w:sz w:val="28"/>
          <w:szCs w:val="28"/>
          <w:lang w:eastAsia="uk-UA"/>
        </w:rPr>
        <w:t xml:space="preserve">                                                                                                                                                                                                                                                                </w:t>
      </w:r>
      <w:r>
        <w:rPr>
          <w:sz w:val="28"/>
          <w:szCs w:val="28"/>
          <w:lang w:eastAsia="uk-UA"/>
        </w:rPr>
        <w:t xml:space="preserve">                                                                                                                                                                                                                                                                </w:t>
      </w:r>
      <w:r>
        <w:rPr>
          <w:sz w:val="28"/>
          <w:szCs w:val="28"/>
          <w:lang w:eastAsia="uk-UA"/>
        </w:rPr>
        <w:t xml:space="preserve">                                                                                                                                                                                                                                                                </w:t>
      </w:r>
      <w:r>
        <w:rPr>
          <w:sz w:val="28"/>
          <w:szCs w:val="28"/>
          <w:lang w:eastAsia="uk-UA"/>
        </w:rPr>
        <w:t xml:space="preserve">                                                                                                                                                                                                                                                                </w:t>
      </w:r>
      <w:r>
        <w:rPr>
          <w:sz w:val="28"/>
          <w:szCs w:val="28"/>
          <w:lang w:eastAsia="uk-UA"/>
        </w:rPr>
        <w:t xml:space="preserve">                                                                                                                                                                                                                                                                </w:t>
      </w:r>
      <w:r>
        <w:rPr>
          <w:sz w:val="28"/>
          <w:szCs w:val="28"/>
          <w:lang w:eastAsia="uk-UA"/>
        </w:rPr>
        <w:t xml:space="preserve">                                                                                                                                                                                                                                                                </w:t>
      </w:r>
      <w:r/>
    </w:p>
    <w:p>
      <w:pPr>
        <w:ind w:firstLine="567"/>
        <w:rPr>
          <w:sz w:val="28"/>
          <w:szCs w:val="28"/>
          <w:lang w:eastAsia="uk-UA"/>
        </w:rPr>
      </w:pPr>
      <w:r>
        <w:rPr>
          <w:sz w:val="28"/>
          <w:szCs w:val="28"/>
          <w:lang w:eastAsia="uk-UA"/>
        </w:rPr>
        <w:t xml:space="preserve">2.2.34</w:t>
      </w:r>
      <w:r>
        <w:rPr>
          <w:sz w:val="28"/>
          <w:szCs w:val="28"/>
          <w:lang w:eastAsia="uk-UA"/>
        </w:rPr>
        <w:t xml:space="preserve">. Здійснює інші повноваження, покладені на Відділ відповідно до чинного законодавства.</w:t>
      </w:r>
      <w:r/>
    </w:p>
    <w:p>
      <w:pPr>
        <w:jc w:val="center"/>
        <w:rPr>
          <w:b/>
          <w:sz w:val="28"/>
          <w:szCs w:val="28"/>
        </w:rPr>
      </w:pPr>
      <w:r>
        <w:rPr>
          <w:b/>
          <w:sz w:val="28"/>
          <w:szCs w:val="28"/>
        </w:rPr>
        <w:t xml:space="preserve">2.3. Відділ має право:</w:t>
      </w:r>
      <w:r/>
    </w:p>
    <w:p>
      <w:pPr>
        <w:ind w:firstLine="567"/>
        <w:rPr>
          <w:sz w:val="28"/>
          <w:szCs w:val="28"/>
          <w:lang w:eastAsia="uk-UA"/>
        </w:rPr>
      </w:pPr>
      <w:r>
        <w:rPr>
          <w:sz w:val="28"/>
          <w:szCs w:val="28"/>
          <w:lang w:eastAsia="uk-UA"/>
        </w:rPr>
        <w:t xml:space="preserve">2.3.1. Залучати спеціалістів інших структурних підрозділів, підприємств, установ та організацій, об’єднань громадян (за погодженням їхніх керівників) для розгляду питань, що належать до його компетенції.</w:t>
      </w:r>
      <w:r/>
    </w:p>
    <w:p>
      <w:pPr>
        <w:ind w:firstLine="567"/>
        <w:rPr>
          <w:sz w:val="28"/>
          <w:szCs w:val="28"/>
          <w:lang w:eastAsia="uk-UA"/>
        </w:rPr>
      </w:pPr>
      <w:r>
        <w:rPr>
          <w:sz w:val="28"/>
          <w:szCs w:val="28"/>
          <w:lang w:eastAsia="uk-UA"/>
        </w:rPr>
        <w:t xml:space="preserve">2.3.2. Одержувати у встановленому порядку від структурних підрозділів ради громади, органів статистики, підприємств, об’єднань, установ і організацій інформацію, необхідну для виконання передбачених цим Положенням завдань і функцій.</w:t>
      </w:r>
      <w:r/>
    </w:p>
    <w:p>
      <w:pPr>
        <w:ind w:firstLine="567"/>
        <w:rPr>
          <w:sz w:val="28"/>
          <w:szCs w:val="28"/>
          <w:lang w:eastAsia="uk-UA"/>
        </w:rPr>
      </w:pPr>
      <w:r>
        <w:rPr>
          <w:sz w:val="28"/>
          <w:szCs w:val="28"/>
          <w:lang w:eastAsia="uk-UA"/>
        </w:rPr>
        <w:t xml:space="preserve">2.3.3. Розглядати пропозиції підприємств і організацій з питань розвитку економіки і прогнозування.</w:t>
      </w:r>
      <w:r/>
    </w:p>
    <w:p>
      <w:pPr>
        <w:ind w:firstLine="567"/>
        <w:rPr>
          <w:sz w:val="28"/>
          <w:szCs w:val="28"/>
          <w:lang w:eastAsia="uk-UA"/>
        </w:rPr>
      </w:pPr>
      <w:r>
        <w:rPr>
          <w:sz w:val="28"/>
          <w:szCs w:val="28"/>
          <w:lang w:eastAsia="uk-UA"/>
        </w:rPr>
        <w:t xml:space="preserve">2.3.4. Здійснювати контроль за додержанням підприємствами, установами, організаціями, а також громадянами вимог законодавства та нормативних актів з питань, що належать до його компетенції.</w:t>
      </w:r>
      <w:r/>
    </w:p>
    <w:p>
      <w:pPr>
        <w:ind w:firstLine="567"/>
        <w:rPr>
          <w:sz w:val="28"/>
          <w:szCs w:val="28"/>
          <w:lang w:eastAsia="uk-UA"/>
        </w:rPr>
      </w:pPr>
      <w:r>
        <w:rPr>
          <w:sz w:val="28"/>
          <w:szCs w:val="28"/>
          <w:lang w:eastAsia="uk-UA"/>
        </w:rPr>
      </w:r>
      <w:r/>
    </w:p>
    <w:p>
      <w:pPr>
        <w:pStyle w:val="899"/>
        <w:ind w:firstLine="0"/>
        <w:jc w:val="center"/>
        <w:spacing w:lineRule="auto" w:line="240"/>
        <w:rPr>
          <w:b/>
          <w:sz w:val="28"/>
          <w:szCs w:val="28"/>
        </w:rPr>
      </w:pPr>
      <w:r>
        <w:rPr>
          <w:b/>
          <w:sz w:val="28"/>
          <w:szCs w:val="28"/>
        </w:rPr>
        <w:t xml:space="preserve">3. ОРГАНІЗАЦІЯ РОБОТИ ВІДДЛУ</w:t>
      </w:r>
      <w:r/>
    </w:p>
    <w:p>
      <w:pPr>
        <w:ind w:firstLine="567"/>
        <w:rPr>
          <w:sz w:val="28"/>
          <w:szCs w:val="28"/>
          <w:lang w:eastAsia="uk-UA"/>
        </w:rPr>
      </w:pPr>
      <w:r>
        <w:rPr>
          <w:sz w:val="28"/>
          <w:szCs w:val="28"/>
          <w:lang w:eastAsia="uk-UA"/>
        </w:rPr>
        <w:t xml:space="preserve">3.1. Структура, чисельність працівників, кошторис та Положення про Відділ затверджується Менською міською радою.</w:t>
      </w:r>
      <w:r/>
    </w:p>
    <w:p>
      <w:pPr>
        <w:ind w:firstLine="567"/>
        <w:rPr>
          <w:sz w:val="28"/>
          <w:szCs w:val="28"/>
          <w:lang w:eastAsia="uk-UA"/>
        </w:rPr>
      </w:pPr>
      <w:r>
        <w:rPr>
          <w:sz w:val="28"/>
          <w:szCs w:val="28"/>
          <w:lang w:eastAsia="uk-UA"/>
        </w:rPr>
        <w:t xml:space="preserve">3.2.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r/>
    </w:p>
    <w:p>
      <w:pPr>
        <w:ind w:firstLine="567"/>
        <w:rPr>
          <w:sz w:val="28"/>
          <w:szCs w:val="28"/>
          <w:lang w:eastAsia="uk-UA"/>
        </w:rPr>
      </w:pPr>
      <w:r>
        <w:rPr>
          <w:sz w:val="28"/>
          <w:szCs w:val="28"/>
          <w:lang w:eastAsia="uk-UA"/>
        </w:rPr>
        <w:t xml:space="preserve">3.3. На період відпустки або на час відсутності начальника Відділу його обов’язки виконує працівник Відділу відповідно до розпорядження міського голови.</w:t>
      </w:r>
      <w:r/>
    </w:p>
    <w:p>
      <w:pPr>
        <w:ind w:firstLine="567"/>
        <w:rPr>
          <w:sz w:val="28"/>
          <w:szCs w:val="28"/>
          <w:lang w:eastAsia="uk-UA"/>
        </w:rPr>
      </w:pPr>
      <w:r>
        <w:rPr>
          <w:sz w:val="28"/>
          <w:szCs w:val="28"/>
          <w:lang w:eastAsia="uk-UA"/>
        </w:rPr>
        <w:t xml:space="preserve">3.4. В своїй діяльності Відділ взаємодіє з іншими виконавчими підрозділами ради, Головним фінансовим Управлінням області, Департаментом економіки обласної держав</w:t>
      </w:r>
      <w:r>
        <w:rPr>
          <w:sz w:val="28"/>
          <w:szCs w:val="28"/>
          <w:lang w:eastAsia="uk-UA"/>
        </w:rPr>
        <w:t xml:space="preserve">ної адміністрації, Управлінням статистики, органами державної податкової служби, територіальними органами Державного казначейства, іншими територіальними органами виконавчої влади, а також з підприємствами, установами, організаціями, об’єднаннями громадян.</w:t>
      </w:r>
      <w:r/>
    </w:p>
    <w:p>
      <w:pPr>
        <w:ind w:firstLine="567"/>
        <w:rPr>
          <w:sz w:val="28"/>
          <w:szCs w:val="28"/>
          <w:lang w:eastAsia="uk-UA"/>
        </w:rPr>
      </w:pPr>
      <w:r>
        <w:rPr>
          <w:sz w:val="28"/>
          <w:szCs w:val="28"/>
          <w:lang w:eastAsia="uk-UA"/>
        </w:rPr>
        <w:t xml:space="preserve">3.5. В своїй діяльності Відділ взаємодіє з іншими виконавчими підрозділами ради, територіальними органами виконавчої влади, установами, організаціями та об’єднаннями громадян.</w:t>
      </w:r>
      <w:r/>
    </w:p>
    <w:p>
      <w:pPr>
        <w:jc w:val="center"/>
        <w:shd w:val="clear" w:fill="FFFFFF" w:color="auto"/>
        <w:tabs>
          <w:tab w:val="left" w:pos="1430" w:leader="none"/>
        </w:tabs>
        <w:rPr>
          <w:b/>
          <w:sz w:val="28"/>
          <w:szCs w:val="28"/>
        </w:rPr>
      </w:pPr>
      <w:r>
        <w:rPr>
          <w:b/>
          <w:sz w:val="28"/>
          <w:szCs w:val="28"/>
        </w:rPr>
        <w:t xml:space="preserve">4. ПРАВОВИЙ СТАТУС НАЧАЛЬНИКА ВІДДІЛУ, ЙОГО ПРАВА І ОБОВ’ЯЗКИ</w:t>
      </w:r>
      <w:r/>
    </w:p>
    <w:p>
      <w:pPr>
        <w:ind w:firstLine="567"/>
        <w:rPr>
          <w:sz w:val="28"/>
          <w:szCs w:val="28"/>
          <w:lang w:eastAsia="uk-UA"/>
        </w:rPr>
      </w:pPr>
      <w:r>
        <w:rPr>
          <w:sz w:val="28"/>
          <w:szCs w:val="28"/>
          <w:lang w:eastAsia="uk-UA"/>
        </w:rPr>
        <w:t xml:space="preserve">4.1. Відділ очолює начальник, якого призначає на посаду та звільняє з посади Менський міський голова відповідно до Закону України «Про місцеве самоврядування в Україні», Закону України «Про службу в органах місцевого самоврядування».</w:t>
      </w:r>
      <w:r/>
    </w:p>
    <w:p>
      <w:pPr>
        <w:ind w:firstLine="567"/>
        <w:rPr>
          <w:sz w:val="28"/>
          <w:szCs w:val="28"/>
          <w:lang w:eastAsia="uk-UA"/>
        </w:rPr>
      </w:pPr>
      <w:r>
        <w:rPr>
          <w:sz w:val="28"/>
          <w:szCs w:val="28"/>
          <w:lang w:eastAsia="uk-UA"/>
        </w:rPr>
        <w:t xml:space="preserve">4.2. Начальник Відділу: </w:t>
      </w:r>
      <w:r/>
    </w:p>
    <w:p>
      <w:pPr>
        <w:ind w:firstLine="567"/>
        <w:rPr>
          <w:sz w:val="28"/>
          <w:szCs w:val="28"/>
          <w:lang w:eastAsia="uk-UA"/>
        </w:rPr>
      </w:pPr>
      <w:r>
        <w:rPr>
          <w:sz w:val="28"/>
          <w:szCs w:val="28"/>
          <w:lang w:eastAsia="uk-UA"/>
        </w:rPr>
        <w:t xml:space="preserve">4.2.1. Здійснює загальне керівництво діяльністю Відділу. </w:t>
      </w:r>
      <w:r/>
    </w:p>
    <w:p>
      <w:pPr>
        <w:ind w:firstLine="567"/>
        <w:rPr>
          <w:sz w:val="28"/>
          <w:szCs w:val="28"/>
          <w:lang w:eastAsia="uk-UA"/>
        </w:rPr>
      </w:pPr>
      <w:r>
        <w:rPr>
          <w:sz w:val="28"/>
          <w:szCs w:val="28"/>
          <w:lang w:eastAsia="uk-UA"/>
        </w:rPr>
        <w:t xml:space="preserve">4.2.2. Узгоджує посадові обов’язки працівників Відділу. </w:t>
      </w:r>
      <w:r/>
    </w:p>
    <w:p>
      <w:pPr>
        <w:ind w:firstLine="567"/>
        <w:rPr>
          <w:sz w:val="28"/>
          <w:szCs w:val="28"/>
          <w:lang w:eastAsia="uk-UA"/>
        </w:rPr>
      </w:pPr>
      <w:r>
        <w:rPr>
          <w:sz w:val="28"/>
          <w:szCs w:val="28"/>
          <w:lang w:eastAsia="uk-UA"/>
        </w:rPr>
        <w:t xml:space="preserve">4.2.3. Координує роботу Відділу з іншими виконавчими органами ради громади.</w:t>
      </w:r>
      <w:r/>
    </w:p>
    <w:p>
      <w:pPr>
        <w:ind w:firstLine="567"/>
        <w:rPr>
          <w:sz w:val="28"/>
          <w:szCs w:val="28"/>
          <w:lang w:eastAsia="uk-UA"/>
        </w:rPr>
      </w:pPr>
      <w:r>
        <w:rPr>
          <w:sz w:val="28"/>
          <w:szCs w:val="28"/>
          <w:lang w:eastAsia="uk-UA"/>
        </w:rPr>
        <w:t xml:space="preserve">4.2.4. Забезпечує у межах своєї компетенції контроль за станом справ у сфері діяльності Відділу, вживає необхідних заходів до їх поліпшення. </w:t>
      </w:r>
      <w:r/>
    </w:p>
    <w:p>
      <w:pPr>
        <w:ind w:firstLine="567"/>
        <w:rPr>
          <w:sz w:val="28"/>
          <w:szCs w:val="28"/>
          <w:lang w:eastAsia="uk-UA"/>
        </w:rPr>
      </w:pPr>
      <w:r>
        <w:rPr>
          <w:sz w:val="28"/>
          <w:szCs w:val="28"/>
          <w:lang w:eastAsia="uk-UA"/>
        </w:rPr>
        <w:t xml:space="preserve">4.2.5. Підтримує зв’язки з відповідними відділами та управліннями виконавчих комітетів рад інших громад з питань обміну досвідом.</w:t>
      </w:r>
      <w:r/>
    </w:p>
    <w:p>
      <w:pPr>
        <w:ind w:firstLine="567"/>
        <w:rPr>
          <w:sz w:val="28"/>
          <w:szCs w:val="28"/>
          <w:lang w:eastAsia="uk-UA"/>
        </w:rPr>
      </w:pPr>
      <w:r>
        <w:rPr>
          <w:sz w:val="28"/>
          <w:szCs w:val="28"/>
          <w:lang w:eastAsia="uk-UA"/>
        </w:rPr>
        <w:t xml:space="preserve">4.2.6. Бере участь у засіданнях ради громади, виконавчого комітету, нарадах голови громади у разі розгляду питань, що стосуються компетенції Відділу.</w:t>
      </w:r>
      <w:r/>
    </w:p>
    <w:p>
      <w:pPr>
        <w:ind w:firstLine="567"/>
        <w:rPr>
          <w:sz w:val="28"/>
          <w:szCs w:val="28"/>
          <w:lang w:eastAsia="uk-UA"/>
        </w:rPr>
      </w:pPr>
      <w:r>
        <w:rPr>
          <w:sz w:val="28"/>
          <w:szCs w:val="28"/>
          <w:lang w:eastAsia="uk-UA"/>
        </w:rPr>
        <w:t xml:space="preserve">4.2.7. Розподіляє обов’язки між працівниками Відділу, очолює і контролює їх роботу. </w:t>
      </w:r>
      <w:r/>
    </w:p>
    <w:p>
      <w:pPr>
        <w:ind w:firstLine="567"/>
        <w:rPr>
          <w:sz w:val="28"/>
          <w:szCs w:val="28"/>
          <w:lang w:eastAsia="uk-UA"/>
        </w:rPr>
      </w:pPr>
      <w:r>
        <w:rPr>
          <w:sz w:val="28"/>
          <w:szCs w:val="28"/>
          <w:lang w:eastAsia="uk-UA"/>
        </w:rPr>
        <w:t xml:space="preserve">4.2.8. Контролює стан трудової та виконавчої дисципліни у Відділі. </w:t>
      </w:r>
      <w:r/>
    </w:p>
    <w:p>
      <w:pPr>
        <w:ind w:firstLine="567"/>
        <w:rPr>
          <w:sz w:val="28"/>
          <w:szCs w:val="28"/>
          <w:lang w:eastAsia="uk-UA"/>
        </w:rPr>
      </w:pPr>
      <w:r>
        <w:rPr>
          <w:sz w:val="28"/>
          <w:szCs w:val="28"/>
          <w:lang w:eastAsia="uk-UA"/>
        </w:rPr>
        <w:t xml:space="preserve">4.2.9. Виконує інші доручення керівництва виконавчого комітету Менської міської ради, пов’язані з діяльністю Відділу.</w:t>
      </w:r>
      <w:r/>
    </w:p>
    <w:p>
      <w:pPr>
        <w:ind w:firstLine="567"/>
        <w:rPr>
          <w:sz w:val="28"/>
          <w:szCs w:val="28"/>
          <w:lang w:eastAsia="uk-UA"/>
        </w:rPr>
      </w:pPr>
      <w:r>
        <w:rPr>
          <w:sz w:val="28"/>
          <w:szCs w:val="28"/>
          <w:lang w:eastAsia="uk-UA"/>
        </w:rPr>
        <w:t xml:space="preserve">4.3.  Начальник Відділу здійснює й інші повноваження відповідно до покладених на нього завдань окремими рішеннями ради, її виконавчого комітету, розпорядженнями міського голови.</w:t>
      </w:r>
      <w:r/>
    </w:p>
    <w:p>
      <w:pPr>
        <w:ind w:firstLine="567"/>
        <w:rPr>
          <w:sz w:val="28"/>
          <w:szCs w:val="28"/>
          <w:lang w:eastAsia="uk-UA"/>
        </w:rPr>
      </w:pPr>
      <w:r>
        <w:rPr>
          <w:sz w:val="28"/>
          <w:szCs w:val="28"/>
          <w:lang w:eastAsia="uk-UA"/>
        </w:rPr>
        <w:t xml:space="preserve">4.4. Начальник Відділу повинен знати: закони України, що стосуються діяльності Відд</w:t>
      </w:r>
      <w:r>
        <w:rPr>
          <w:sz w:val="28"/>
          <w:szCs w:val="28"/>
          <w:lang w:eastAsia="uk-UA"/>
        </w:rPr>
        <w:t xml:space="preserve">ілу, укази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економіки; порядок підгот</w:t>
      </w:r>
      <w:r>
        <w:rPr>
          <w:sz w:val="28"/>
          <w:szCs w:val="28"/>
          <w:lang w:eastAsia="uk-UA"/>
        </w:rPr>
        <w:t xml:space="preserve">о</w:t>
      </w:r>
      <w:r>
        <w:rPr>
          <w:sz w:val="28"/>
          <w:szCs w:val="28"/>
          <w:lang w:eastAsia="uk-UA"/>
        </w:rPr>
        <w:t xml:space="preserve">вки та внесення проектів нормативно-правових актів; сучасні методи управління персоналом; основи економіки, ринку праці, трудового законодавства, психології праці; правила ділового етикету; правила охорони праці та протипожежного з</w:t>
      </w:r>
      <w:r>
        <w:rPr>
          <w:sz w:val="28"/>
          <w:szCs w:val="28"/>
          <w:lang w:eastAsia="uk-UA"/>
        </w:rPr>
        <w:t xml:space="preserve">а</w:t>
      </w:r>
      <w:r>
        <w:rPr>
          <w:sz w:val="28"/>
          <w:szCs w:val="28"/>
          <w:lang w:eastAsia="uk-UA"/>
        </w:rPr>
        <w:t xml:space="preserve">хисту; основні принципи роботи на комп’ютері та відповідні програмні засоби; ділову мову, держа</w:t>
      </w:r>
      <w:r>
        <w:rPr>
          <w:sz w:val="28"/>
          <w:szCs w:val="28"/>
          <w:lang w:eastAsia="uk-UA"/>
        </w:rPr>
        <w:t xml:space="preserve">в</w:t>
      </w:r>
      <w:r>
        <w:rPr>
          <w:sz w:val="28"/>
          <w:szCs w:val="28"/>
          <w:lang w:eastAsia="uk-UA"/>
        </w:rPr>
        <w:t xml:space="preserve">ну мову.</w:t>
      </w:r>
      <w:r/>
    </w:p>
    <w:p>
      <w:pPr>
        <w:ind w:firstLine="567"/>
        <w:rPr>
          <w:sz w:val="28"/>
          <w:szCs w:val="28"/>
          <w:lang w:eastAsia="uk-UA"/>
        </w:rPr>
      </w:pPr>
      <w:r>
        <w:rPr>
          <w:sz w:val="28"/>
          <w:szCs w:val="28"/>
          <w:lang w:eastAsia="uk-UA"/>
        </w:rPr>
        <w:t xml:space="preserve">4.5. Кваліфікаційними вимогами до посади начальника Відділу є наявність вищої освіти економічного спрямування за освітньо-кваліфікаційним рівнем спеціаліста, магістра та стажу роботи за фахом на державній службі та в органах місцевого сам</w:t>
      </w:r>
      <w:r>
        <w:rPr>
          <w:sz w:val="28"/>
          <w:szCs w:val="28"/>
          <w:lang w:eastAsia="uk-UA"/>
        </w:rPr>
        <w:t xml:space="preserve">о</w:t>
      </w:r>
      <w:r>
        <w:rPr>
          <w:sz w:val="28"/>
          <w:szCs w:val="28"/>
          <w:lang w:eastAsia="uk-UA"/>
        </w:rPr>
        <w:t xml:space="preserve">врядування на керівних посадах чи на керівних посадах в інших сферах управління не менше 3 років.</w:t>
      </w:r>
      <w:r/>
    </w:p>
    <w:p>
      <w:pPr>
        <w:ind w:firstLine="567"/>
        <w:rPr>
          <w:sz w:val="28"/>
          <w:szCs w:val="28"/>
          <w:lang w:eastAsia="uk-UA"/>
        </w:rPr>
      </w:pPr>
      <w:r>
        <w:rPr>
          <w:sz w:val="28"/>
          <w:szCs w:val="28"/>
          <w:lang w:eastAsia="uk-UA"/>
        </w:rPr>
      </w:r>
      <w:r>
        <w:rPr>
          <w:sz w:val="28"/>
          <w:szCs w:val="28"/>
          <w:lang w:eastAsia="uk-UA"/>
        </w:rPr>
      </w:r>
      <w:r/>
    </w:p>
    <w:p>
      <w:pPr>
        <w:pStyle w:val="899"/>
        <w:ind w:firstLine="0"/>
        <w:jc w:val="center"/>
        <w:spacing w:lineRule="auto" w:line="240"/>
        <w:rPr>
          <w:b/>
          <w:sz w:val="28"/>
          <w:szCs w:val="28"/>
        </w:rPr>
      </w:pPr>
      <w:r>
        <w:rPr>
          <w:b/>
          <w:sz w:val="28"/>
          <w:szCs w:val="28"/>
        </w:rPr>
        <w:t xml:space="preserve">5. ПРАВА І ОБОВ’ЯЗКИ ПРАЦІВНИКІВ ВІДДІЛУ</w:t>
      </w:r>
      <w:r/>
    </w:p>
    <w:p>
      <w:pPr>
        <w:ind w:firstLine="851"/>
        <w:rPr>
          <w:b/>
          <w:sz w:val="28"/>
          <w:szCs w:val="28"/>
        </w:rPr>
      </w:pPr>
      <w:r>
        <w:rPr>
          <w:b/>
          <w:sz w:val="28"/>
          <w:szCs w:val="28"/>
        </w:rPr>
        <w:t xml:space="preserve">5.1. Працівники Відділу мають право:</w:t>
      </w:r>
      <w:r/>
    </w:p>
    <w:p>
      <w:pPr>
        <w:ind w:firstLine="567"/>
        <w:rPr>
          <w:sz w:val="28"/>
          <w:szCs w:val="28"/>
          <w:lang w:eastAsia="uk-UA"/>
        </w:rPr>
      </w:pPr>
      <w:r>
        <w:rPr>
          <w:sz w:val="28"/>
          <w:szCs w:val="28"/>
          <w:lang w:eastAsia="uk-UA"/>
        </w:rPr>
        <w:t xml:space="preserve">5.1.1. Користуватися правами і свободами, які гарантуються громадянам України Конституцією та законами України.</w:t>
      </w:r>
      <w:r/>
    </w:p>
    <w:p>
      <w:pPr>
        <w:ind w:firstLine="567"/>
        <w:rPr>
          <w:sz w:val="28"/>
          <w:szCs w:val="28"/>
          <w:lang w:eastAsia="uk-UA"/>
        </w:rPr>
      </w:pPr>
      <w:r>
        <w:rPr>
          <w:sz w:val="28"/>
          <w:szCs w:val="28"/>
          <w:lang w:eastAsia="uk-UA"/>
        </w:rPr>
        <w:t xml:space="preserve">5.1.2. На повагу особистої гідності, справедливого і шанобливого ставлення до себе з боку керівників, співробітників і громадян.</w:t>
      </w:r>
      <w:r/>
    </w:p>
    <w:p>
      <w:pPr>
        <w:ind w:firstLine="567"/>
        <w:rPr>
          <w:sz w:val="28"/>
          <w:szCs w:val="28"/>
          <w:lang w:eastAsia="uk-UA"/>
        </w:rPr>
      </w:pPr>
      <w:r>
        <w:rPr>
          <w:sz w:val="28"/>
          <w:szCs w:val="28"/>
          <w:lang w:eastAsia="uk-UA"/>
        </w:rPr>
        <w:t xml:space="preserve">5.1.3. На своєчасну оплату праці залежно від займаної посади, якості, досвіду та стажу роботи.</w:t>
      </w:r>
      <w:r/>
    </w:p>
    <w:p>
      <w:pPr>
        <w:ind w:firstLine="567"/>
        <w:rPr>
          <w:sz w:val="28"/>
          <w:szCs w:val="28"/>
          <w:lang w:eastAsia="uk-UA"/>
        </w:rPr>
      </w:pPr>
      <w:r>
        <w:rPr>
          <w:sz w:val="28"/>
          <w:szCs w:val="28"/>
          <w:lang w:eastAsia="uk-UA"/>
        </w:rPr>
        <w:t xml:space="preserve">5.1.4. На здорові, безпечні та належні для високопродуктивної роботи умови праці.</w:t>
      </w:r>
      <w:r/>
    </w:p>
    <w:p>
      <w:pPr>
        <w:ind w:firstLine="567"/>
        <w:rPr>
          <w:sz w:val="28"/>
          <w:szCs w:val="28"/>
          <w:lang w:eastAsia="uk-UA"/>
        </w:rPr>
      </w:pPr>
      <w:r>
        <w:rPr>
          <w:sz w:val="28"/>
          <w:szCs w:val="28"/>
          <w:lang w:eastAsia="uk-UA"/>
        </w:rPr>
        <w:t xml:space="preserve">5.1.5. На соціальний і правовий захист.</w:t>
      </w:r>
      <w:r/>
    </w:p>
    <w:p>
      <w:pPr>
        <w:ind w:firstLine="567"/>
        <w:rPr>
          <w:sz w:val="28"/>
          <w:szCs w:val="28"/>
          <w:lang w:eastAsia="uk-UA"/>
        </w:rPr>
      </w:pPr>
      <w:r>
        <w:rPr>
          <w:sz w:val="28"/>
          <w:szCs w:val="28"/>
          <w:lang w:eastAsia="uk-UA"/>
        </w:rPr>
        <w:t xml:space="preserve">5.1.6. Брати участь у розгляді питань і прийнятті рішень у межах своїх повноважень.</w:t>
      </w:r>
      <w:r/>
    </w:p>
    <w:p>
      <w:pPr>
        <w:ind w:firstLine="567"/>
        <w:rPr>
          <w:sz w:val="28"/>
          <w:szCs w:val="28"/>
          <w:lang w:eastAsia="uk-UA"/>
        </w:rPr>
      </w:pPr>
      <w:r>
        <w:rPr>
          <w:sz w:val="28"/>
          <w:szCs w:val="28"/>
          <w:lang w:eastAsia="uk-UA"/>
        </w:rPr>
        <w:t xml:space="preserve">5.1.7. Вимагати затвердження керівником чітко визначеного обсягу службових повноважень за посадою.</w:t>
      </w:r>
      <w:r/>
    </w:p>
    <w:p>
      <w:pPr>
        <w:ind w:firstLine="567"/>
        <w:rPr>
          <w:sz w:val="28"/>
          <w:szCs w:val="28"/>
          <w:lang w:eastAsia="uk-UA"/>
        </w:rPr>
      </w:pPr>
      <w:r>
        <w:rPr>
          <w:sz w:val="28"/>
          <w:szCs w:val="28"/>
          <w:lang w:eastAsia="uk-UA"/>
        </w:rPr>
        <w:t xml:space="preserve">5.1.8. Користуватися іншими правами відповідно до чинного законодавства України.</w:t>
      </w:r>
      <w:r/>
    </w:p>
    <w:p>
      <w:pPr>
        <w:ind w:firstLine="851"/>
        <w:rPr>
          <w:b/>
          <w:sz w:val="28"/>
          <w:szCs w:val="28"/>
        </w:rPr>
      </w:pPr>
      <w:r>
        <w:rPr>
          <w:b/>
          <w:sz w:val="28"/>
          <w:szCs w:val="28"/>
        </w:rPr>
        <w:t xml:space="preserve">5.2. Працівники Відділу зобов’язані:</w:t>
      </w:r>
      <w:r/>
    </w:p>
    <w:p>
      <w:pPr>
        <w:ind w:firstLine="567"/>
        <w:rPr>
          <w:sz w:val="28"/>
          <w:szCs w:val="28"/>
          <w:lang w:eastAsia="uk-UA"/>
        </w:rPr>
      </w:pPr>
      <w:r>
        <w:rPr>
          <w:sz w:val="28"/>
          <w:szCs w:val="28"/>
          <w:lang w:eastAsia="uk-UA"/>
        </w:rPr>
        <w:t xml:space="preserve">5.2.1. Дотримуватися Конституції України, законів та інших актів законодавства України.</w:t>
      </w:r>
      <w:r/>
    </w:p>
    <w:p>
      <w:pPr>
        <w:ind w:firstLine="567"/>
        <w:rPr>
          <w:sz w:val="28"/>
          <w:szCs w:val="28"/>
          <w:lang w:eastAsia="uk-UA"/>
        </w:rPr>
      </w:pPr>
      <w:r>
        <w:rPr>
          <w:sz w:val="28"/>
          <w:szCs w:val="28"/>
          <w:lang w:eastAsia="uk-UA"/>
        </w:rPr>
        <w:t xml:space="preserve">5.2.2. Працювати чесно і сумлінно, своєчасно і точно ви</w:t>
      </w:r>
      <w:r>
        <w:rPr>
          <w:sz w:val="28"/>
          <w:szCs w:val="28"/>
          <w:lang w:eastAsia="uk-UA"/>
        </w:rPr>
        <w:t xml:space="preserve">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r/>
    </w:p>
    <w:p>
      <w:pPr>
        <w:ind w:firstLine="567"/>
        <w:rPr>
          <w:sz w:val="28"/>
          <w:szCs w:val="28"/>
          <w:lang w:eastAsia="uk-UA"/>
        </w:rPr>
      </w:pPr>
      <w:r>
        <w:rPr>
          <w:sz w:val="28"/>
          <w:szCs w:val="28"/>
          <w:lang w:eastAsia="uk-UA"/>
        </w:rPr>
        <w:t xml:space="preserve">5.2.3. Вживати заходів для негайного усунення причин та умов, що перешкоджають або ускладнюють нормальне виконання функціональних обов’язків.</w:t>
      </w:r>
      <w:r/>
    </w:p>
    <w:p>
      <w:pPr>
        <w:ind w:firstLine="567"/>
        <w:rPr>
          <w:sz w:val="28"/>
          <w:szCs w:val="28"/>
          <w:lang w:eastAsia="uk-UA"/>
        </w:rPr>
      </w:pPr>
      <w:r>
        <w:rPr>
          <w:sz w:val="28"/>
          <w:szCs w:val="28"/>
          <w:lang w:eastAsia="uk-UA"/>
        </w:rPr>
        <w:t xml:space="preserve">5.2.4.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r/>
    </w:p>
    <w:p>
      <w:pPr>
        <w:ind w:firstLine="567"/>
        <w:rPr>
          <w:sz w:val="28"/>
          <w:szCs w:val="28"/>
          <w:lang w:eastAsia="uk-UA"/>
        </w:rPr>
      </w:pPr>
      <w:r>
        <w:rPr>
          <w:sz w:val="28"/>
          <w:szCs w:val="28"/>
          <w:lang w:eastAsia="uk-UA"/>
        </w:rPr>
        <w:t xml:space="preserve">5.2.5.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 будівлі.</w:t>
      </w:r>
      <w:r/>
    </w:p>
    <w:p>
      <w:pPr>
        <w:ind w:firstLine="567"/>
        <w:rPr>
          <w:sz w:val="28"/>
          <w:szCs w:val="28"/>
          <w:lang w:eastAsia="uk-UA"/>
        </w:rPr>
      </w:pPr>
      <w:r>
        <w:rPr>
          <w:sz w:val="28"/>
          <w:szCs w:val="28"/>
          <w:lang w:eastAsia="uk-UA"/>
        </w:rPr>
        <w:t xml:space="preserve">5.2.6. Поводити себе гідно, додержуватися моральних і етичних правил у взаємовідносинах із співробітниками та відвідувачами.</w:t>
      </w:r>
      <w:r/>
    </w:p>
    <w:p>
      <w:pPr>
        <w:ind w:firstLine="567"/>
        <w:rPr>
          <w:sz w:val="28"/>
          <w:szCs w:val="28"/>
          <w:lang w:eastAsia="uk-UA"/>
        </w:rPr>
      </w:pPr>
      <w:r>
        <w:rPr>
          <w:sz w:val="28"/>
          <w:szCs w:val="28"/>
          <w:lang w:eastAsia="uk-UA"/>
        </w:rPr>
        <w:t xml:space="preserve">5.2.7. Дотримуватися прав і свобод людини і громадянина.</w:t>
      </w:r>
      <w:r/>
    </w:p>
    <w:p>
      <w:pPr>
        <w:ind w:firstLine="567"/>
        <w:rPr>
          <w:sz w:val="28"/>
          <w:szCs w:val="28"/>
          <w:lang w:eastAsia="uk-UA"/>
        </w:rPr>
      </w:pPr>
      <w:r>
        <w:rPr>
          <w:sz w:val="28"/>
          <w:szCs w:val="28"/>
          <w:lang w:eastAsia="uk-UA"/>
        </w:rPr>
        <w:t xml:space="preserve">5.2.8. Постійно вдосконалювати організацію своєї роботи, підвищувати професійну кваліфікацію.</w:t>
      </w:r>
      <w:r/>
    </w:p>
    <w:p>
      <w:pPr>
        <w:ind w:firstLine="567"/>
        <w:rPr>
          <w:sz w:val="28"/>
          <w:szCs w:val="28"/>
          <w:lang w:eastAsia="uk-UA"/>
        </w:rPr>
      </w:pPr>
      <w:r>
        <w:rPr>
          <w:sz w:val="28"/>
          <w:szCs w:val="28"/>
          <w:lang w:eastAsia="uk-UA"/>
        </w:rPr>
        <w:t xml:space="preserve">5.2.9. Проявляти ініціативність, творчість у роботі.</w:t>
      </w:r>
      <w:r/>
    </w:p>
    <w:p>
      <w:pPr>
        <w:ind w:firstLine="567"/>
        <w:rPr>
          <w:sz w:val="28"/>
          <w:szCs w:val="28"/>
          <w:lang w:eastAsia="uk-UA"/>
        </w:rPr>
      </w:pPr>
      <w:r>
        <w:rPr>
          <w:sz w:val="28"/>
          <w:szCs w:val="28"/>
          <w:lang w:eastAsia="uk-UA"/>
        </w:rPr>
        <w:t xml:space="preserve">5.2.10. Дотримуватись обмежень, передбачених законодавством, щодо служби в органах місцевого самоврядування.</w:t>
      </w:r>
      <w:r/>
    </w:p>
    <w:p>
      <w:pPr>
        <w:ind w:firstLine="567"/>
        <w:rPr>
          <w:sz w:val="28"/>
          <w:szCs w:val="28"/>
          <w:lang w:eastAsia="uk-UA"/>
        </w:rPr>
      </w:pPr>
      <w:r>
        <w:rPr>
          <w:sz w:val="28"/>
          <w:szCs w:val="28"/>
          <w:lang w:eastAsia="uk-UA"/>
        </w:rPr>
        <w:t xml:space="preserve">5.2.11. Підтримувати авторитет ради громади та її виконавчих органів.</w:t>
      </w:r>
      <w:r/>
    </w:p>
    <w:p>
      <w:pPr>
        <w:ind w:firstLine="567"/>
        <w:rPr>
          <w:sz w:val="28"/>
          <w:szCs w:val="28"/>
          <w:lang w:eastAsia="uk-UA"/>
        </w:rPr>
      </w:pPr>
      <w:r>
        <w:rPr>
          <w:sz w:val="28"/>
          <w:szCs w:val="28"/>
          <w:lang w:eastAsia="uk-UA"/>
        </w:rPr>
        <w:t xml:space="preserve">5.2.12.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r/>
    </w:p>
    <w:p>
      <w:pPr>
        <w:ind w:firstLine="567"/>
        <w:rPr>
          <w:sz w:val="28"/>
          <w:szCs w:val="28"/>
          <w:lang w:eastAsia="uk-UA"/>
        </w:rPr>
      </w:pPr>
      <w:r>
        <w:rPr>
          <w:sz w:val="28"/>
          <w:szCs w:val="28"/>
          <w:lang w:eastAsia="uk-UA"/>
        </w:rPr>
        <w:t xml:space="preserve">5.2.13. Не допускати дій та бездіяльності, які можуть зашкодити інтересам місцевого самоврядування та держави.</w:t>
      </w:r>
      <w:r/>
    </w:p>
    <w:p>
      <w:pPr>
        <w:ind w:firstLine="567"/>
        <w:rPr>
          <w:sz w:val="28"/>
          <w:szCs w:val="28"/>
          <w:lang w:eastAsia="uk-UA"/>
        </w:rPr>
      </w:pPr>
      <w:r>
        <w:rPr>
          <w:sz w:val="28"/>
          <w:szCs w:val="28"/>
          <w:lang w:eastAsia="uk-UA"/>
        </w:rPr>
        <w:t xml:space="preserve">5.2.14. Проходити атестацію як посадові особи місцевого самоврядування відповідно до вимог чинного законодавства.</w:t>
      </w:r>
      <w:r/>
    </w:p>
    <w:p>
      <w:pPr>
        <w:ind w:firstLine="567"/>
        <w:rPr>
          <w:sz w:val="28"/>
          <w:szCs w:val="28"/>
          <w:lang w:eastAsia="uk-UA"/>
        </w:rPr>
      </w:pPr>
      <w:r>
        <w:rPr>
          <w:sz w:val="28"/>
          <w:szCs w:val="28"/>
          <w:lang w:eastAsia="uk-UA"/>
        </w:rPr>
        <w:t xml:space="preserve">5.2.15. Суворо дотримуватися вимоги щодо заборони паління в приміщеннях (на робочих місцях, у кабінетах та у місцях загального користування).</w:t>
      </w:r>
      <w:r/>
    </w:p>
    <w:p>
      <w:pPr>
        <w:ind w:firstLine="567"/>
        <w:rPr>
          <w:sz w:val="28"/>
          <w:szCs w:val="28"/>
          <w:lang w:eastAsia="uk-UA"/>
        </w:rPr>
      </w:pPr>
      <w:r>
        <w:rPr>
          <w:sz w:val="28"/>
          <w:szCs w:val="28"/>
          <w:lang w:eastAsia="uk-UA"/>
        </w:rPr>
        <w:t xml:space="preserve">5.3. Працівники виконують й інші обов’язки відповідно до чинного законодавства України.</w:t>
      </w:r>
      <w:r/>
    </w:p>
    <w:p>
      <w:pPr>
        <w:ind w:firstLine="567"/>
        <w:rPr>
          <w:sz w:val="28"/>
          <w:szCs w:val="28"/>
          <w:lang w:eastAsia="uk-UA"/>
        </w:rPr>
      </w:pPr>
      <w:r>
        <w:rPr>
          <w:sz w:val="28"/>
          <w:szCs w:val="28"/>
          <w:lang w:eastAsia="uk-UA"/>
        </w:rPr>
        <w:t xml:space="preserve">5.4. Посадовим особам Відділу забороняється:</w:t>
      </w:r>
      <w:r/>
    </w:p>
    <w:p>
      <w:pPr>
        <w:ind w:firstLine="567"/>
        <w:rPr>
          <w:sz w:val="28"/>
          <w:szCs w:val="28"/>
          <w:lang w:eastAsia="uk-UA"/>
        </w:rPr>
      </w:pPr>
      <w:r>
        <w:rPr>
          <w:sz w:val="28"/>
          <w:szCs w:val="28"/>
          <w:lang w:eastAsia="uk-UA"/>
        </w:rPr>
        <w:t xml:space="preserve">5.4.1. Брати участь у діях, що суперечать національним інтересам України.</w:t>
      </w:r>
      <w:r/>
    </w:p>
    <w:p>
      <w:pPr>
        <w:ind w:firstLine="567"/>
        <w:rPr>
          <w:sz w:val="28"/>
          <w:szCs w:val="28"/>
          <w:lang w:eastAsia="uk-UA"/>
        </w:rPr>
      </w:pPr>
      <w:r>
        <w:rPr>
          <w:sz w:val="28"/>
          <w:szCs w:val="28"/>
          <w:lang w:eastAsia="uk-UA"/>
        </w:rPr>
        <w:t xml:space="preserve">5.4.2. 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r/>
    </w:p>
    <w:p>
      <w:pPr>
        <w:ind w:firstLine="567"/>
        <w:rPr>
          <w:sz w:val="28"/>
          <w:szCs w:val="28"/>
          <w:lang w:eastAsia="uk-UA"/>
        </w:rPr>
      </w:pPr>
      <w:r>
        <w:rPr>
          <w:sz w:val="28"/>
          <w:szCs w:val="28"/>
          <w:lang w:eastAsia="uk-UA"/>
        </w:rPr>
        <w:t xml:space="preserve">5.4.3.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r/>
    </w:p>
    <w:p>
      <w:pPr>
        <w:ind w:firstLine="567"/>
        <w:rPr>
          <w:sz w:val="28"/>
          <w:szCs w:val="28"/>
          <w:lang w:eastAsia="uk-UA"/>
        </w:rPr>
      </w:pPr>
      <w:r>
        <w:rPr>
          <w:sz w:val="28"/>
          <w:szCs w:val="28"/>
          <w:lang w:eastAsia="uk-UA"/>
        </w:rPr>
        <w:t xml:space="preserve">5.4.4. Приймати дарунки чи послуги від фізичних або юридичних осіб у зв’язку зі своєю службовою діяльністю.</w:t>
      </w:r>
      <w:r/>
    </w:p>
    <w:p>
      <w:pPr>
        <w:ind w:firstLine="567"/>
        <w:rPr>
          <w:sz w:val="28"/>
          <w:szCs w:val="28"/>
          <w:lang w:eastAsia="uk-UA"/>
        </w:rPr>
      </w:pPr>
      <w:r>
        <w:rPr>
          <w:sz w:val="28"/>
          <w:szCs w:val="28"/>
          <w:lang w:eastAsia="uk-UA"/>
        </w:rPr>
        <w:t xml:space="preserve">5.4.5. Брати участь у страйках.</w:t>
      </w:r>
      <w:r/>
    </w:p>
    <w:p>
      <w:pPr>
        <w:ind w:firstLine="567"/>
        <w:rPr>
          <w:sz w:val="28"/>
          <w:szCs w:val="28"/>
          <w:lang w:eastAsia="uk-UA"/>
        </w:rPr>
      </w:pPr>
      <w:r>
        <w:rPr>
          <w:sz w:val="28"/>
          <w:szCs w:val="28"/>
          <w:lang w:eastAsia="uk-UA"/>
        </w:rPr>
      </w:r>
      <w:r/>
    </w:p>
    <w:p>
      <w:pPr>
        <w:pStyle w:val="899"/>
        <w:ind w:firstLine="0"/>
        <w:jc w:val="center"/>
        <w:spacing w:lineRule="auto" w:line="240"/>
        <w:rPr>
          <w:b/>
          <w:sz w:val="28"/>
          <w:szCs w:val="28"/>
        </w:rPr>
      </w:pPr>
      <w:r>
        <w:rPr>
          <w:b/>
          <w:sz w:val="28"/>
          <w:szCs w:val="28"/>
        </w:rPr>
        <w:t xml:space="preserve">6. ФІНАНСОВЕ ТА</w:t>
      </w:r>
      <w:r>
        <w:rPr>
          <w:sz w:val="28"/>
          <w:szCs w:val="28"/>
        </w:rPr>
        <w:t xml:space="preserve"> </w:t>
      </w:r>
      <w:r>
        <w:rPr>
          <w:b/>
          <w:sz w:val="28"/>
          <w:szCs w:val="28"/>
        </w:rPr>
        <w:t xml:space="preserve">МАТЕРІАЛЬНО-ТЕХНІЧНЕ ЗАБЕЗПЕЧЕННЯ Д</w:t>
      </w:r>
      <w:r>
        <w:rPr>
          <w:b/>
          <w:sz w:val="28"/>
          <w:szCs w:val="28"/>
        </w:rPr>
        <w:t xml:space="preserve">І</w:t>
      </w:r>
      <w:r>
        <w:rPr>
          <w:b/>
          <w:sz w:val="28"/>
          <w:szCs w:val="28"/>
        </w:rPr>
        <w:t xml:space="preserve">ЯЛЬНОСТІ ВІДДІЛУ</w:t>
      </w:r>
      <w:r/>
    </w:p>
    <w:p>
      <w:pPr>
        <w:ind w:firstLine="567"/>
        <w:rPr>
          <w:sz w:val="28"/>
          <w:szCs w:val="28"/>
          <w:lang w:eastAsia="uk-UA"/>
        </w:rPr>
      </w:pPr>
      <w:r>
        <w:rPr>
          <w:sz w:val="28"/>
          <w:szCs w:val="28"/>
          <w:lang w:eastAsia="uk-UA"/>
        </w:rPr>
        <w:t xml:space="preserve">6.1. Відділ фінансується за рахунок коштів міського бюджету, виділених на його утримання. </w:t>
      </w:r>
      <w:r/>
    </w:p>
    <w:p>
      <w:pPr>
        <w:ind w:firstLine="567"/>
        <w:rPr>
          <w:sz w:val="28"/>
          <w:szCs w:val="28"/>
          <w:highlight w:val="none"/>
          <w:lang w:eastAsia="uk-UA"/>
        </w:rPr>
      </w:pPr>
      <w:r>
        <w:rPr>
          <w:sz w:val="28"/>
          <w:szCs w:val="28"/>
          <w:lang w:eastAsia="uk-UA"/>
        </w:rPr>
        <w:t xml:space="preserve">6</w:t>
      </w:r>
      <w:r>
        <w:rPr>
          <w:sz w:val="28"/>
          <w:szCs w:val="28"/>
          <w:lang w:eastAsia="uk-UA"/>
        </w:rPr>
        <w:t xml:space="preserve">2</w:t>
      </w:r>
      <w:r>
        <w:rPr>
          <w:sz w:val="28"/>
          <w:szCs w:val="28"/>
          <w:lang w:eastAsia="uk-UA"/>
        </w:rPr>
        <w:t xml:space="preserve">. Оплата праці працівників Відділу здійснюється відповідно до чинного законодавства.</w:t>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highlight w:val="none"/>
          <w:lang w:eastAsia="uk-UA"/>
        </w:rPr>
      </w:r>
      <w:r>
        <w:rPr>
          <w:sz w:val="28"/>
          <w:szCs w:val="28"/>
          <w:highlight w:val="none"/>
          <w:lang w:eastAsia="uk-UA"/>
        </w:rPr>
      </w:r>
      <w:r/>
    </w:p>
    <w:p>
      <w:pPr>
        <w:pStyle w:val="899"/>
        <w:ind w:firstLine="0"/>
        <w:jc w:val="center"/>
        <w:spacing w:lineRule="auto" w:line="240"/>
        <w:rPr>
          <w:b/>
          <w:sz w:val="28"/>
          <w:szCs w:val="28"/>
        </w:rPr>
      </w:pPr>
      <w:r>
        <w:rPr>
          <w:b/>
          <w:sz w:val="28"/>
          <w:szCs w:val="28"/>
        </w:rPr>
        <w:t xml:space="preserve">7. ВІДПОВІДАЛЬНІСТЬ ПОСАДОВИХ ОСІБ ВІДДІЛУ</w:t>
      </w:r>
      <w:r/>
    </w:p>
    <w:p>
      <w:pPr>
        <w:ind w:firstLine="567"/>
        <w:rPr>
          <w:sz w:val="28"/>
          <w:szCs w:val="28"/>
          <w:lang w:eastAsia="uk-UA"/>
        </w:rPr>
      </w:pPr>
      <w:r>
        <w:rPr>
          <w:sz w:val="28"/>
          <w:szCs w:val="28"/>
          <w:lang w:eastAsia="uk-UA"/>
        </w:rPr>
        <w:t xml:space="preserve">7.1. Працівни</w:t>
      </w:r>
      <w:r>
        <w:rPr>
          <w:sz w:val="28"/>
          <w:szCs w:val="28"/>
          <w:lang w:eastAsia="uk-UA"/>
        </w:rPr>
        <w:t xml:space="preserve">к Відділу,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порядку. </w:t>
      </w:r>
      <w:r/>
    </w:p>
    <w:p>
      <w:pPr>
        <w:ind w:firstLine="567"/>
        <w:rPr>
          <w:sz w:val="28"/>
          <w:szCs w:val="28"/>
          <w:lang w:eastAsia="uk-UA"/>
        </w:rPr>
      </w:pPr>
      <w:r>
        <w:rPr>
          <w:sz w:val="28"/>
          <w:szCs w:val="28"/>
          <w:lang w:eastAsia="uk-UA"/>
        </w:rPr>
        <w:t xml:space="preserve">7.2. За порушення трудової та виконавчої дисципліни працівники Відділу притягуються до відповідальності згідно з чинним законодавством України.</w:t>
      </w:r>
      <w:r/>
    </w:p>
    <w:p>
      <w:pPr>
        <w:ind w:firstLine="567"/>
        <w:rPr>
          <w:sz w:val="28"/>
          <w:szCs w:val="28"/>
          <w:lang w:eastAsia="uk-UA"/>
        </w:rPr>
      </w:pPr>
      <w:r>
        <w:rPr>
          <w:sz w:val="28"/>
          <w:szCs w:val="28"/>
          <w:lang w:eastAsia="uk-UA"/>
        </w:rPr>
      </w:r>
      <w:r/>
    </w:p>
    <w:p>
      <w:pPr>
        <w:pStyle w:val="899"/>
        <w:ind w:firstLine="0"/>
        <w:jc w:val="center"/>
        <w:spacing w:lineRule="auto" w:line="240"/>
        <w:rPr>
          <w:b/>
          <w:sz w:val="28"/>
          <w:szCs w:val="28"/>
        </w:rPr>
      </w:pPr>
      <w:r>
        <w:rPr>
          <w:b/>
          <w:sz w:val="28"/>
          <w:szCs w:val="28"/>
        </w:rPr>
        <w:t xml:space="preserve">8. ЗАКЛЮЧНІ ПОЛОЖЕННЯ</w:t>
      </w:r>
      <w:r/>
    </w:p>
    <w:p>
      <w:pPr>
        <w:ind w:firstLine="567"/>
        <w:rPr>
          <w:sz w:val="28"/>
          <w:szCs w:val="28"/>
          <w:lang w:eastAsia="uk-UA"/>
        </w:rPr>
      </w:pPr>
      <w:r>
        <w:rPr>
          <w:sz w:val="28"/>
          <w:szCs w:val="28"/>
          <w:lang w:eastAsia="uk-UA"/>
        </w:rPr>
        <w:t xml:space="preserve">8.1. Покладення на Відділу обов’язків, не передбачених цим Положенням, і таких, що не стосуються питань фахової діяльності Відділу, не допускається.</w:t>
      </w:r>
      <w:r/>
    </w:p>
    <w:p>
      <w:pPr>
        <w:ind w:firstLine="567"/>
        <w:rPr>
          <w:sz w:val="28"/>
          <w:szCs w:val="28"/>
          <w:lang w:eastAsia="uk-UA"/>
        </w:rPr>
      </w:pPr>
      <w:r>
        <w:rPr>
          <w:bCs/>
          <w:sz w:val="28"/>
          <w:szCs w:val="28"/>
          <w:lang w:eastAsia="uk-UA"/>
        </w:rPr>
        <w:t xml:space="preserve">8.2.</w:t>
      </w:r>
      <w:r>
        <w:rPr>
          <w:b/>
          <w:bCs/>
          <w:sz w:val="28"/>
          <w:szCs w:val="28"/>
          <w:lang w:eastAsia="uk-UA"/>
        </w:rPr>
        <w:t xml:space="preserve"> </w:t>
      </w:r>
      <w:r>
        <w:rPr>
          <w:sz w:val="28"/>
          <w:szCs w:val="28"/>
          <w:lang w:eastAsia="uk-UA"/>
        </w:rPr>
        <w:t xml:space="preserve">Зміни та доповнення до цього Положення вносяться </w:t>
      </w:r>
      <w:r>
        <w:rPr>
          <w:sz w:val="28"/>
          <w:szCs w:val="28"/>
          <w:lang w:eastAsia="uk-UA"/>
        </w:rPr>
        <w:t xml:space="preserve">рішення сесії міської ради.</w:t>
      </w:r>
      <w:r/>
    </w:p>
    <w:p>
      <w:pPr>
        <w:ind w:firstLine="567"/>
        <w:rPr>
          <w:sz w:val="28"/>
          <w:szCs w:val="28"/>
          <w:highlight w:val="none"/>
          <w:lang w:eastAsia="uk-UA"/>
        </w:rPr>
      </w:pPr>
      <w:r>
        <w:rPr>
          <w:sz w:val="28"/>
          <w:szCs w:val="28"/>
          <w:lang w:eastAsia="uk-UA"/>
        </w:rPr>
        <w:t xml:space="preserve">8.3. </w:t>
      </w:r>
      <w:r>
        <w:rPr>
          <w:sz w:val="28"/>
          <w:szCs w:val="28"/>
          <w:lang w:eastAsia="uk-UA"/>
        </w:rPr>
        <w:t xml:space="preserve">Припинення діяльності</w:t>
      </w:r>
      <w:r>
        <w:rPr>
          <w:sz w:val="28"/>
          <w:szCs w:val="28"/>
          <w:lang w:eastAsia="uk-UA"/>
        </w:rPr>
        <w:t xml:space="preserve"> Відділу здійснюється на підставі рішення Менської міської ради відповідно до вимог чинного законодавства.</w:t>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lang w:eastAsia="uk-UA"/>
        </w:rPr>
      </w:r>
      <w:r>
        <w:rPr>
          <w:sz w:val="28"/>
          <w:szCs w:val="28"/>
          <w:lang w:eastAsia="uk-UA"/>
        </w:rPr>
      </w:r>
      <w:r/>
    </w:p>
    <w:p>
      <w:pPr>
        <w:ind w:firstLine="567"/>
        <w:rPr>
          <w:sz w:val="28"/>
          <w:szCs w:val="28"/>
          <w:lang w:eastAsia="uk-UA"/>
        </w:rPr>
      </w:pPr>
      <w:r>
        <w:rPr>
          <w:sz w:val="28"/>
          <w:szCs w:val="28"/>
          <w:highlight w:val="none"/>
          <w:lang w:eastAsia="uk-UA"/>
        </w:rPr>
      </w:r>
      <w:r>
        <w:rPr>
          <w:sz w:val="28"/>
          <w:szCs w:val="28"/>
          <w:highlight w:val="none"/>
          <w:lang w:eastAsia="uk-UA"/>
        </w:rPr>
      </w:r>
      <w:r/>
    </w:p>
    <w:p>
      <w:pPr>
        <w:pStyle w:val="710"/>
        <w:ind w:right="-1"/>
        <w:spacing w:after="0" w:before="0"/>
        <w:tabs>
          <w:tab w:val="clear" w:pos="4395" w:leader="none"/>
        </w:tabs>
        <w:rPr>
          <w:b w:val="false"/>
          <w:sz w:val="22"/>
          <w:highlight w:val="white"/>
          <w:lang w:val="uk-UA"/>
        </w:rPr>
        <w:pBdr>
          <w:left w:val="none" w:sz="0" w:space="0" w:color="auto"/>
          <w:top w:val="none" w:sz="0" w:space="0" w:color="auto"/>
          <w:right w:val="none" w:sz="0" w:space="0" w:color="auto"/>
          <w:bottom w:val="none" w:sz="0" w:space="0" w:color="auto"/>
          <w:between w:val="none" w:sz="0" w:space="0" w:color="auto"/>
        </w:pBdr>
      </w:pPr>
      <w:r>
        <w:rPr>
          <w:b w:val="false"/>
          <w:color w:val="000000"/>
          <w:sz w:val="22"/>
          <w:highlight w:val="white"/>
          <w:lang w:val="uk-UA"/>
        </w:rPr>
        <w:t xml:space="preserve">                                                                                                            </w:t>
      </w:r>
      <w:r>
        <w:rPr>
          <w:b w:val="false"/>
          <w:color w:val="000000"/>
          <w:sz w:val="22"/>
          <w:highlight w:val="white"/>
          <w:lang w:val="uk-UA"/>
        </w:rPr>
        <w:t xml:space="preserve">Додаток </w:t>
      </w:r>
      <w:r>
        <w:rPr>
          <w:b w:val="false"/>
          <w:color w:val="000000"/>
          <w:sz w:val="22"/>
          <w:highlight w:val="white"/>
          <w:lang w:val="uk-UA"/>
        </w:rPr>
        <w:t xml:space="preserve">3</w:t>
      </w:r>
      <w:r/>
    </w:p>
    <w:p>
      <w:pPr>
        <w:pStyle w:val="710"/>
        <w:ind w:left="5954" w:right="-1"/>
        <w:spacing w:after="0" w:before="0"/>
        <w:tabs>
          <w:tab w:val="clear" w:pos="4395" w:leader="none"/>
        </w:tabs>
        <w:rPr>
          <w:b w:val="false"/>
          <w:sz w:val="22"/>
          <w:highlight w:val="white"/>
          <w:lang w:val="uk-UA"/>
        </w:rPr>
        <w:pBdr>
          <w:left w:val="none" w:sz="0" w:space="0" w:color="auto"/>
          <w:top w:val="none" w:sz="0" w:space="0" w:color="auto"/>
          <w:right w:val="none" w:sz="0" w:space="0" w:color="auto"/>
          <w:bottom w:val="none" w:sz="0" w:space="0" w:color="auto"/>
          <w:between w:val="none" w:sz="0" w:space="0" w:color="auto"/>
        </w:pBdr>
      </w:pPr>
      <w:r>
        <w:rPr>
          <w:b w:val="false"/>
          <w:color w:val="000000"/>
          <w:sz w:val="22"/>
          <w:highlight w:val="white"/>
          <w:lang w:val="uk-UA"/>
        </w:rPr>
        <w:t xml:space="preserve">до рішення </w:t>
      </w:r>
      <w:r>
        <w:rPr>
          <w:b w:val="false"/>
          <w:color w:val="000000"/>
          <w:sz w:val="22"/>
          <w:highlight w:val="white"/>
          <w:lang w:val="uk-UA"/>
        </w:rPr>
        <w:t xml:space="preserve">9</w:t>
      </w:r>
      <w:r>
        <w:rPr>
          <w:b w:val="false"/>
          <w:color w:val="000000"/>
          <w:sz w:val="22"/>
          <w:highlight w:val="white"/>
          <w:lang w:val="uk-UA"/>
        </w:rPr>
        <w:t xml:space="preserve"> сесії Менської міської ради </w:t>
      </w:r>
      <w:r>
        <w:rPr>
          <w:b w:val="false"/>
          <w:color w:val="000000"/>
          <w:sz w:val="22"/>
          <w:highlight w:val="white"/>
          <w:lang w:val="uk-UA"/>
        </w:rPr>
        <w:t xml:space="preserve"> </w:t>
      </w:r>
      <w:r>
        <w:rPr>
          <w:b w:val="false"/>
          <w:color w:val="000000"/>
          <w:sz w:val="22"/>
          <w:highlight w:val="white"/>
          <w:lang w:val="uk-UA"/>
        </w:rPr>
        <w:t xml:space="preserve">8 скликання від </w:t>
      </w:r>
      <w:r>
        <w:rPr>
          <w:b w:val="false"/>
          <w:color w:val="000000"/>
          <w:sz w:val="22"/>
          <w:highlight w:val="white"/>
          <w:lang w:val="uk-UA"/>
        </w:rPr>
        <w:t xml:space="preserve">31 серпня </w:t>
      </w:r>
      <w:r>
        <w:rPr>
          <w:b w:val="false"/>
          <w:color w:val="000000"/>
          <w:sz w:val="22"/>
          <w:highlight w:val="white"/>
          <w:lang w:val="uk-UA"/>
        </w:rPr>
        <w:t xml:space="preserve">2021 року №</w:t>
      </w:r>
      <w:r>
        <w:rPr>
          <w:b w:val="false"/>
          <w:color w:val="000000"/>
          <w:sz w:val="22"/>
          <w:highlight w:val="white"/>
          <w:lang w:val="uk-UA"/>
        </w:rPr>
        <w:t xml:space="preserve">  ___ </w:t>
      </w:r>
      <w:r>
        <w:rPr>
          <w:b w:val="false"/>
          <w:color w:val="000000"/>
          <w:sz w:val="22"/>
          <w:highlight w:val="white"/>
          <w:lang w:val="uk-UA"/>
        </w:rPr>
        <w:t xml:space="preserve">«Про затвердження положень про структурні підрозділи</w:t>
      </w:r>
      <w:r>
        <w:rPr>
          <w:b w:val="false"/>
          <w:color w:val="000000"/>
          <w:sz w:val="22"/>
          <w:highlight w:val="white"/>
          <w:lang w:val="uk-UA"/>
        </w:rPr>
        <w:t xml:space="preserve"> Менської</w:t>
      </w:r>
      <w:r>
        <w:rPr>
          <w:b w:val="false"/>
          <w:color w:val="000000"/>
          <w:sz w:val="22"/>
          <w:highlight w:val="white"/>
          <w:lang w:val="uk-UA"/>
        </w:rPr>
        <w:t xml:space="preserve"> міської ради</w:t>
      </w:r>
      <w:r>
        <w:rPr>
          <w:b w:val="false"/>
          <w:color w:val="000000"/>
          <w:sz w:val="22"/>
          <w:highlight w:val="white"/>
          <w:lang w:val="uk-UA"/>
        </w:rPr>
        <w:t xml:space="preserve">»</w:t>
      </w:r>
      <w:r/>
    </w:p>
    <w:p>
      <w:pPr>
        <w:ind w:firstLine="567"/>
        <w:rPr>
          <w:sz w:val="28"/>
          <w:szCs w:val="28"/>
          <w:lang w:eastAsia="uk-UA"/>
        </w:rPr>
      </w:pPr>
      <w:r>
        <w:rPr>
          <w:sz w:val="28"/>
          <w:szCs w:val="28"/>
          <w:lang w:eastAsia="uk-UA"/>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jc w:val="center"/>
        <w:rPr>
          <w:rFonts w:eastAsia="Calibri"/>
          <w:b/>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b/>
          <w:color w:val="auto"/>
          <w:sz w:val="28"/>
          <w:szCs w:val="28"/>
          <w:lang w:eastAsia="ru-RU"/>
        </w:rPr>
        <w:t xml:space="preserve">ПОЛОЖЕННЯ</w:t>
      </w:r>
      <w:r/>
    </w:p>
    <w:p>
      <w:pPr>
        <w:ind w:firstLine="0"/>
        <w:jc w:val="center"/>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b/>
          <w:bCs/>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b/>
          <w:bCs/>
          <w:color w:val="auto"/>
          <w:sz w:val="28"/>
          <w:szCs w:val="28"/>
          <w:lang w:eastAsia="ru-RU"/>
        </w:rPr>
        <w:t xml:space="preserve">про сектор фізичної культури і спорту </w:t>
      </w:r>
      <w:r/>
    </w:p>
    <w:p>
      <w:pPr>
        <w:ind w:firstLine="0"/>
        <w:jc w:val="center"/>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b/>
          <w:bCs/>
          <w:color w:val="auto"/>
          <w:sz w:val="22"/>
          <w:lang w:eastAsia="ru-RU"/>
        </w:rPr>
        <w:pBdr>
          <w:left w:val="none" w:sz="0" w:space="0" w:color="auto"/>
          <w:top w:val="none" w:sz="0" w:space="0" w:color="auto"/>
          <w:right w:val="none" w:sz="0" w:space="0" w:color="auto"/>
          <w:bottom w:val="none" w:sz="0" w:space="0" w:color="auto"/>
          <w:between w:val="none" w:sz="0" w:space="0" w:color="auto"/>
        </w:pBdr>
      </w:pPr>
      <w:r>
        <w:rPr>
          <w:rFonts w:eastAsia="Calibri"/>
          <w:b/>
          <w:bCs/>
          <w:color w:val="auto"/>
          <w:sz w:val="28"/>
          <w:szCs w:val="28"/>
          <w:lang w:eastAsia="ru-RU"/>
        </w:rPr>
        <w:t xml:space="preserve">Менської міської ради  </w:t>
      </w:r>
      <w:r>
        <w:rPr>
          <w:rFonts w:eastAsia="Calibri"/>
          <w:b/>
          <w:bCs/>
          <w:color w:val="auto"/>
          <w:sz w:val="28"/>
          <w:szCs w:val="28"/>
          <w:lang w:eastAsia="ru-RU"/>
        </w:rPr>
        <w:br/>
      </w:r>
      <w:r/>
    </w:p>
    <w:p>
      <w:pPr>
        <w:ind w:firstLine="0"/>
        <w:tabs>
          <w:tab w:val="left" w:pos="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ab/>
        <w:t xml:space="preserve">1. Сектор фізичної культури і спорту Менської міської ради (далі-Сектор) є структурним підрозділом міської ради, утвореним відповідно до рішення сесії міської ради.</w:t>
      </w:r>
      <w:r/>
    </w:p>
    <w:p>
      <w:pPr>
        <w:shd w:val="clear" w:fill="FFFFFF" w:color="auto"/>
        <w:tabs>
          <w:tab w:val="left" w:pos="900"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2. Сектор підпорядкований міському голові, підзвітний та підконтрольний міській раді, виконавчому комітету міської ради, секретар</w:t>
      </w:r>
      <w:r>
        <w:rPr>
          <w:rFonts w:eastAsia="Calibri"/>
          <w:color w:val="auto"/>
          <w:sz w:val="28"/>
          <w:szCs w:val="28"/>
          <w:lang w:eastAsia="ru-RU"/>
        </w:rPr>
        <w:t xml:space="preserve">ю міської ради, заступникам голови з питань діяльності виконавчих органів ради та керуючому справами виконавчого комітету відповідно до розподілу обов’язків, а з питань здійснення делегованих повноважень підконтрольний відповідним органам виконавчої влади.</w:t>
      </w:r>
      <w:r/>
    </w:p>
    <w:p>
      <w:pPr>
        <w:shd w:val="clear" w:fill="FFFFFF" w:color="auto"/>
        <w:tabs>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3. Сектор у своїй діяльності керується Конституцією  України, Конвенцією про захист прав людини і основоположних свобод, іншими міжнародними договорами та правовими актами, ратифікованими Верховною Радою України, Законами України «Про місцеве самовря</w:t>
      </w:r>
      <w:r>
        <w:rPr>
          <w:rFonts w:eastAsia="Calibri"/>
          <w:color w:val="auto"/>
          <w:sz w:val="28"/>
          <w:szCs w:val="28"/>
          <w:lang w:eastAsia="ru-RU"/>
        </w:rPr>
        <w:t xml:space="preserve">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актами Президента України та Кабінету Міністрів України, постановами Верховної Ради України,</w:t>
      </w:r>
      <w:r>
        <w:rPr>
          <w:rFonts w:eastAsia="Calibri"/>
          <w:color w:val="auto"/>
          <w:sz w:val="28"/>
          <w:szCs w:val="28"/>
          <w:lang w:eastAsia="ru-RU"/>
        </w:rPr>
        <w:t xml:space="preserve"> постановами і розпорядженнями Кабінету Міністрів України, Статутом громади, рішеннями міської ради і виконавчого комітету, наказами Міністерства молоді та спорту України,  розпорядженнями міського голови іншими нормативними актами, а також цим положенням.</w:t>
      </w:r>
      <w:r/>
    </w:p>
    <w:p>
      <w:pPr>
        <w:ind w:firstLine="851"/>
        <w:tabs>
          <w:tab w:val="left" w:pos="36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4. Працівники Сектору є посадовими особами органу місцевого самоврядування.</w:t>
      </w:r>
      <w:r/>
    </w:p>
    <w:p>
      <w:pPr>
        <w:ind w:firstLine="851"/>
        <w:tabs>
          <w:tab w:val="left" w:pos="36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5. Метою Сектору є створення умов для розвитку фізичної культури та спорту, сприяння розвитку особистості, надання населенню якісних послуг в сфері фізичної культури і спорту шляхом виконання відповідних місцевих і державних програм.</w:t>
      </w:r>
      <w:r/>
    </w:p>
    <w:p>
      <w:pPr>
        <w:ind w:firstLine="851"/>
        <w:tabs>
          <w:tab w:val="left" w:pos="36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6. Основним завданням сектору є забезпечення реалізації на території Менської міської територіальної громади державної політики у сфері фізичної культури та спорту.</w:t>
      </w:r>
      <w:r/>
    </w:p>
    <w:p>
      <w:pPr>
        <w:numPr>
          <w:ilvl w:val="0"/>
          <w:numId w:val="17"/>
        </w:numPr>
        <w:ind w:left="0" w:firstLine="851"/>
        <w:tabs>
          <w:tab w:val="left" w:pos="1134"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Сектор відповідно до визначених галузевих повноважень виконує такі завдання:</w:t>
      </w:r>
      <w:r/>
    </w:p>
    <w:p>
      <w:pPr>
        <w:numPr>
          <w:ilvl w:val="0"/>
          <w:numId w:val="16"/>
        </w:numPr>
        <w:ind w:left="0" w:firstLine="709"/>
        <w:tabs>
          <w:tab w:val="left" w:pos="0" w:leader="none"/>
          <w:tab w:val="left" w:pos="108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здійснює  реалізацію державної політики Менської міської ради в сфері фізичної культури та спорту;</w:t>
      </w:r>
      <w:r/>
    </w:p>
    <w:p>
      <w:pPr>
        <w:numPr>
          <w:ilvl w:val="0"/>
          <w:numId w:val="16"/>
        </w:numPr>
        <w:ind w:left="0" w:firstLine="709"/>
        <w:tabs>
          <w:tab w:val="left" w:pos="0" w:leader="none"/>
          <w:tab w:val="left" w:pos="108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здійснює заходи спрямовані на розвитку фізичної культури та спорту;</w:t>
      </w:r>
      <w:r/>
    </w:p>
    <w:p>
      <w:pPr>
        <w:numPr>
          <w:ilvl w:val="0"/>
          <w:numId w:val="16"/>
        </w:numPr>
        <w:ind w:left="0" w:firstLine="709"/>
        <w:tabs>
          <w:tab w:val="left" w:pos="0" w:leader="none"/>
          <w:tab w:val="left" w:pos="108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організовує виконання Конституції і законів України, актів Президента України, Кабінету Міністрів України, наказів Міністерства молоді та спорту України, інших актів законодавства  та здійснює контроль за їх реалізацією;</w:t>
      </w:r>
      <w:r/>
    </w:p>
    <w:p>
      <w:pPr>
        <w:numPr>
          <w:ilvl w:val="0"/>
          <w:numId w:val="16"/>
        </w:numPr>
        <w:ind w:left="0" w:firstLine="720"/>
        <w:tabs>
          <w:tab w:val="left" w:pos="108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надає адміністративні послуги;</w:t>
      </w:r>
      <w:r/>
    </w:p>
    <w:p>
      <w:pPr>
        <w:numPr>
          <w:ilvl w:val="0"/>
          <w:numId w:val="16"/>
        </w:numPr>
        <w:ind w:left="0" w:firstLine="720"/>
        <w:tabs>
          <w:tab w:val="left" w:pos="108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бере участь у підготовці пропозицій до проектів програм соціально-економічного розвитку Менської територіальної громади;</w:t>
      </w:r>
      <w:r/>
    </w:p>
    <w:p>
      <w:pPr>
        <w:numPr>
          <w:ilvl w:val="0"/>
          <w:numId w:val="16"/>
        </w:numPr>
        <w:ind w:left="0" w:firstLine="720"/>
        <w:tabs>
          <w:tab w:val="left" w:pos="108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вносить пропозиції до проекту міського бюджету;</w:t>
      </w:r>
      <w:r/>
    </w:p>
    <w:p>
      <w:pPr>
        <w:numPr>
          <w:ilvl w:val="0"/>
          <w:numId w:val="16"/>
        </w:numPr>
        <w:ind w:left="0" w:firstLine="720"/>
        <w:tabs>
          <w:tab w:val="left" w:pos="108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розробляє проекти розпоряджень міського голови, у визначених законом випадках – проекти нормативно-правових актів з питань реалізації галузевих повноважень;</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бере участь у підготовці звітів міського голови  для їх розгляду на сесіях, виконкомах міської ради;</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готує самостійно або разом з іншими структурними підрозділами інформаційні та аналітичні матеріали для подання міському голові;</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готує та бере участь у підготовці проектів угод, договорів, меморандумів, протоколів зустрічей делегацій і робочих груп у межах своїх повноважень;</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розглядає у встановленому законодавством порядку звернення громадян;</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опрацьовує запити і звернення народних депутатів України та депутатів місцевих рад;</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забезпечує доступ до публічної інформації, розпорядником якої він є;</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забезпечує захист персональних даних;</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сприяє розвитку видів спорту, визнаних в Україні, олімпійського, </w:t>
      </w:r>
      <w:r>
        <w:rPr>
          <w:rFonts w:eastAsia="Calibri"/>
          <w:color w:val="auto"/>
          <w:sz w:val="28"/>
          <w:szCs w:val="28"/>
          <w:lang w:eastAsia="ru-RU"/>
        </w:rPr>
        <w:t xml:space="preserve">паралімпійського</w:t>
      </w:r>
      <w:r>
        <w:rPr>
          <w:rFonts w:eastAsia="Calibri"/>
          <w:color w:val="auto"/>
          <w:sz w:val="28"/>
          <w:szCs w:val="28"/>
          <w:lang w:eastAsia="ru-RU"/>
        </w:rPr>
        <w:t xml:space="preserve"> та </w:t>
      </w:r>
      <w:r>
        <w:rPr>
          <w:rFonts w:eastAsia="Calibri"/>
          <w:color w:val="auto"/>
          <w:sz w:val="28"/>
          <w:szCs w:val="28"/>
          <w:lang w:eastAsia="ru-RU"/>
        </w:rPr>
        <w:t xml:space="preserve">дефлімпійського</w:t>
      </w:r>
      <w:r>
        <w:rPr>
          <w:rFonts w:eastAsia="Calibri"/>
          <w:color w:val="auto"/>
          <w:sz w:val="28"/>
          <w:szCs w:val="28"/>
          <w:lang w:eastAsia="ru-RU"/>
        </w:rPr>
        <w:t xml:space="preserve">  руху;</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комплектує склад збірних команд Менської міської територіальної  громади за видами спорту, забезпечує організацію підготовки та участь спортсменів у змаганнях усіх рівнів;</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порушує у встановленому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вивчає потреби у фахівцях для організації роботи з питань фізичної культури та спорту, організовує підвищення їх кваліфікації;</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вживає в межах своїх повноважень заходів для забезпечення </w:t>
      </w:r>
      <w:r>
        <w:rPr>
          <w:rFonts w:eastAsia="Calibri"/>
          <w:color w:val="auto"/>
          <w:sz w:val="28"/>
          <w:szCs w:val="28"/>
          <w:lang w:eastAsia="ru-RU"/>
        </w:rPr>
        <w:br/>
        <w:t xml:space="preserve">медичного і диспансерного обстеження  спортсменів, спортсменів-інвалідів та їх тренерів, здійснює заходи щодо їх соціального захисту;</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забезпечує підготовку і проведення спортивних заходів, навчально-тренувальних зборів спортсменів, які беруть участь у спортивних змаганнях різних рівнів;</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сприяє збереженню і розвитку мережі фізкультурно-спортивних закладів, вживає заходів щодо їх кадрового комплектування та зміцнення матеріально-технічної бази;</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забезпечує організацію пошуку, відбору талановитих та обдарованих дітей, роботу з підготовки спортивного резерву, сприяє збереженню та вдосконаленню мережі дитячо-юнацьких спортивних шкіл усіх типів, забезпечує </w:t>
      </w:r>
      <w:r>
        <w:rPr>
          <w:rFonts w:eastAsia="Calibri"/>
          <w:color w:val="auto"/>
          <w:sz w:val="28"/>
          <w:szCs w:val="28"/>
          <w:lang w:eastAsia="ru-RU"/>
        </w:rPr>
        <w:t xml:space="preserve">та контролює організацію навчально-тренувального процесу, сприяє створенню нових спортивних шкіл та відділень за видами спорту, планує розвиток пріоритетних видів спорту в Менській міській територіальній громаді;</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формує та затверджує календарні плани фізкультурно – оздоровчих та спортивних заходів відповідно до календарного плану спортивно-масових заходів області;</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проводить заходи, передбачені календарними планами фізкультурно-оздоровчих та спортивних заходів, у межах коштів, виділених на розвиток фізичної культури та спорту;</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сприяє громадським організаціям інвалідів фізкультурно-спортивної спрямованості у розвитку фізкультурно-реабілітаційної і спортивної роботи серед інвалідів, надання їм </w:t>
      </w:r>
      <w:r>
        <w:rPr>
          <w:rFonts w:eastAsia="Calibri"/>
          <w:color w:val="auto"/>
          <w:sz w:val="28"/>
          <w:szCs w:val="28"/>
          <w:lang w:eastAsia="ru-RU"/>
        </w:rPr>
        <w:t xml:space="preserve">консультаційно</w:t>
      </w:r>
      <w:r>
        <w:rPr>
          <w:rFonts w:eastAsia="Calibri"/>
          <w:color w:val="auto"/>
          <w:sz w:val="28"/>
          <w:szCs w:val="28"/>
          <w:lang w:eastAsia="ru-RU"/>
        </w:rPr>
        <w:t xml:space="preserve">-методичної допомоги; </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28" w:name="o61"/>
      <w:r/>
      <w:bookmarkEnd w:id="28"/>
      <w:r>
        <w:rPr>
          <w:rFonts w:eastAsia="Calibri"/>
          <w:color w:val="auto"/>
          <w:sz w:val="28"/>
          <w:szCs w:val="28"/>
          <w:lang w:eastAsia="ru-RU"/>
        </w:rPr>
        <w:t xml:space="preserve">здійснює контроль за діяльністю спортивних шкіл, за створенням необхідних умов для вільного доступу до них інвалідів, за дотриманням правил безпеки під час проведення масових спортивних заходів;</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здійснює контроль за дотриманням законодавства з питань фізичної культури та спорту організаціями фізкультурно-спортивної спрямованості, стандартів спортивної класифікації;  </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забезпечує в межах своїх повноважень організацію і сприяння активізації фізкультурно-оздоровчої роботи у навчально-виховній, виробничій та соціально-побутовій сфері, розвитку самодіяльного масового спорту, спорту ветеранів;</w:t>
      </w:r>
      <w:bookmarkStart w:id="29" w:name="o57"/>
      <w:r/>
      <w:bookmarkStart w:id="30" w:name="o62"/>
      <w:r/>
      <w:bookmarkStart w:id="31" w:name="o63"/>
      <w:r/>
      <w:bookmarkEnd w:id="29"/>
      <w:r/>
      <w:bookmarkEnd w:id="30"/>
      <w:r/>
      <w:bookmarkEnd w:id="31"/>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вживає в межах своїх повноважень заходи  для  утвердження здорового способу життя у молодіжному середовищі, проводить інформаційно-просвітницьку роботу щодо протидії поширенню соціально небезпечних </w:t>
      </w:r>
      <w:r>
        <w:rPr>
          <w:rFonts w:eastAsia="Calibri"/>
          <w:color w:val="auto"/>
          <w:sz w:val="28"/>
          <w:szCs w:val="28"/>
          <w:lang w:eastAsia="ru-RU"/>
        </w:rPr>
        <w:t xml:space="preserve">хвороб</w:t>
      </w:r>
      <w:r>
        <w:rPr>
          <w:rFonts w:eastAsia="Calibri"/>
          <w:color w:val="auto"/>
          <w:sz w:val="28"/>
          <w:szCs w:val="28"/>
          <w:lang w:eastAsia="ru-RU"/>
        </w:rPr>
        <w:t xml:space="preserve"> серед дітей і молоді;</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проводить роботу, спрямовану на виявл</w:t>
      </w:r>
      <w:r>
        <w:rPr>
          <w:rFonts w:eastAsia="Calibri"/>
          <w:color w:val="auto"/>
          <w:sz w:val="28"/>
          <w:szCs w:val="28"/>
          <w:lang w:eastAsia="ru-RU"/>
        </w:rPr>
        <w:t xml:space="preserve">ення, підтримку і розвиток обдарованих дітей, організовує проведення таких заходів як змагання, конкурси, спартакіади, турніри, конференції, форуми, інших заходів, спрямованих на підвищення культурно-освітнього та загального фізичного рівня дітей і молоді;</w:t>
      </w:r>
      <w:r/>
    </w:p>
    <w:p>
      <w:pPr>
        <w:numPr>
          <w:ilvl w:val="0"/>
          <w:numId w:val="16"/>
        </w:numPr>
        <w:ind w:left="0" w:firstLine="720"/>
        <w:tabs>
          <w:tab w:val="left" w:pos="1276"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взаємодіє з громадськими організаціями фізкультурно-спортивної спрямованості, сприяє у проведенні ними роботи з питань фізичної культури та спорту;</w:t>
      </w:r>
      <w:r/>
    </w:p>
    <w:p>
      <w:pPr>
        <w:numPr>
          <w:ilvl w:val="0"/>
          <w:numId w:val="16"/>
        </w:numPr>
        <w:ind w:left="0" w:firstLine="720"/>
        <w:tabs>
          <w:tab w:val="left" w:pos="1276" w:leader="none"/>
          <w:tab w:val="left" w:pos="144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готує пропозиції до проектів державних, цільових, галузевих та регіональних програм розвитку фізичної культури та спорту, пропаганди здорового способу життя та забезпечує їх виконання; </w:t>
      </w:r>
      <w:r/>
    </w:p>
    <w:p>
      <w:pPr>
        <w:numPr>
          <w:ilvl w:val="0"/>
          <w:numId w:val="16"/>
        </w:numPr>
        <w:ind w:left="0" w:firstLine="720"/>
        <w:tabs>
          <w:tab w:val="left" w:pos="1276" w:leader="none"/>
          <w:tab w:val="left" w:pos="144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розробляє і подає на розгляд міської ради пропозиції до проектів фінансування та матеріально-технічного забезпечення виконання програм і здійснення заходів, з питань що належать до компетенції Сектору;</w:t>
      </w:r>
      <w:r/>
    </w:p>
    <w:p>
      <w:pPr>
        <w:numPr>
          <w:ilvl w:val="0"/>
          <w:numId w:val="16"/>
        </w:numPr>
        <w:ind w:left="0" w:firstLine="720"/>
        <w:tabs>
          <w:tab w:val="left" w:pos="1276" w:leader="none"/>
          <w:tab w:val="left" w:pos="144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проводить серед населення інформаційну, роз'яснювальну та пропагандистську роботу з питань, що належать до його компетенції;</w:t>
      </w:r>
      <w:r/>
    </w:p>
    <w:p>
      <w:pPr>
        <w:numPr>
          <w:ilvl w:val="0"/>
          <w:numId w:val="16"/>
        </w:numPr>
        <w:ind w:left="0" w:firstLine="720"/>
        <w:tabs>
          <w:tab w:val="left" w:pos="1276" w:leader="none"/>
          <w:tab w:val="left" w:pos="144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сприяє залученню коштів підприємств, установ та організацій для подальшого розвитку фізичної культури та спорту;</w:t>
      </w:r>
      <w:r/>
    </w:p>
    <w:p>
      <w:pPr>
        <w:numPr>
          <w:ilvl w:val="0"/>
          <w:numId w:val="16"/>
        </w:numPr>
        <w:ind w:left="0" w:firstLine="720"/>
        <w:tabs>
          <w:tab w:val="left" w:pos="1276" w:leader="none"/>
          <w:tab w:val="left" w:pos="144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координує діяльність  підприємств, установ та організацій з питань реалізації державної політики у сферах, що належать до його компетенції;</w:t>
      </w:r>
      <w:r/>
    </w:p>
    <w:p>
      <w:pPr>
        <w:numPr>
          <w:ilvl w:val="0"/>
          <w:numId w:val="16"/>
        </w:numPr>
        <w:ind w:left="0" w:firstLine="720"/>
        <w:tabs>
          <w:tab w:val="left" w:pos="1276" w:leader="none"/>
          <w:tab w:val="left" w:pos="144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забезпечує створення умов для занять фізичною культурою і спортом за місцем проживання населення та в місцях масового відпочинку;</w:t>
      </w:r>
      <w:r/>
    </w:p>
    <w:p>
      <w:pPr>
        <w:numPr>
          <w:ilvl w:val="0"/>
          <w:numId w:val="16"/>
        </w:numPr>
        <w:ind w:left="0" w:firstLine="720"/>
        <w:tabs>
          <w:tab w:val="left" w:pos="1276" w:leader="none"/>
          <w:tab w:val="left" w:pos="144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здійснює розгляд питань про надання непо</w:t>
      </w:r>
      <w:r>
        <w:rPr>
          <w:rFonts w:eastAsia="Calibri"/>
          <w:color w:val="auto"/>
          <w:sz w:val="28"/>
          <w:szCs w:val="28"/>
          <w:lang w:eastAsia="ru-RU"/>
        </w:rPr>
        <w:t xml:space="preserve">внолітнім, учням, студентам, пенсіонерам та особам з інвалідністю права на безкоштовне і пільгове користування об'єктами фізкультури і спорту, а також визначення порядку компенсації цим закладам вартості послуг, наданих безкоштовно або на пільгових умовах;</w:t>
      </w:r>
      <w:r/>
    </w:p>
    <w:p>
      <w:pPr>
        <w:numPr>
          <w:ilvl w:val="0"/>
          <w:numId w:val="16"/>
        </w:numPr>
        <w:ind w:left="0" w:firstLine="720"/>
        <w:tabs>
          <w:tab w:val="left" w:pos="1276" w:leader="none"/>
          <w:tab w:val="left" w:pos="144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координує діяльність Дитячо-юнацької спортивної школи;</w:t>
      </w:r>
      <w:r/>
    </w:p>
    <w:p>
      <w:pPr>
        <w:numPr>
          <w:ilvl w:val="0"/>
          <w:numId w:val="16"/>
        </w:numPr>
        <w:ind w:left="0" w:firstLine="720"/>
        <w:tabs>
          <w:tab w:val="left" w:pos="1276" w:leader="none"/>
          <w:tab w:val="left" w:pos="1440" w:leader="none"/>
        </w:tabs>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bookmarkStart w:id="32" w:name="o59"/>
      <w:r/>
      <w:bookmarkStart w:id="33" w:name="o60"/>
      <w:r/>
      <w:bookmarkEnd w:id="32"/>
      <w:r/>
      <w:bookmarkEnd w:id="33"/>
      <w:r>
        <w:rPr>
          <w:rFonts w:eastAsia="Calibri"/>
          <w:color w:val="auto"/>
          <w:sz w:val="28"/>
          <w:szCs w:val="28"/>
          <w:lang w:eastAsia="ru-RU"/>
        </w:rPr>
        <w:t xml:space="preserve">здійснює інші передбачені законом повноваження.</w:t>
      </w:r>
      <w:r/>
    </w:p>
    <w:p>
      <w:pPr>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7. Сектор для здійснення своїх повноважень та виконання завдань, що визначені, має право:</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1) одержувати в установленому законодавством порядку від</w:t>
      </w:r>
      <w:r>
        <w:rPr>
          <w:rFonts w:eastAsia="Calibri"/>
          <w:color w:val="auto"/>
          <w:sz w:val="28"/>
          <w:szCs w:val="28"/>
          <w:lang w:eastAsia="ru-RU"/>
        </w:rPr>
        <w:t xml:space="preserve"> інших структурних підрозділів Менської міської ради та органів виконавчої влади,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2) залучати до виконання окремих робіт, участі у вивченні окремих питань спеціалістів, фахівців інших структурних підрозділів міської ради, підприємств, установ та організацій, а також об’єднань громадян (за погодженням з їхніми керівниками);</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3) вносити в установленому порядку пропозиції щодо удосконалення роботи міської ради у відповідній галузі;</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4) користуватись в установленому порядку інформаційними базами, системами зв’язку і комунікацій, мережами спеціального зв’язку та іншими технічними засобами;</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5) скликати наради, конференції, «круглі столи» і семінари з питань, що належать до його компетенції.</w:t>
      </w:r>
      <w:r/>
    </w:p>
    <w:p>
      <w:pPr>
        <w:ind w:firstLine="0"/>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ab/>
        <w:t xml:space="preserve">8. Сектор у межах повноважень взаємодіє з іншими структурними підрозділами міської ради, територіальними органами виконавчої влади, а також підприємствами, устано</w:t>
      </w:r>
      <w:r>
        <w:rPr>
          <w:rFonts w:eastAsia="Calibri"/>
          <w:color w:val="auto"/>
          <w:sz w:val="28"/>
          <w:szCs w:val="28"/>
          <w:lang w:eastAsia="ru-RU"/>
        </w:rPr>
        <w:t xml:space="preserve">вами та організаціями з метою створення умов для проведення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r/>
    </w:p>
    <w:p>
      <w:pPr>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9. Сектор очолює завідувач, який призначається на посаду та звільняється з посади міським головою в установленому законодавством порядку.</w:t>
      </w:r>
      <w:r/>
    </w:p>
    <w:p>
      <w:pPr>
        <w:jc w:val="left"/>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10. Завідувач Сектору:</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1) здійснює керівництво Сектором;</w:t>
      </w:r>
      <w:r/>
    </w:p>
    <w:p>
      <w:pPr>
        <w:ind w:firstLine="709"/>
        <w:rPr>
          <w:color w:val="auto"/>
          <w:sz w:val="28"/>
          <w:szCs w:val="28"/>
        </w:rPr>
        <w:pBdr>
          <w:left w:val="none" w:sz="0" w:space="0" w:color="auto"/>
          <w:top w:val="none" w:sz="0" w:space="0" w:color="auto"/>
          <w:right w:val="none" w:sz="0" w:space="0" w:color="auto"/>
          <w:bottom w:val="none" w:sz="0" w:space="0" w:color="auto"/>
          <w:between w:val="none" w:sz="0" w:space="0" w:color="auto"/>
        </w:pBdr>
      </w:pPr>
      <w:r>
        <w:rPr>
          <w:color w:val="auto"/>
          <w:sz w:val="28"/>
          <w:szCs w:val="28"/>
        </w:rPr>
        <w:t xml:space="preserve">2) несе персональну відповідальність за виконання покладених на Сектор завдань, реалізацію його повноважень, дотримання трудової дисципліни;</w:t>
      </w:r>
      <w:r/>
    </w:p>
    <w:p>
      <w:pPr>
        <w:ind w:firstLine="709"/>
        <w:rPr>
          <w:color w:val="auto"/>
          <w:sz w:val="28"/>
          <w:szCs w:val="28"/>
        </w:rPr>
        <w:pBdr>
          <w:left w:val="none" w:sz="0" w:space="0" w:color="auto"/>
          <w:top w:val="none" w:sz="0" w:space="0" w:color="auto"/>
          <w:right w:val="none" w:sz="0" w:space="0" w:color="auto"/>
          <w:bottom w:val="none" w:sz="0" w:space="0" w:color="auto"/>
          <w:between w:val="none" w:sz="0" w:space="0" w:color="auto"/>
        </w:pBdr>
      </w:pPr>
      <w:r>
        <w:rPr>
          <w:color w:val="auto"/>
          <w:sz w:val="28"/>
          <w:szCs w:val="28"/>
        </w:rPr>
        <w:t xml:space="preserve">3) визначає ступінь відповідальності працівників Сектору;</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4)  розробляє положення про сектор та подає його на затвердження сесії міської ради;</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5) затверджує посадові інструкції працівників сектору та розподіляє обов’язки між ними;</w:t>
      </w:r>
      <w:r/>
    </w:p>
    <w:p>
      <w:pPr>
        <w:ind w:firstLine="0"/>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ab/>
        <w:t xml:space="preserve">6) планує роботу сектору, вносить пропозиції щодо формування планів роботи міської ради;</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7) вживає заходів до удосконалення організації та підвищення ефективності роботи сектору;</w:t>
      </w:r>
      <w:r/>
    </w:p>
    <w:p>
      <w:pPr>
        <w:ind w:firstLine="0"/>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ab/>
        <w:t xml:space="preserve">8) звітує перед міським головою  про виконання покладених на сектор завдань та затверджених планів роботи;</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9) вносить пропозиції щодо розгляду на сесію питань, що належать до компетенції сектору, та розробляє проекти відповідних рішень;</w:t>
      </w:r>
      <w:r/>
    </w:p>
    <w:p>
      <w:pPr>
        <w:ind w:firstLine="0"/>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ab/>
        <w:t xml:space="preserve">10) представляє інтереси сектору у взаємовідносинах з іншими структурними підрозділами міської ради, іншими органами виконавчої влади, підприємствами, установами та організаціями - за дорученням керівництва міської ради;</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15) подає міському голові пропозиції щодо:</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призначення на посаду та звільнення з посади у порядку, передбаченому законодавством про службу в органах місцевого самоврядування, працівників сектору, присвоєння їм рангів, їх заохочення та притягнення до дисциплінарної відповідальності;</w:t>
      </w:r>
      <w:r/>
    </w:p>
    <w:p>
      <w:pPr>
        <w:ind w:firstLine="0"/>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ab/>
        <w:t xml:space="preserve">16) проводить особистий прийом громадян з питань, що належать до повноважень сектору;</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17) забезпечує дотримання працівниками сектору правил внутрішнього трудового розпорядку та виконавської дисципліни;</w:t>
      </w:r>
      <w:r/>
    </w:p>
    <w:p>
      <w:pPr>
        <w:ind w:firstLine="708"/>
        <w:rPr>
          <w:rFonts w:eastAsia="Calibri"/>
          <w:color w:val="auto"/>
          <w:sz w:val="28"/>
          <w:szCs w:val="28"/>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18) здійснює інші повноваження, визначені законом.</w:t>
      </w:r>
      <w:r/>
    </w:p>
    <w:p>
      <w:pPr>
        <w:rPr>
          <w:rFonts w:ascii="Calibri" w:hAnsi="Calibri" w:cs="Calibri" w:eastAsia="Calibri"/>
          <w:color w:val="auto"/>
          <w:sz w:val="22"/>
          <w:lang w:eastAsia="ru-RU"/>
        </w:rPr>
        <w:pBdr>
          <w:left w:val="none" w:sz="0" w:space="0" w:color="auto"/>
          <w:top w:val="none" w:sz="0" w:space="0" w:color="auto"/>
          <w:right w:val="none" w:sz="0" w:space="0" w:color="auto"/>
          <w:bottom w:val="none" w:sz="0" w:space="0" w:color="auto"/>
          <w:between w:val="none" w:sz="0" w:space="0" w:color="auto"/>
        </w:pBdr>
      </w:pPr>
      <w:r>
        <w:rPr>
          <w:rFonts w:eastAsia="Calibri"/>
          <w:color w:val="auto"/>
          <w:sz w:val="28"/>
          <w:szCs w:val="28"/>
          <w:lang w:eastAsia="ru-RU"/>
        </w:rPr>
        <w:t xml:space="preserve">11. Припинення діяльності Сектору здійснюється за рішенням сесії  міської ради у встановленому законом порядку.</w:t>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pStyle w:val="710"/>
        <w:ind w:right="-1"/>
        <w:spacing w:after="0" w:before="0"/>
        <w:tabs>
          <w:tab w:val="clear" w:pos="4395" w:leader="none"/>
        </w:tabs>
        <w:rPr>
          <w:b w:val="false"/>
          <w:sz w:val="22"/>
          <w:highlight w:val="white"/>
          <w:lang w:val="uk-UA"/>
        </w:rPr>
        <w:pBdr>
          <w:left w:val="none" w:sz="0" w:space="0" w:color="auto"/>
          <w:top w:val="none" w:sz="0" w:space="0" w:color="auto"/>
          <w:right w:val="none" w:sz="0" w:space="0" w:color="auto"/>
          <w:bottom w:val="none" w:sz="0" w:space="0" w:color="auto"/>
          <w:between w:val="none" w:sz="0" w:space="0" w:color="auto"/>
        </w:pBdr>
      </w:pPr>
      <w:r>
        <w:rPr>
          <w:b w:val="false"/>
          <w:color w:val="000000"/>
          <w:sz w:val="22"/>
          <w:highlight w:val="white"/>
          <w:lang w:val="uk-UA"/>
        </w:rPr>
        <w:t xml:space="preserve">                                                                                                            </w:t>
      </w:r>
      <w:r>
        <w:rPr>
          <w:b w:val="false"/>
          <w:color w:val="000000"/>
          <w:sz w:val="22"/>
          <w:highlight w:val="white"/>
          <w:lang w:val="uk-UA"/>
        </w:rPr>
        <w:t xml:space="preserve">Додаток </w:t>
      </w:r>
      <w:r>
        <w:rPr>
          <w:b w:val="false"/>
          <w:color w:val="000000"/>
          <w:sz w:val="22"/>
          <w:highlight w:val="white"/>
          <w:lang w:val="uk-UA"/>
        </w:rPr>
        <w:t xml:space="preserve">4</w:t>
      </w:r>
      <w:r/>
    </w:p>
    <w:p>
      <w:pPr>
        <w:pStyle w:val="710"/>
        <w:ind w:left="5954" w:right="-1"/>
        <w:spacing w:after="0" w:before="0"/>
        <w:tabs>
          <w:tab w:val="clear" w:pos="4395" w:leader="none"/>
        </w:tabs>
        <w:rPr>
          <w:b w:val="false"/>
          <w:sz w:val="22"/>
          <w:highlight w:val="white"/>
          <w:lang w:val="uk-UA"/>
        </w:rPr>
        <w:pBdr>
          <w:left w:val="none" w:sz="0" w:space="0" w:color="auto"/>
          <w:top w:val="none" w:sz="0" w:space="0" w:color="auto"/>
          <w:right w:val="none" w:sz="0" w:space="0" w:color="auto"/>
          <w:bottom w:val="none" w:sz="0" w:space="0" w:color="auto"/>
          <w:between w:val="none" w:sz="0" w:space="0" w:color="auto"/>
        </w:pBdr>
      </w:pPr>
      <w:r>
        <w:rPr>
          <w:b w:val="false"/>
          <w:color w:val="000000"/>
          <w:sz w:val="22"/>
          <w:highlight w:val="white"/>
          <w:lang w:val="uk-UA"/>
        </w:rPr>
        <w:t xml:space="preserve">до рішення </w:t>
      </w:r>
      <w:r>
        <w:rPr>
          <w:b w:val="false"/>
          <w:color w:val="000000"/>
          <w:sz w:val="22"/>
          <w:highlight w:val="white"/>
          <w:lang w:val="uk-UA"/>
        </w:rPr>
        <w:t xml:space="preserve">9</w:t>
      </w:r>
      <w:r>
        <w:rPr>
          <w:b w:val="false"/>
          <w:color w:val="000000"/>
          <w:sz w:val="22"/>
          <w:highlight w:val="white"/>
          <w:lang w:val="uk-UA"/>
        </w:rPr>
        <w:t xml:space="preserve"> сесії Менської міської ради </w:t>
      </w:r>
      <w:r>
        <w:rPr>
          <w:b w:val="false"/>
          <w:color w:val="000000"/>
          <w:sz w:val="22"/>
          <w:highlight w:val="white"/>
          <w:lang w:val="uk-UA"/>
        </w:rPr>
        <w:t xml:space="preserve"> </w:t>
      </w:r>
      <w:r>
        <w:rPr>
          <w:b w:val="false"/>
          <w:color w:val="000000"/>
          <w:sz w:val="22"/>
          <w:highlight w:val="white"/>
          <w:lang w:val="uk-UA"/>
        </w:rPr>
        <w:t xml:space="preserve">8 скликання від </w:t>
      </w:r>
      <w:r>
        <w:rPr>
          <w:b w:val="false"/>
          <w:color w:val="000000"/>
          <w:sz w:val="22"/>
          <w:highlight w:val="white"/>
          <w:lang w:val="uk-UA"/>
        </w:rPr>
        <w:t xml:space="preserve">31 серпня </w:t>
      </w:r>
      <w:r>
        <w:rPr>
          <w:b w:val="false"/>
          <w:color w:val="000000"/>
          <w:sz w:val="22"/>
          <w:highlight w:val="white"/>
          <w:lang w:val="uk-UA"/>
        </w:rPr>
        <w:t xml:space="preserve">2021 року №</w:t>
      </w:r>
      <w:r>
        <w:rPr>
          <w:b w:val="false"/>
          <w:color w:val="000000"/>
          <w:sz w:val="22"/>
          <w:highlight w:val="white"/>
          <w:lang w:val="uk-UA"/>
        </w:rPr>
        <w:t xml:space="preserve">  ___ </w:t>
      </w:r>
      <w:r>
        <w:rPr>
          <w:b w:val="false"/>
          <w:color w:val="000000"/>
          <w:sz w:val="22"/>
          <w:highlight w:val="white"/>
          <w:lang w:val="uk-UA"/>
        </w:rPr>
        <w:t xml:space="preserve">«Про затвердження положень про структурні підрозділи</w:t>
      </w:r>
      <w:r>
        <w:rPr>
          <w:b w:val="false"/>
          <w:color w:val="000000"/>
          <w:sz w:val="22"/>
          <w:highlight w:val="white"/>
          <w:lang w:val="uk-UA"/>
        </w:rPr>
        <w:t xml:space="preserve"> Менської</w:t>
      </w:r>
      <w:r>
        <w:rPr>
          <w:b w:val="false"/>
          <w:color w:val="000000"/>
          <w:sz w:val="22"/>
          <w:highlight w:val="white"/>
          <w:lang w:val="uk-UA"/>
        </w:rPr>
        <w:t xml:space="preserve"> міської ради</w:t>
      </w:r>
      <w:r>
        <w:rPr>
          <w:b w:val="false"/>
          <w:color w:val="000000"/>
          <w:sz w:val="22"/>
          <w:highlight w:val="white"/>
          <w:lang w:val="uk-UA"/>
        </w:rPr>
        <w:t xml:space="preserve">»</w:t>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jc w:val="center"/>
        <w:rPr>
          <w:sz w:val="24"/>
        </w:rPr>
        <w:pBdr>
          <w:left w:val="none" w:sz="0" w:space="0" w:color="auto"/>
          <w:top w:val="none" w:sz="0" w:space="0" w:color="auto"/>
          <w:right w:val="none" w:sz="0" w:space="0" w:color="auto"/>
          <w:bottom w:val="none" w:sz="0" w:space="0" w:color="auto"/>
          <w:between w:val="none" w:sz="0" w:space="0" w:color="auto"/>
        </w:pBdr>
      </w:pPr>
      <w:r/>
      <w:bookmarkStart w:id="34" w:name="_GoBack"/>
      <w:r>
        <w:rPr>
          <w:b/>
        </w:rPr>
        <w:t xml:space="preserve">ПОЛОЖЕННЯ</w:t>
      </w:r>
      <w:r/>
    </w:p>
    <w:p>
      <w:pPr>
        <w:ind w:firstLine="0"/>
        <w:jc w:val="center"/>
        <w:rPr>
          <w:b/>
        </w:rPr>
        <w:pBdr>
          <w:left w:val="none" w:sz="0" w:space="0" w:color="auto"/>
          <w:top w:val="none" w:sz="0" w:space="0" w:color="auto"/>
          <w:right w:val="none" w:sz="0" w:space="0" w:color="auto"/>
          <w:bottom w:val="none" w:sz="0" w:space="0" w:color="auto"/>
          <w:between w:val="none" w:sz="0" w:space="0" w:color="auto"/>
        </w:pBdr>
      </w:pPr>
      <w:r>
        <w:rPr>
          <w:b/>
        </w:rPr>
        <w:t xml:space="preserve">про сектор </w:t>
      </w:r>
      <w:r>
        <w:rPr>
          <w:b/>
        </w:rPr>
        <w:t xml:space="preserve">оборонної роботи, </w:t>
      </w:r>
      <w:r>
        <w:rPr>
          <w:b/>
        </w:rPr>
        <w:t xml:space="preserve">цивільного захисту населення та роботи </w:t>
      </w:r>
      <w:r/>
    </w:p>
    <w:p>
      <w:pPr>
        <w:ind w:firstLine="0"/>
        <w:jc w:val="center"/>
        <w:rPr>
          <w:b/>
        </w:rPr>
        <w:pBdr>
          <w:left w:val="none" w:sz="0" w:space="0" w:color="auto"/>
          <w:top w:val="none" w:sz="0" w:space="0" w:color="auto"/>
          <w:right w:val="none" w:sz="0" w:space="0" w:color="auto"/>
          <w:bottom w:val="none" w:sz="0" w:space="0" w:color="auto"/>
          <w:between w:val="none" w:sz="0" w:space="0" w:color="auto"/>
        </w:pBdr>
      </w:pPr>
      <w:r>
        <w:rPr>
          <w:b/>
        </w:rPr>
        <w:t xml:space="preserve">з правоохоронними органами Менської міської ради</w:t>
      </w:r>
      <w:r/>
    </w:p>
    <w:p>
      <w:pPr>
        <w:ind w:firstLine="0"/>
        <w:jc w:val="center"/>
        <w:pBdr>
          <w:left w:val="none" w:sz="0" w:space="0" w:color="auto"/>
          <w:top w:val="none" w:sz="0" w:space="0" w:color="auto"/>
          <w:right w:val="none" w:sz="0" w:space="0" w:color="auto"/>
          <w:bottom w:val="none" w:sz="0" w:space="0" w:color="auto"/>
          <w:between w:val="none" w:sz="0" w:space="0" w:color="auto"/>
        </w:pBdr>
      </w:pPr>
      <w:r/>
      <w:r/>
    </w:p>
    <w:p>
      <w:pPr>
        <w:ind w:left="360" w:firstLine="0"/>
        <w:jc w:val="center"/>
        <w:rPr>
          <w:b/>
        </w:rPr>
        <w:pBdr>
          <w:left w:val="none" w:sz="0" w:space="0" w:color="auto"/>
          <w:top w:val="none" w:sz="0" w:space="0" w:color="auto"/>
          <w:right w:val="none" w:sz="0" w:space="0" w:color="auto"/>
          <w:bottom w:val="none" w:sz="0" w:space="0" w:color="auto"/>
          <w:between w:val="none" w:sz="0" w:space="0" w:color="auto"/>
        </w:pBdr>
      </w:pPr>
      <w:r>
        <w:rPr>
          <w:b/>
        </w:rPr>
        <w:t xml:space="preserve">I. Загальні положення</w:t>
      </w:r>
      <w:r/>
    </w:p>
    <w:p>
      <w:pPr>
        <w:ind w:firstLine="540"/>
        <w:pBdr>
          <w:left w:val="none" w:sz="0" w:space="0" w:color="auto"/>
          <w:top w:val="none" w:sz="0" w:space="0" w:color="auto"/>
          <w:right w:val="none" w:sz="0" w:space="0" w:color="auto"/>
          <w:bottom w:val="none" w:sz="0" w:space="0" w:color="auto"/>
          <w:between w:val="none" w:sz="0" w:space="0" w:color="auto"/>
        </w:pBdr>
      </w:pPr>
      <w:r>
        <w:t xml:space="preserve">1.1. Сектор </w:t>
      </w:r>
      <w:r>
        <w:t xml:space="preserve">оборонної роботи,</w:t>
      </w:r>
      <w:r>
        <w:t xml:space="preserve"> цивільного захисту населення та роботи з правоохоронними органами Менської міської ради (далі – Сектор) є структурним підрозділом апарату Менської міської ради без статусу юридичної особи публічного права та утворюється рішенням Менської міської ради.</w:t>
      </w:r>
      <w:r/>
    </w:p>
    <w:p>
      <w:pPr>
        <w:ind w:firstLine="540"/>
        <w:pBdr>
          <w:left w:val="none" w:sz="0" w:space="0" w:color="auto"/>
          <w:top w:val="none" w:sz="0" w:space="0" w:color="auto"/>
          <w:right w:val="none" w:sz="0" w:space="0" w:color="auto"/>
          <w:bottom w:val="none" w:sz="0" w:space="0" w:color="auto"/>
          <w:between w:val="none" w:sz="0" w:space="0" w:color="auto"/>
        </w:pBdr>
      </w:pPr>
      <w:r>
        <w:t xml:space="preserve">1.2. Сектор підпорядковується Менському міському голові, заступнику Менського міського голови з питань діяльності виконавч</w:t>
      </w:r>
      <w:r>
        <w:t xml:space="preserve">их органів ради.</w:t>
      </w:r>
      <w:r/>
    </w:p>
    <w:p>
      <w:pPr>
        <w:ind w:firstLine="540"/>
        <w:pBdr>
          <w:left w:val="none" w:sz="0" w:space="0" w:color="auto"/>
          <w:top w:val="none" w:sz="0" w:space="0" w:color="auto"/>
          <w:right w:val="none" w:sz="0" w:space="0" w:color="auto"/>
          <w:bottom w:val="none" w:sz="0" w:space="0" w:color="auto"/>
          <w:between w:val="none" w:sz="0" w:space="0" w:color="auto"/>
        </w:pBdr>
      </w:pPr>
      <w:r>
        <w:t xml:space="preserve">1.3. Сектор у своїй діяльності керується Конституцією України,  Кодексом цивільного захисту Украї</w:t>
      </w:r>
      <w:r>
        <w:t xml:space="preserve">ни, законами України, актами Президента України, Кабінету Міністрів України, наказами Державної служби України з надзвичайних ситуацій, рішеннями Менської міської ради та її виконавчого комітету, розпорядженнями Менського міського голови та цим Положенням.</w:t>
      </w:r>
      <w:r/>
    </w:p>
    <w:p>
      <w:pPr>
        <w:ind w:firstLine="540"/>
        <w:pBdr>
          <w:left w:val="none" w:sz="0" w:space="0" w:color="auto"/>
          <w:top w:val="none" w:sz="0" w:space="0" w:color="auto"/>
          <w:right w:val="none" w:sz="0" w:space="0" w:color="auto"/>
          <w:bottom w:val="none" w:sz="0" w:space="0" w:color="auto"/>
          <w:between w:val="none" w:sz="0" w:space="0" w:color="auto"/>
        </w:pBdr>
      </w:pPr>
      <w:r>
        <w:t xml:space="preserve">1.4. </w:t>
      </w:r>
      <w:r>
        <w:rPr>
          <w:highlight w:val="white"/>
        </w:rPr>
        <w:t xml:space="preserve">Основним завданням діяльності сектору у сфері </w:t>
      </w:r>
      <w:r>
        <w:rPr>
          <w:highlight w:val="white"/>
        </w:rPr>
        <w:t xml:space="preserve">оборонної роботи, </w:t>
      </w:r>
      <w:r>
        <w:rPr>
          <w:highlight w:val="white"/>
        </w:rPr>
        <w:t xml:space="preserve">цивільного захисту та роботи з правоохоронними органами є </w:t>
      </w:r>
      <w:r>
        <w:rPr>
          <w:rFonts w:ascii="Arial" w:hAnsi="Arial" w:cs="Arial"/>
          <w:sz w:val="21"/>
        </w:rPr>
        <w:t xml:space="preserve"> </w:t>
      </w:r>
      <w:r>
        <w:rPr>
          <w:highlight w:val="white"/>
        </w:rPr>
        <w:t xml:space="preserve">участь у реалізації державної політики у сфері </w:t>
      </w:r>
      <w:r>
        <w:rPr>
          <w:highlight w:val="white"/>
        </w:rPr>
        <w:t xml:space="preserve">оборонної роботи та </w:t>
      </w:r>
      <w:r>
        <w:rPr>
          <w:highlight w:val="white"/>
        </w:rPr>
        <w:t xml:space="preserve">цивільного захисту,</w:t>
      </w:r>
      <w:r>
        <w:rPr>
          <w:highlight w:val="white"/>
        </w:rPr>
        <w:t xml:space="preserve"> сприяння територіальним підрозділам, підприємствам, установам, організаціям усіх форм власності у протидії злочинним проявам, розроблення і здійснення заходів щодо підтримки готовності органів управління та сил територіальної підсистеми цивільного захисту</w:t>
      </w:r>
      <w:r>
        <w:rPr>
          <w:highlight w:val="white"/>
        </w:rPr>
        <w:t xml:space="preserve"> та територіальної оборони</w:t>
      </w:r>
      <w:r>
        <w:rPr>
          <w:highlight w:val="white"/>
        </w:rPr>
        <w:t xml:space="preserve"> до дій за призначенням у мирний час та в особливий період.</w:t>
      </w:r>
      <w:r/>
    </w:p>
    <w:p>
      <w:pPr>
        <w:ind w:left="360" w:firstLine="0"/>
        <w:jc w:val="center"/>
        <w:rPr>
          <w:b/>
        </w:rPr>
        <w:pBdr>
          <w:left w:val="none" w:sz="0" w:space="0" w:color="auto"/>
          <w:top w:val="none" w:sz="0" w:space="0" w:color="auto"/>
          <w:right w:val="none" w:sz="0" w:space="0" w:color="auto"/>
          <w:bottom w:val="none" w:sz="0" w:space="0" w:color="auto"/>
          <w:between w:val="none" w:sz="0" w:space="0" w:color="auto"/>
        </w:pBdr>
      </w:pPr>
      <w:r>
        <w:rPr>
          <w:b/>
        </w:rPr>
      </w:r>
      <w:r/>
    </w:p>
    <w:p>
      <w:pPr>
        <w:ind w:left="360" w:firstLine="0"/>
        <w:jc w:val="center"/>
        <w:rPr>
          <w:b/>
        </w:rPr>
        <w:pBdr>
          <w:left w:val="none" w:sz="0" w:space="0" w:color="auto"/>
          <w:top w:val="none" w:sz="0" w:space="0" w:color="auto"/>
          <w:right w:val="none" w:sz="0" w:space="0" w:color="auto"/>
          <w:bottom w:val="none" w:sz="0" w:space="0" w:color="auto"/>
          <w:between w:val="none" w:sz="0" w:space="0" w:color="auto"/>
        </w:pBdr>
      </w:pPr>
      <w:r>
        <w:rPr>
          <w:b/>
        </w:rPr>
        <w:t xml:space="preserve">II. Основні завдання і функції</w:t>
      </w:r>
      <w:r/>
    </w:p>
    <w:p>
      <w:pPr>
        <w:ind w:firstLine="709"/>
        <w:rPr>
          <w:color w:val="auto"/>
          <w:sz w:val="28"/>
          <w:szCs w:val="28"/>
        </w:rPr>
        <w:pBdr>
          <w:left w:val="none" w:sz="0" w:space="0" w:color="auto"/>
          <w:top w:val="none" w:sz="0" w:space="0" w:color="auto"/>
          <w:right w:val="none" w:sz="0" w:space="0" w:color="auto"/>
          <w:bottom w:val="none" w:sz="0" w:space="0" w:color="auto"/>
          <w:between w:val="none" w:sz="0" w:space="0" w:color="auto"/>
        </w:pBdr>
      </w:pPr>
      <w:r>
        <w:rPr>
          <w:highlight w:val="white"/>
        </w:rPr>
        <w:t xml:space="preserve">2.</w:t>
      </w:r>
      <w:r>
        <w:rPr>
          <w:highlight w:val="white"/>
        </w:rPr>
        <w:t xml:space="preserve">1</w:t>
      </w:r>
      <w:r>
        <w:rPr>
          <w:highlight w:val="white"/>
        </w:rPr>
        <w:t xml:space="preserve">. Сектор відповідно до покладених на нього завдань з питань </w:t>
      </w:r>
      <w:r>
        <w:rPr>
          <w:color w:val="auto"/>
          <w:sz w:val="28"/>
          <w:szCs w:val="28"/>
          <w:highlight w:val="white"/>
        </w:rPr>
        <w:t xml:space="preserve">оборонної роботи:</w:t>
      </w:r>
      <w:r/>
    </w:p>
    <w:p>
      <w:pPr>
        <w:pStyle w:val="898"/>
        <w:ind w:firstLine="709"/>
        <w:jc w:val="both"/>
        <w:spacing w:after="0" w:before="0"/>
        <w:rPr>
          <w:sz w:val="28"/>
          <w:szCs w:val="28"/>
          <w:lang w:val="uk-UA"/>
        </w:rPr>
      </w:pPr>
      <w:r>
        <w:rPr>
          <w:sz w:val="28"/>
          <w:szCs w:val="28"/>
          <w:lang w:val="uk-UA"/>
        </w:rPr>
        <w:t xml:space="preserve">1) забезпечує 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 а також їх мобілізації, підготовці молоді до служби в Зброй</w:t>
      </w:r>
      <w:r>
        <w:rPr>
          <w:sz w:val="28"/>
          <w:szCs w:val="28"/>
          <w:lang w:val="uk-UA"/>
        </w:rPr>
        <w:t xml:space="preserve">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комісара про оголошення мобілізації;</w:t>
      </w:r>
      <w:r/>
    </w:p>
    <w:p>
      <w:pPr>
        <w:pStyle w:val="898"/>
        <w:ind w:firstLine="709"/>
        <w:jc w:val="both"/>
        <w:spacing w:after="0" w:before="0"/>
        <w:rPr>
          <w:sz w:val="28"/>
          <w:szCs w:val="28"/>
          <w:lang w:val="uk-UA"/>
        </w:rPr>
      </w:pPr>
      <w:r>
        <w:rPr>
          <w:sz w:val="28"/>
          <w:szCs w:val="28"/>
          <w:lang w:val="uk-UA"/>
        </w:rPr>
        <w:t xml:space="preserve">2) сприяє у вирішенні питань бронювання робочих місць для військовозобов’язаних на підприємствах, в установах та організаціях відповідно до законодавства;</w:t>
      </w:r>
      <w:r/>
    </w:p>
    <w:p>
      <w:pPr>
        <w:pStyle w:val="898"/>
        <w:ind w:firstLine="709"/>
        <w:jc w:val="both"/>
        <w:spacing w:after="0" w:before="0"/>
        <w:rPr>
          <w:sz w:val="28"/>
          <w:szCs w:val="28"/>
          <w:lang w:val="uk-UA"/>
        </w:rPr>
      </w:pPr>
      <w:r/>
      <w:bookmarkStart w:id="35" w:name="n1155"/>
      <w:r/>
      <w:bookmarkStart w:id="36" w:name="n492"/>
      <w:r/>
      <w:bookmarkStart w:id="37" w:name="n493"/>
      <w:r/>
      <w:bookmarkEnd w:id="35"/>
      <w:r/>
      <w:bookmarkEnd w:id="36"/>
      <w:r/>
      <w:bookmarkEnd w:id="37"/>
      <w:r>
        <w:rPr>
          <w:sz w:val="28"/>
          <w:szCs w:val="28"/>
          <w:lang w:val="uk-UA"/>
        </w:rPr>
        <w:t xml:space="preserve">3</w:t>
      </w:r>
      <w:r>
        <w:rPr>
          <w:sz w:val="28"/>
          <w:szCs w:val="28"/>
          <w:lang w:val="uk-UA"/>
        </w:rPr>
        <w:t xml:space="preserve">) бере участь в організації </w:t>
      </w:r>
      <w:r>
        <w:rPr>
          <w:sz w:val="28"/>
          <w:szCs w:val="28"/>
          <w:lang w:val="uk-UA"/>
        </w:rPr>
        <w:t xml:space="preserve">та </w:t>
      </w:r>
      <w:r>
        <w:rPr>
          <w:sz w:val="28"/>
          <w:szCs w:val="28"/>
          <w:lang w:val="uk-UA"/>
        </w:rPr>
        <w:t xml:space="preserve">здійсненн</w:t>
      </w:r>
      <w:r>
        <w:rPr>
          <w:sz w:val="28"/>
          <w:szCs w:val="28"/>
          <w:lang w:val="uk-UA"/>
        </w:rPr>
        <w:t xml:space="preserve">і</w:t>
      </w:r>
      <w:r>
        <w:rPr>
          <w:sz w:val="28"/>
          <w:szCs w:val="28"/>
          <w:lang w:val="uk-UA"/>
        </w:rPr>
        <w:t xml:space="preserve"> заходів, пов'язаних з мобілізаційною підготовкою та цивільним захистом, на відповідній території;</w:t>
      </w:r>
      <w:r/>
    </w:p>
    <w:p>
      <w:pPr>
        <w:pStyle w:val="898"/>
        <w:ind w:firstLine="709"/>
        <w:jc w:val="both"/>
        <w:spacing w:after="0" w:before="0"/>
        <w:rPr>
          <w:sz w:val="28"/>
          <w:szCs w:val="28"/>
          <w:lang w:val="uk-UA"/>
        </w:rPr>
      </w:pPr>
      <w:r/>
      <w:bookmarkStart w:id="38" w:name="n494"/>
      <w:r/>
      <w:bookmarkStart w:id="39" w:name="n495"/>
      <w:r/>
      <w:bookmarkEnd w:id="38"/>
      <w:r/>
      <w:bookmarkEnd w:id="39"/>
      <w:r>
        <w:rPr>
          <w:sz w:val="28"/>
          <w:szCs w:val="28"/>
          <w:lang w:val="uk-UA"/>
        </w:rPr>
        <w:t xml:space="preserve">4</w:t>
      </w:r>
      <w:r>
        <w:rPr>
          <w:sz w:val="28"/>
          <w:szCs w:val="28"/>
          <w:lang w:val="uk-UA"/>
        </w:rPr>
        <w:t xml:space="preserve">) розглядає відповідно д</w:t>
      </w:r>
      <w:r>
        <w:rPr>
          <w:sz w:val="28"/>
          <w:szCs w:val="28"/>
          <w:lang w:val="uk-UA"/>
        </w:rPr>
        <w:t xml:space="preserve">о законодавства питання, пов'язані з наданням військовим частинам, установам, навчальним закладам Збройних Сил України службових приміщень і жилої площі, інших об'єктів, комунально-побутових послуг; здійснення контролю за їх використанням, наданням послуг;</w:t>
      </w:r>
      <w:r/>
    </w:p>
    <w:p>
      <w:pPr>
        <w:pStyle w:val="898"/>
        <w:ind w:firstLine="709"/>
        <w:jc w:val="both"/>
        <w:spacing w:after="0" w:before="0"/>
        <w:rPr>
          <w:sz w:val="28"/>
          <w:szCs w:val="28"/>
          <w:lang w:val="uk-UA"/>
        </w:rPr>
      </w:pPr>
      <w:r/>
      <w:bookmarkStart w:id="40" w:name="n496"/>
      <w:r/>
      <w:bookmarkEnd w:id="40"/>
      <w:r>
        <w:rPr>
          <w:sz w:val="28"/>
          <w:szCs w:val="28"/>
          <w:lang w:val="uk-UA"/>
        </w:rPr>
        <w:t xml:space="preserve">5</w:t>
      </w:r>
      <w:r>
        <w:rPr>
          <w:sz w:val="28"/>
          <w:szCs w:val="28"/>
          <w:lang w:val="uk-UA"/>
        </w:rPr>
        <w:t xml:space="preserve">) сприяє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r/>
    </w:p>
    <w:p>
      <w:pPr>
        <w:pStyle w:val="898"/>
        <w:ind w:firstLine="709"/>
        <w:jc w:val="both"/>
        <w:spacing w:after="0" w:before="0"/>
        <w:rPr>
          <w:sz w:val="28"/>
          <w:szCs w:val="28"/>
          <w:lang w:val="uk-UA"/>
        </w:rPr>
      </w:pPr>
      <w:r/>
      <w:bookmarkStart w:id="41" w:name="n497"/>
      <w:r/>
      <w:bookmarkStart w:id="42" w:name="n499"/>
      <w:r/>
      <w:bookmarkStart w:id="43" w:name="n500"/>
      <w:r/>
      <w:bookmarkEnd w:id="41"/>
      <w:r/>
      <w:bookmarkEnd w:id="42"/>
      <w:r/>
      <w:bookmarkEnd w:id="43"/>
      <w:r>
        <w:rPr>
          <w:sz w:val="28"/>
          <w:szCs w:val="28"/>
          <w:lang w:val="uk-UA"/>
        </w:rPr>
        <w:t xml:space="preserve">6</w:t>
      </w:r>
      <w:r>
        <w:rPr>
          <w:sz w:val="28"/>
          <w:szCs w:val="28"/>
          <w:lang w:val="uk-UA"/>
        </w:rPr>
        <w:t xml:space="preserve">) забезпечує здійснення заходів щодо військово-патріотичного виховання населення.</w:t>
      </w:r>
      <w:r/>
    </w:p>
    <w:p>
      <w:pPr>
        <w:ind w:firstLine="540"/>
        <w:pBdr>
          <w:left w:val="none" w:sz="0" w:space="0" w:color="auto"/>
          <w:top w:val="none" w:sz="0" w:space="0" w:color="auto"/>
          <w:right w:val="none" w:sz="0" w:space="0" w:color="auto"/>
          <w:bottom w:val="none" w:sz="0" w:space="0" w:color="auto"/>
          <w:between w:val="none" w:sz="0" w:space="0" w:color="auto"/>
        </w:pBdr>
      </w:pPr>
      <w:r>
        <w:rPr>
          <w:highlight w:val="white"/>
        </w:rPr>
        <w:t xml:space="preserve">2.</w:t>
      </w:r>
      <w:r>
        <w:rPr>
          <w:highlight w:val="white"/>
        </w:rPr>
        <w:t xml:space="preserve">2</w:t>
      </w:r>
      <w:r>
        <w:rPr>
          <w:highlight w:val="white"/>
        </w:rPr>
        <w:t xml:space="preserve">. Сектор відповідно до покладених на нього завдань з питань цивільного захисту населення:</w:t>
      </w:r>
      <w:r/>
    </w:p>
    <w:p>
      <w:pPr>
        <w:ind w:firstLine="567"/>
        <w:pBdr>
          <w:left w:val="none" w:sz="0" w:space="0" w:color="auto"/>
          <w:top w:val="none" w:sz="0" w:space="0" w:color="auto"/>
          <w:right w:val="none" w:sz="0" w:space="0" w:color="auto"/>
          <w:bottom w:val="none" w:sz="0" w:space="0" w:color="auto"/>
          <w:between w:val="none" w:sz="0" w:space="0" w:color="auto"/>
        </w:pBdr>
      </w:pPr>
      <w:r>
        <w:t xml:space="preserve">1) здійснює функції постійно діючого органу управління цивільного захисту територіальної ланки;</w:t>
      </w:r>
      <w:r/>
    </w:p>
    <w:p>
      <w:pPr>
        <w:ind w:firstLine="567"/>
        <w:pBdr>
          <w:left w:val="none" w:sz="0" w:space="0" w:color="auto"/>
          <w:top w:val="none" w:sz="0" w:space="0" w:color="auto"/>
          <w:right w:val="none" w:sz="0" w:space="0" w:color="auto"/>
          <w:bottom w:val="none" w:sz="0" w:space="0" w:color="auto"/>
          <w:between w:val="none" w:sz="0" w:space="0" w:color="auto"/>
        </w:pBdr>
      </w:pPr>
      <w:r>
        <w:t xml:space="preserve">2) забезпечує підготовку, скликання та проведення засідань комісії з питань техногенно-екологічної безпеки і надзвичайних ситуацій Менської міської територіальної громади, здійснює контроль за виконанням рішень комісії;</w:t>
      </w:r>
      <w:r/>
    </w:p>
    <w:p>
      <w:pPr>
        <w:ind w:firstLine="567"/>
        <w:pBdr>
          <w:left w:val="none" w:sz="0" w:space="0" w:color="auto"/>
          <w:top w:val="none" w:sz="0" w:space="0" w:color="auto"/>
          <w:right w:val="none" w:sz="0" w:space="0" w:color="auto"/>
          <w:bottom w:val="none" w:sz="0" w:space="0" w:color="auto"/>
          <w:between w:val="none" w:sz="0" w:space="0" w:color="auto"/>
        </w:pBdr>
      </w:pPr>
      <w:r>
        <w:t xml:space="preserve">3) забезпечує готовність органів управління та сил цивільного захисту територіальної ланки до дій за призначенням;</w:t>
      </w:r>
      <w:r/>
    </w:p>
    <w:p>
      <w:pPr>
        <w:ind w:firstLine="567"/>
        <w:pBdr>
          <w:left w:val="none" w:sz="0" w:space="0" w:color="auto"/>
          <w:top w:val="none" w:sz="0" w:space="0" w:color="auto"/>
          <w:right w:val="none" w:sz="0" w:space="0" w:color="auto"/>
          <w:bottom w:val="none" w:sz="0" w:space="0" w:color="auto"/>
          <w:between w:val="none" w:sz="0" w:space="0" w:color="auto"/>
        </w:pBdr>
      </w:pPr>
      <w:r>
        <w:t xml:space="preserve">4) розробляє та подає на затвердження плани з питань цивільного захисту населення, здійснює контроль за їх виконанням;</w:t>
      </w:r>
      <w:r/>
    </w:p>
    <w:p>
      <w:pPr>
        <w:ind w:firstLine="567"/>
        <w:pBdr>
          <w:left w:val="none" w:sz="0" w:space="0" w:color="auto"/>
          <w:top w:val="none" w:sz="0" w:space="0" w:color="auto"/>
          <w:right w:val="none" w:sz="0" w:space="0" w:color="auto"/>
          <w:bottom w:val="none" w:sz="0" w:space="0" w:color="auto"/>
          <w:between w:val="none" w:sz="0" w:space="0" w:color="auto"/>
        </w:pBdr>
      </w:pPr>
      <w:r>
        <w:t xml:space="preserve">5) розробляє проекти місцевих програм</w:t>
      </w:r>
      <w:r>
        <w:t xml:space="preserve"> у сфері цивільного захисту, зокрема спрямованих на захист населення і територій від надзвичайних ситуацій та запобігання їх виникненню, зменшення можливих втрат, надає ці програми у встановленому порядку на затвердження, здійснює моніторинг їх реалізації;</w:t>
      </w:r>
      <w:r/>
    </w:p>
    <w:p>
      <w:pPr>
        <w:ind w:firstLine="567"/>
        <w:pBdr>
          <w:left w:val="none" w:sz="0" w:space="0" w:color="auto"/>
          <w:top w:val="none" w:sz="0" w:space="0" w:color="auto"/>
          <w:right w:val="none" w:sz="0" w:space="0" w:color="auto"/>
          <w:bottom w:val="none" w:sz="0" w:space="0" w:color="auto"/>
          <w:between w:val="none" w:sz="0" w:space="0" w:color="auto"/>
        </w:pBdr>
      </w:pPr>
      <w:r>
        <w:t xml:space="preserve">6) організовує та проводить моніторинг надзвичайних ситуацій, здійснює прогнозування імовірності їх виникнення та визначає показники ризику в межах своїх повноважень;</w:t>
      </w:r>
      <w:r/>
    </w:p>
    <w:p>
      <w:pPr>
        <w:ind w:firstLine="567"/>
        <w:pBdr>
          <w:left w:val="none" w:sz="0" w:space="0" w:color="auto"/>
          <w:top w:val="none" w:sz="0" w:space="0" w:color="auto"/>
          <w:right w:val="none" w:sz="0" w:space="0" w:color="auto"/>
          <w:bottom w:val="none" w:sz="0" w:space="0" w:color="auto"/>
          <w:between w:val="none" w:sz="0" w:space="0" w:color="auto"/>
        </w:pBdr>
      </w:pPr>
      <w:r>
        <w:t xml:space="preserve">7) забезпечує створення і належне функціонування місцевої системи оповіщення цивільного захисту;</w:t>
      </w:r>
      <w:r/>
    </w:p>
    <w:p>
      <w:pPr>
        <w:ind w:firstLine="567"/>
        <w:pBdr>
          <w:left w:val="none" w:sz="0" w:space="0" w:color="auto"/>
          <w:top w:val="none" w:sz="0" w:space="0" w:color="auto"/>
          <w:right w:val="none" w:sz="0" w:space="0" w:color="auto"/>
          <w:bottom w:val="none" w:sz="0" w:space="0" w:color="auto"/>
          <w:between w:val="none" w:sz="0" w:space="0" w:color="auto"/>
        </w:pBdr>
      </w:pPr>
      <w:r>
        <w:t xml:space="preserve">8) забезпечує здійснення оповіщення та інформування населення про загрозу і виникнення надзвичайних ситуацій;</w:t>
      </w:r>
      <w:r/>
    </w:p>
    <w:p>
      <w:pPr>
        <w:ind w:firstLine="567"/>
        <w:pBdr>
          <w:left w:val="none" w:sz="0" w:space="0" w:color="auto"/>
          <w:top w:val="none" w:sz="0" w:space="0" w:color="auto"/>
          <w:right w:val="none" w:sz="0" w:space="0" w:color="auto"/>
          <w:bottom w:val="none" w:sz="0" w:space="0" w:color="auto"/>
          <w:between w:val="none" w:sz="0" w:space="0" w:color="auto"/>
        </w:pBdr>
      </w:pPr>
      <w:r>
        <w:t xml:space="preserve">9) надає методичну допомогу органам з евакуації щодо організації проведення евакуації та підготовки районів для розміщення евакуйованого населення і його життєзабезпечення, а також зберігання матеріальних і культурних цінностей;</w:t>
      </w:r>
      <w:r/>
    </w:p>
    <w:p>
      <w:pPr>
        <w:ind w:firstLine="567"/>
        <w:pBdr>
          <w:left w:val="none" w:sz="0" w:space="0" w:color="auto"/>
          <w:top w:val="none" w:sz="0" w:space="0" w:color="auto"/>
          <w:right w:val="none" w:sz="0" w:space="0" w:color="auto"/>
          <w:bottom w:val="none" w:sz="0" w:space="0" w:color="auto"/>
          <w:between w:val="none" w:sz="0" w:space="0" w:color="auto"/>
        </w:pBdr>
      </w:pPr>
      <w:r>
        <w:t xml:space="preserve">10) здійснює заходи радіаційного, хімічного, біологічного, медичного захисту населення та інженерного захисту територій від наслідків надзвичайних ситуацій;</w:t>
      </w:r>
      <w:r/>
    </w:p>
    <w:p>
      <w:pPr>
        <w:ind w:firstLine="567"/>
        <w:pBdr>
          <w:left w:val="none" w:sz="0" w:space="0" w:color="auto"/>
          <w:top w:val="none" w:sz="0" w:space="0" w:color="auto"/>
          <w:right w:val="none" w:sz="0" w:space="0" w:color="auto"/>
          <w:bottom w:val="none" w:sz="0" w:space="0" w:color="auto"/>
          <w:between w:val="none" w:sz="0" w:space="0" w:color="auto"/>
        </w:pBdr>
      </w:pPr>
      <w:r>
        <w:t xml:space="preserve">11) організовує та здійснює заходи з питань створення, збереження і використання матеріальних резервів для запобігання і ліквідації наслідків надзвичайних ситуацій;</w:t>
      </w:r>
      <w:r/>
    </w:p>
    <w:p>
      <w:pPr>
        <w:ind w:firstLine="567"/>
        <w:pBdr>
          <w:left w:val="none" w:sz="0" w:space="0" w:color="auto"/>
          <w:top w:val="none" w:sz="0" w:space="0" w:color="auto"/>
          <w:right w:val="none" w:sz="0" w:space="0" w:color="auto"/>
          <w:bottom w:val="none" w:sz="0" w:space="0" w:color="auto"/>
          <w:between w:val="none" w:sz="0" w:space="0" w:color="auto"/>
        </w:pBdr>
      </w:pPr>
      <w:r>
        <w:t xml:space="preserve">12) постійно інформує населення про стан природно-техногенної безпеки та заходи, що здійснюються на території Менської міської об</w:t>
      </w:r>
      <w:r>
        <w:rPr>
          <w:highlight w:val="white"/>
        </w:rPr>
        <w:t xml:space="preserve">’</w:t>
      </w:r>
      <w:r>
        <w:t xml:space="preserve">єднаної </w:t>
      </w:r>
      <w:r>
        <w:t xml:space="preserve">територіальної громади з метою захисту населення і територій від надзвичайних ситуацій техногенного і природного характеру;</w:t>
      </w:r>
      <w:r/>
    </w:p>
    <w:p>
      <w:pPr>
        <w:ind w:firstLine="567"/>
        <w:pBdr>
          <w:left w:val="none" w:sz="0" w:space="0" w:color="auto"/>
          <w:top w:val="none" w:sz="0" w:space="0" w:color="auto"/>
          <w:right w:val="none" w:sz="0" w:space="0" w:color="auto"/>
          <w:bottom w:val="none" w:sz="0" w:space="0" w:color="auto"/>
          <w:between w:val="none" w:sz="0" w:space="0" w:color="auto"/>
        </w:pBdr>
      </w:pPr>
      <w:r>
        <w:t xml:space="preserve">13) забезпечує у межах своїх повноважень виконання завдань щодо дотримання вимог законодавства з охорони праці;</w:t>
      </w:r>
      <w:r/>
    </w:p>
    <w:p>
      <w:pPr>
        <w:ind w:firstLine="567"/>
        <w:pBdr>
          <w:left w:val="none" w:sz="0" w:space="0" w:color="auto"/>
          <w:top w:val="none" w:sz="0" w:space="0" w:color="auto"/>
          <w:right w:val="none" w:sz="0" w:space="0" w:color="auto"/>
          <w:bottom w:val="none" w:sz="0" w:space="0" w:color="auto"/>
          <w:between w:val="none" w:sz="0" w:space="0" w:color="auto"/>
        </w:pBdr>
      </w:pPr>
      <w:r>
        <w:t xml:space="preserve">14) одержує в установленому порядку від інших структурних підрозділів  Менської міської ради, підприємств, установ та організацій незалежно від форми власності інформацію, документи і матеріали, необхідні для виконання покладених на нього завдань;</w:t>
      </w:r>
      <w:r/>
    </w:p>
    <w:p>
      <w:pPr>
        <w:pStyle w:val="898"/>
        <w:ind w:firstLine="539"/>
        <w:jc w:val="both"/>
        <w:spacing w:after="0" w:before="0"/>
        <w:rPr>
          <w:sz w:val="28"/>
          <w:szCs w:val="28"/>
          <w:lang w:val="uk-UA"/>
        </w:rPr>
      </w:pPr>
      <w:r>
        <w:rPr>
          <w:sz w:val="28"/>
          <w:szCs w:val="28"/>
          <w:lang w:val="ru-RU"/>
        </w:rPr>
        <w:t xml:space="preserve">15)  </w:t>
      </w:r>
      <w:r>
        <w:rPr>
          <w:sz w:val="28"/>
          <w:szCs w:val="28"/>
          <w:lang w:val="uk-UA"/>
        </w:rPr>
        <w:t xml:space="preserve">вживає необхідних заходів щодо ліквідації наслідків надзвичайних ситуацій відповідно </w:t>
      </w:r>
      <w:r>
        <w:rPr>
          <w:sz w:val="28"/>
          <w:szCs w:val="28"/>
          <w:lang w:val="uk-UA"/>
        </w:rPr>
        <w:t xml:space="preserve">до закону</w:t>
      </w:r>
      <w:r>
        <w:rPr>
          <w:sz w:val="28"/>
          <w:szCs w:val="28"/>
          <w:lang w:val="uk-UA"/>
        </w:rPr>
        <w:t xml:space="preserve">, інформування про них населення, залучення в установленому законом порядку до цих робіт підприємств, установ та організацій, а також населення;</w:t>
      </w:r>
      <w:r/>
    </w:p>
    <w:p>
      <w:pPr>
        <w:pStyle w:val="898"/>
        <w:ind w:firstLine="539"/>
        <w:jc w:val="both"/>
        <w:spacing w:after="0" w:before="0"/>
        <w:rPr>
          <w:sz w:val="28"/>
          <w:szCs w:val="28"/>
          <w:lang w:val="uk-UA"/>
        </w:rPr>
      </w:pPr>
      <w:r>
        <w:rPr>
          <w:sz w:val="28"/>
          <w:szCs w:val="28"/>
          <w:lang w:val="uk-UA"/>
        </w:rPr>
        <w:t xml:space="preserve">16) забезпечує підготовку проектів рішення сесії в разі створення відповідно до законодавства комунальної аварійно</w:t>
      </w:r>
      <w:r>
        <w:rPr>
          <w:sz w:val="28"/>
          <w:szCs w:val="28"/>
          <w:lang w:val="uk-UA"/>
        </w:rPr>
        <w:t xml:space="preserve">-рятувальної служби, що утримується за рахунок коштів місцевого бюджету, про чисельність працівників такої служби, витрати на їх утримання, зокрема щодо матеріально-технічного забезпечення їх діяльності, створення для них необхідних житлово-побутових умов;</w:t>
      </w:r>
      <w:r/>
    </w:p>
    <w:p>
      <w:pPr>
        <w:pStyle w:val="898"/>
        <w:ind w:firstLine="539"/>
        <w:jc w:val="both"/>
        <w:spacing w:after="0" w:before="0"/>
        <w:rPr>
          <w:sz w:val="28"/>
          <w:szCs w:val="28"/>
          <w:lang w:val="uk-UA"/>
        </w:rPr>
      </w:pPr>
      <w:r/>
      <w:bookmarkStart w:id="44" w:name="n520"/>
      <w:r/>
      <w:bookmarkStart w:id="45" w:name="n521"/>
      <w:r/>
      <w:bookmarkStart w:id="46" w:name="n524"/>
      <w:r/>
      <w:bookmarkStart w:id="47" w:name="n525"/>
      <w:r/>
      <w:bookmarkEnd w:id="44"/>
      <w:r/>
      <w:bookmarkEnd w:id="45"/>
      <w:r/>
      <w:bookmarkEnd w:id="46"/>
      <w:r/>
      <w:bookmarkEnd w:id="47"/>
      <w:r>
        <w:rPr>
          <w:sz w:val="28"/>
          <w:szCs w:val="28"/>
          <w:lang w:val="uk-UA"/>
        </w:rPr>
        <w:t xml:space="preserve">17) здійснює розроблення та здійснення заходів щодо матеріально-технічного забезпечення діяльності комунальних аварійно-рятувальних служб у разі їх створення;</w:t>
      </w:r>
      <w:r/>
    </w:p>
    <w:p>
      <w:pPr>
        <w:pStyle w:val="898"/>
        <w:ind w:firstLine="539"/>
        <w:jc w:val="both"/>
        <w:spacing w:after="0" w:before="0"/>
        <w:rPr>
          <w:sz w:val="28"/>
          <w:szCs w:val="28"/>
          <w:lang w:val="uk-UA"/>
        </w:rPr>
      </w:pPr>
      <w:r/>
      <w:bookmarkStart w:id="48" w:name="n526"/>
      <w:r/>
      <w:bookmarkStart w:id="49" w:name="n527"/>
      <w:r/>
      <w:bookmarkEnd w:id="48"/>
      <w:r/>
      <w:bookmarkEnd w:id="49"/>
      <w:r>
        <w:rPr>
          <w:sz w:val="28"/>
          <w:szCs w:val="28"/>
          <w:lang w:val="uk-UA"/>
        </w:rPr>
        <w:t xml:space="preserve">18) організовує в установленому порядку навчання особового складу комунальних аварійно-рятувальних служб та аварійно-рятувальних служб громадських організацій;</w:t>
      </w:r>
      <w:r/>
    </w:p>
    <w:p>
      <w:pPr>
        <w:pStyle w:val="898"/>
        <w:ind w:firstLine="539"/>
        <w:jc w:val="both"/>
        <w:spacing w:after="0" w:before="0"/>
        <w:rPr>
          <w:sz w:val="28"/>
          <w:szCs w:val="28"/>
          <w:lang w:val="uk-UA"/>
        </w:rPr>
      </w:pPr>
      <w:r>
        <w:rPr>
          <w:sz w:val="28"/>
          <w:szCs w:val="28"/>
          <w:lang w:val="uk-UA"/>
        </w:rPr>
        <w:t xml:space="preserve">19) вжи</w:t>
      </w:r>
      <w:r>
        <w:rPr>
          <w:sz w:val="28"/>
          <w:szCs w:val="28"/>
          <w:lang w:val="uk-UA"/>
        </w:rPr>
        <w:t xml:space="preserve">ває у разі надзвичайних ситуацій необхідні заходи відповідно до закону щодо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w:t>
      </w:r>
      <w:r/>
    </w:p>
    <w:p>
      <w:pPr>
        <w:pStyle w:val="898"/>
        <w:ind w:firstLine="539"/>
        <w:jc w:val="both"/>
        <w:spacing w:after="0" w:before="0"/>
        <w:rPr>
          <w:sz w:val="28"/>
          <w:szCs w:val="28"/>
          <w:lang w:val="uk-UA"/>
        </w:rPr>
      </w:pPr>
      <w:r/>
      <w:bookmarkStart w:id="50" w:name="n534"/>
      <w:r/>
      <w:bookmarkStart w:id="51" w:name="n535"/>
      <w:r/>
      <w:bookmarkStart w:id="52" w:name="n536"/>
      <w:r/>
      <w:bookmarkEnd w:id="50"/>
      <w:r/>
      <w:bookmarkEnd w:id="51"/>
      <w:r/>
      <w:bookmarkEnd w:id="52"/>
      <w:r>
        <w:rPr>
          <w:sz w:val="28"/>
          <w:szCs w:val="28"/>
          <w:lang w:val="uk-UA"/>
        </w:rPr>
        <w:t xml:space="preserve">21) забезпечує погодження проекту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w:t>
      </w:r>
      <w:r>
        <w:rPr>
          <w:sz w:val="28"/>
          <w:szCs w:val="28"/>
          <w:lang w:val="uk-UA"/>
        </w:rPr>
        <w:t xml:space="preserve">нних органів з використанням озброєння і військової техніки; взаємодія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 відповідно до закону;</w:t>
      </w:r>
      <w:r/>
    </w:p>
    <w:p>
      <w:pPr>
        <w:ind w:firstLine="567"/>
        <w:pBdr>
          <w:left w:val="none" w:sz="0" w:space="0" w:color="auto"/>
          <w:top w:val="none" w:sz="0" w:space="0" w:color="auto"/>
          <w:right w:val="none" w:sz="0" w:space="0" w:color="auto"/>
          <w:bottom w:val="none" w:sz="0" w:space="0" w:color="auto"/>
          <w:between w:val="none" w:sz="0" w:space="0" w:color="auto"/>
        </w:pBdr>
      </w:pPr>
      <w:r>
        <w:t xml:space="preserve">22) здійснює інші повноважень у сфері цивільного захисту, визначених чинним законодавством.</w:t>
      </w:r>
      <w:r/>
    </w:p>
    <w:p>
      <w:pPr>
        <w:ind w:firstLine="708"/>
        <w:pBdr>
          <w:left w:val="none" w:sz="0" w:space="0" w:color="auto"/>
          <w:top w:val="none" w:sz="0" w:space="0" w:color="auto"/>
          <w:right w:val="none" w:sz="0" w:space="0" w:color="auto"/>
          <w:bottom w:val="none" w:sz="0" w:space="0" w:color="auto"/>
          <w:between w:val="none" w:sz="0" w:space="0" w:color="auto"/>
        </w:pBdr>
      </w:pPr>
      <w:r>
        <w:rPr>
          <w:highlight w:val="white"/>
        </w:rPr>
        <w:t xml:space="preserve">2.</w:t>
      </w:r>
      <w:r>
        <w:rPr>
          <w:highlight w:val="white"/>
        </w:rPr>
        <w:t xml:space="preserve">3</w:t>
      </w:r>
      <w:r>
        <w:rPr>
          <w:highlight w:val="white"/>
        </w:rPr>
        <w:t xml:space="preserve">. Сектор відповідно до покладених на нього завдань з питань роботи з правоохоронними органами:</w:t>
      </w:r>
      <w:r/>
    </w:p>
    <w:p>
      <w:pPr>
        <w:ind w:firstLine="567"/>
        <w:pBdr>
          <w:left w:val="none" w:sz="0" w:space="0" w:color="auto"/>
          <w:top w:val="none" w:sz="0" w:space="0" w:color="auto"/>
          <w:right w:val="none" w:sz="0" w:space="0" w:color="auto"/>
          <w:bottom w:val="none" w:sz="0" w:space="0" w:color="auto"/>
          <w:between w:val="none" w:sz="0" w:space="0" w:color="auto"/>
        </w:pBdr>
      </w:pPr>
      <w:r>
        <w:t xml:space="preserve">1) взаємодіє з правоохоронними органами з метою виконання Менською міською радою покладених Конституцією України функцій по забезпеченню законності і правопорядку на території Менської міської об</w:t>
      </w:r>
      <w:r>
        <w:rPr>
          <w:highlight w:val="white"/>
        </w:rPr>
        <w:t xml:space="preserve">’</w:t>
      </w:r>
      <w:r>
        <w:t xml:space="preserve">єднаної територіальної громади;</w:t>
      </w:r>
      <w:r/>
    </w:p>
    <w:p>
      <w:pPr>
        <w:ind w:firstLine="567"/>
        <w:shd w:val="clear" w:fill="FFFFFF" w:color="auto"/>
        <w:pBdr>
          <w:left w:val="none" w:sz="0" w:space="0" w:color="auto"/>
          <w:top w:val="none" w:sz="0" w:space="0" w:color="auto"/>
          <w:right w:val="none" w:sz="0" w:space="0" w:color="auto"/>
          <w:bottom w:val="none" w:sz="0" w:space="0" w:color="auto"/>
          <w:between w:val="none" w:sz="0" w:space="0" w:color="auto"/>
        </w:pBdr>
      </w:pPr>
      <w:r>
        <w:t xml:space="preserve">2) узагальнює інформацію про стан забезпечення законності і правопорядку в Менській міській об</w:t>
      </w:r>
      <w:r>
        <w:rPr>
          <w:highlight w:val="white"/>
        </w:rPr>
        <w:t xml:space="preserve">’</w:t>
      </w:r>
      <w:r>
        <w:t xml:space="preserve">єднаній територіальній громаді, додержання прав і свобод громадян;</w:t>
      </w:r>
      <w:r/>
    </w:p>
    <w:p>
      <w:pPr>
        <w:ind w:firstLine="567"/>
        <w:pBdr>
          <w:left w:val="none" w:sz="0" w:space="0" w:color="auto"/>
          <w:top w:val="none" w:sz="0" w:space="0" w:color="auto"/>
          <w:right w:val="none" w:sz="0" w:space="0" w:color="auto"/>
          <w:bottom w:val="none" w:sz="0" w:space="0" w:color="auto"/>
          <w:between w:val="none" w:sz="0" w:space="0" w:color="auto"/>
        </w:pBdr>
      </w:pPr>
      <w:r>
        <w:t xml:space="preserve">3) здійснює підготовку проектів планів, програм і розпоряджень Менського міського голови щодо спільних дій правоохоронних органів з питань боротьби із злочинністю, забезпечення додержання прав і свобод громадян;</w:t>
      </w:r>
      <w:r/>
    </w:p>
    <w:p>
      <w:pPr>
        <w:ind w:firstLine="709"/>
        <w:pBdr>
          <w:left w:val="none" w:sz="0" w:space="0" w:color="auto"/>
          <w:top w:val="none" w:sz="0" w:space="0" w:color="auto"/>
          <w:right w:val="none" w:sz="0" w:space="0" w:color="auto"/>
          <w:bottom w:val="none" w:sz="0" w:space="0" w:color="auto"/>
          <w:between w:val="none" w:sz="0" w:space="0" w:color="auto"/>
        </w:pBdr>
      </w:pPr>
      <w:r>
        <w:t xml:space="preserve">4) сприяє громадянам, громадським організаціям, спілкам, підприємствам, установам і організаціям всіх форм власності у протидії злочинним проявам;</w:t>
      </w:r>
      <w:r/>
    </w:p>
    <w:p>
      <w:pPr>
        <w:pBdr>
          <w:left w:val="none" w:sz="0" w:space="0" w:color="auto"/>
          <w:top w:val="none" w:sz="0" w:space="0" w:color="auto"/>
          <w:right w:val="none" w:sz="0" w:space="0" w:color="auto"/>
          <w:bottom w:val="none" w:sz="0" w:space="0" w:color="auto"/>
          <w:between w:val="none" w:sz="0" w:space="0" w:color="auto"/>
        </w:pBdr>
      </w:pPr>
      <w:r>
        <w:t xml:space="preserve">5) сприяє організації та проведенню семінарів, зустрічей. круглих столів, навчання тощо з питань  дотримання правопорядку і законності;</w:t>
      </w:r>
      <w:r/>
    </w:p>
    <w:p>
      <w:pPr>
        <w:pStyle w:val="898"/>
        <w:ind w:firstLine="720"/>
        <w:jc w:val="both"/>
        <w:spacing w:after="0" w:before="0"/>
        <w:rPr>
          <w:sz w:val="28"/>
          <w:szCs w:val="28"/>
          <w:lang w:val="uk-UA"/>
        </w:rPr>
      </w:pPr>
      <w:r>
        <w:rPr>
          <w:sz w:val="28"/>
          <w:szCs w:val="28"/>
          <w:lang w:val="uk-UA"/>
        </w:rPr>
        <w:t xml:space="preserve">6) розглядає питання щодо підготовки і внесення на розгляд ради пропозицій про створення відповідно до закону міліції, що утр</w:t>
      </w:r>
      <w:r>
        <w:rPr>
          <w:sz w:val="28"/>
          <w:szCs w:val="28"/>
          <w:lang w:val="uk-UA"/>
        </w:rPr>
        <w:t xml:space="preserve">имується за рахунок коштів місцевого самоврядування, вирішення питань про чисельність працівників такої міліції, про витрати на їх утримання, здійснення матеріально-технічного забезпечення їх діяльності, створення для них необхідних житлово-побутових умов.</w:t>
      </w:r>
      <w:r/>
    </w:p>
    <w:p>
      <w:pPr>
        <w:pStyle w:val="898"/>
        <w:ind w:firstLine="539"/>
        <w:jc w:val="both"/>
        <w:spacing w:after="0" w:before="0"/>
        <w:rPr>
          <w:sz w:val="28"/>
          <w:szCs w:val="28"/>
          <w:lang w:val="uk-UA"/>
        </w:rPr>
      </w:pPr>
      <w:r>
        <w:rPr>
          <w:sz w:val="28"/>
          <w:szCs w:val="28"/>
          <w:lang w:val="uk-UA"/>
        </w:rPr>
        <w:t xml:space="preserve">7) вирішує відповідно до закону питання про проведення зборів, мітингів, маніфестацій і демонстрацій, спортивних, видовищних та інших масових заходів; здійснення контролю за забезпеченням при їх проведенні громадського порядку.</w:t>
      </w:r>
      <w:r/>
    </w:p>
    <w:p>
      <w:pPr>
        <w:ind w:firstLine="708"/>
        <w:shd w:val="clear" w:fill="FFFFFF" w:color="auto"/>
        <w:rPr>
          <w:color w:val="auto"/>
          <w:sz w:val="28"/>
          <w:szCs w:val="28"/>
        </w:rPr>
      </w:pPr>
      <w:r>
        <w:rPr>
          <w:color w:val="auto"/>
          <w:sz w:val="28"/>
          <w:szCs w:val="28"/>
        </w:rPr>
        <w:t xml:space="preserve">2.4. </w:t>
      </w:r>
      <w:r>
        <w:rPr>
          <w:color w:val="auto"/>
          <w:sz w:val="28"/>
          <w:szCs w:val="28"/>
        </w:rPr>
        <w:t xml:space="preserve">Секто</w:t>
      </w:r>
      <w:r>
        <w:rPr>
          <w:color w:val="auto"/>
          <w:sz w:val="28"/>
          <w:szCs w:val="28"/>
        </w:rPr>
        <w:t xml:space="preserve">р</w:t>
      </w:r>
      <w:r>
        <w:rPr>
          <w:color w:val="auto"/>
          <w:sz w:val="28"/>
          <w:szCs w:val="28"/>
        </w:rPr>
        <w:t xml:space="preserve"> з</w:t>
      </w:r>
      <w:r>
        <w:rPr>
          <w:color w:val="auto"/>
          <w:sz w:val="28"/>
          <w:szCs w:val="28"/>
        </w:rPr>
        <w:t xml:space="preserve">дійснює підготовку проектів рішень сесії міської ради та виконавчого комітету міської ради з питань, що відносяться до компетенції сектору.</w:t>
      </w:r>
      <w:r/>
    </w:p>
    <w:p>
      <w:pPr>
        <w:ind w:firstLine="708"/>
        <w:rPr>
          <w:color w:val="auto"/>
          <w:sz w:val="28"/>
          <w:szCs w:val="28"/>
          <w:lang w:eastAsia="uk-UA"/>
        </w:rPr>
      </w:pPr>
      <w:r>
        <w:rPr>
          <w:color w:val="auto"/>
          <w:sz w:val="28"/>
          <w:szCs w:val="28"/>
          <w:lang w:eastAsia="uk-UA"/>
        </w:rPr>
        <w:t xml:space="preserve">2.5. </w:t>
      </w:r>
      <w:r>
        <w:rPr>
          <w:color w:val="auto"/>
          <w:sz w:val="28"/>
          <w:szCs w:val="28"/>
          <w:lang w:eastAsia="uk-UA"/>
        </w:rPr>
        <w:t xml:space="preserve">Сектор з</w:t>
      </w:r>
      <w:r>
        <w:rPr>
          <w:color w:val="auto"/>
          <w:sz w:val="28"/>
          <w:szCs w:val="28"/>
          <w:lang w:eastAsia="uk-UA"/>
        </w:rPr>
        <w:t xml:space="preserve">абезпечує реалізацію інших повноважень виконавчого органу ради, визначених законодавчими актами, з питань віднесених до компетенції сектору. </w:t>
      </w:r>
      <w:r/>
    </w:p>
    <w:p>
      <w:pPr>
        <w:ind w:firstLine="708"/>
        <w:shd w:val="clear" w:fill="FFFFFF" w:color="auto"/>
        <w:rPr>
          <w:color w:val="0000FF"/>
          <w:sz w:val="28"/>
          <w:szCs w:val="28"/>
          <w:lang w:eastAsia="ru-RU"/>
        </w:rPr>
      </w:pPr>
      <w:r>
        <w:rPr>
          <w:color w:val="0000FF"/>
          <w:sz w:val="28"/>
          <w:szCs w:val="28"/>
          <w:lang w:eastAsia="ru-RU"/>
        </w:rPr>
      </w:r>
      <w:r/>
    </w:p>
    <w:p>
      <w:pPr>
        <w:ind w:left="360" w:firstLine="0"/>
        <w:jc w:val="center"/>
        <w:pBdr>
          <w:left w:val="none" w:sz="0" w:space="0" w:color="auto"/>
          <w:top w:val="none" w:sz="0" w:space="0" w:color="auto"/>
          <w:right w:val="none" w:sz="0" w:space="0" w:color="auto"/>
          <w:bottom w:val="none" w:sz="0" w:space="0" w:color="auto"/>
          <w:between w:val="none" w:sz="0" w:space="0" w:color="auto"/>
        </w:pBdr>
      </w:pPr>
      <w:r>
        <w:rPr>
          <w:b/>
        </w:rPr>
        <w:t xml:space="preserve">III. Права та обов’язки</w:t>
      </w:r>
      <w:r/>
    </w:p>
    <w:p>
      <w:pPr>
        <w:pBdr>
          <w:left w:val="none" w:sz="0" w:space="0" w:color="auto"/>
          <w:top w:val="none" w:sz="0" w:space="0" w:color="auto"/>
          <w:right w:val="none" w:sz="0" w:space="0" w:color="auto"/>
          <w:bottom w:val="none" w:sz="0" w:space="0" w:color="auto"/>
          <w:between w:val="none" w:sz="0" w:space="0" w:color="auto"/>
        </w:pBdr>
      </w:pPr>
      <w:r>
        <w:t xml:space="preserve">3.1. Сектор, для здійснення повноважень та виконання покладених на нього завдань, має право:</w:t>
      </w:r>
      <w:r/>
    </w:p>
    <w:p>
      <w:pPr>
        <w:pBdr>
          <w:left w:val="none" w:sz="0" w:space="0" w:color="auto"/>
          <w:top w:val="none" w:sz="0" w:space="0" w:color="auto"/>
          <w:right w:val="none" w:sz="0" w:space="0" w:color="auto"/>
          <w:bottom w:val="none" w:sz="0" w:space="0" w:color="auto"/>
          <w:between w:val="none" w:sz="0" w:space="0" w:color="auto"/>
        </w:pBdr>
      </w:pPr>
      <w:r>
        <w:t xml:space="preserve">1) залучати спеціалістів структурних підрозділів Менської міської ради, підприємств, установ, організацій, об’єднань громадян (за погодженням з керівниками) для розгляду питань, що належать до його повноважень;</w:t>
      </w:r>
      <w:r/>
    </w:p>
    <w:p>
      <w:pPr>
        <w:pBdr>
          <w:left w:val="none" w:sz="0" w:space="0" w:color="auto"/>
          <w:top w:val="none" w:sz="0" w:space="0" w:color="auto"/>
          <w:right w:val="none" w:sz="0" w:space="0" w:color="auto"/>
          <w:bottom w:val="none" w:sz="0" w:space="0" w:color="auto"/>
          <w:between w:val="none" w:sz="0" w:space="0" w:color="auto"/>
        </w:pBdr>
      </w:pPr>
      <w:r>
        <w:t xml:space="preserve">2) одержувати в установленому порядку від структурних підрозділів Менської міської ради, підприємств, установ та організацій інформацію, документи, матеріали, необхідні для виконання покладених на нього завдань та функцій;</w:t>
      </w:r>
      <w:r/>
    </w:p>
    <w:p>
      <w:pPr>
        <w:pBdr>
          <w:left w:val="none" w:sz="0" w:space="0" w:color="auto"/>
          <w:top w:val="none" w:sz="0" w:space="0" w:color="auto"/>
          <w:right w:val="none" w:sz="0" w:space="0" w:color="auto"/>
          <w:bottom w:val="none" w:sz="0" w:space="0" w:color="auto"/>
          <w:between w:val="none" w:sz="0" w:space="0" w:color="auto"/>
        </w:pBdr>
      </w:pPr>
      <w:r>
        <w:t xml:space="preserve">3) ініціювати скликання в установленому порядку за погодженням з керівництвом  Менської міської ради  нарад з питань, що належать до його повноважень;</w:t>
      </w:r>
      <w:r/>
    </w:p>
    <w:p>
      <w:pPr>
        <w:ind w:firstLine="567"/>
        <w:pBdr>
          <w:left w:val="none" w:sz="0" w:space="0" w:color="auto"/>
          <w:top w:val="none" w:sz="0" w:space="0" w:color="auto"/>
          <w:right w:val="none" w:sz="0" w:space="0" w:color="auto"/>
          <w:bottom w:val="none" w:sz="0" w:space="0" w:color="auto"/>
          <w:between w:val="none" w:sz="0" w:space="0" w:color="auto"/>
        </w:pBdr>
      </w:pPr>
      <w:r>
        <w:rPr>
          <w:highlight w:val="white"/>
        </w:rPr>
        <w:t xml:space="preserve">3.2. Сектор зобов’язаний забезпечити якісне, своєчасне та у повному обсязі виконання завдань та функцій, покладених на нього.</w:t>
      </w:r>
      <w:r/>
    </w:p>
    <w:p>
      <w:pPr>
        <w:ind w:firstLine="567"/>
        <w:pBdr>
          <w:left w:val="none" w:sz="0" w:space="0" w:color="auto"/>
          <w:top w:val="none" w:sz="0" w:space="0" w:color="auto"/>
          <w:right w:val="none" w:sz="0" w:space="0" w:color="auto"/>
          <w:bottom w:val="none" w:sz="0" w:space="0" w:color="auto"/>
          <w:between w:val="none" w:sz="0" w:space="0" w:color="auto"/>
        </w:pBdr>
      </w:pPr>
      <w:r/>
      <w:r/>
    </w:p>
    <w:p>
      <w:pPr>
        <w:ind w:left="360" w:firstLine="0"/>
        <w:jc w:val="center"/>
        <w:pBdr>
          <w:left w:val="none" w:sz="0" w:space="0" w:color="auto"/>
          <w:top w:val="none" w:sz="0" w:space="0" w:color="auto"/>
          <w:right w:val="none" w:sz="0" w:space="0" w:color="auto"/>
          <w:bottom w:val="none" w:sz="0" w:space="0" w:color="auto"/>
          <w:between w:val="none" w:sz="0" w:space="0" w:color="auto"/>
        </w:pBdr>
      </w:pPr>
      <w:r>
        <w:rPr>
          <w:b/>
        </w:rPr>
        <w:t xml:space="preserve">IV. Керівництво сектором</w:t>
      </w:r>
      <w:r/>
    </w:p>
    <w:p>
      <w:pPr>
        <w:ind w:firstLine="567"/>
        <w:shd w:val="clear" w:fill="FFFFFF" w:color="auto"/>
        <w:pBdr>
          <w:left w:val="none" w:sz="0" w:space="0" w:color="auto"/>
          <w:top w:val="none" w:sz="0" w:space="0" w:color="auto"/>
          <w:right w:val="none" w:sz="0" w:space="0" w:color="auto"/>
          <w:bottom w:val="none" w:sz="0" w:space="0" w:color="auto"/>
          <w:between w:val="none" w:sz="0" w:space="0" w:color="auto"/>
        </w:pBdr>
      </w:pPr>
      <w:r>
        <w:t xml:space="preserve">4.1. Сектор очолює завідувач, який призначається та звільняється з посади розпорядженням Менського міського голови згідно з чинним законодавством. </w:t>
      </w:r>
      <w:r/>
    </w:p>
    <w:p>
      <w:pPr>
        <w:ind w:firstLine="567"/>
        <w:pBdr>
          <w:left w:val="none" w:sz="0" w:space="0" w:color="auto"/>
          <w:top w:val="none" w:sz="0" w:space="0" w:color="auto"/>
          <w:right w:val="none" w:sz="0" w:space="0" w:color="auto"/>
          <w:bottom w:val="none" w:sz="0" w:space="0" w:color="auto"/>
          <w:between w:val="none" w:sz="0" w:space="0" w:color="auto"/>
        </w:pBdr>
      </w:pPr>
      <w:r>
        <w:t xml:space="preserve">4.2. Завідувач сектору:</w:t>
      </w:r>
      <w:r/>
    </w:p>
    <w:p>
      <w:pPr>
        <w:ind w:firstLine="567"/>
        <w:shd w:val="clear" w:fill="FFFFFF" w:color="auto"/>
        <w:pBdr>
          <w:left w:val="none" w:sz="0" w:space="0" w:color="auto"/>
          <w:top w:val="none" w:sz="0" w:space="0" w:color="auto"/>
          <w:right w:val="none" w:sz="0" w:space="0" w:color="auto"/>
          <w:bottom w:val="none" w:sz="0" w:space="0" w:color="auto"/>
          <w:between w:val="none" w:sz="0" w:space="0" w:color="auto"/>
        </w:pBdr>
      </w:pPr>
      <w:r>
        <w:t xml:space="preserve">1) здійснює керівництво діяльністю сектору і несе персональну відповідальність за виконання покладених на сектор завдань і здійснення ним своїх завдань та функцій;</w:t>
      </w:r>
      <w:r/>
    </w:p>
    <w:p>
      <w:pPr>
        <w:ind w:firstLine="567"/>
        <w:shd w:val="clear" w:fill="FFFFFF" w:color="auto"/>
        <w:pBdr>
          <w:left w:val="none" w:sz="0" w:space="0" w:color="auto"/>
          <w:top w:val="none" w:sz="0" w:space="0" w:color="auto"/>
          <w:right w:val="none" w:sz="0" w:space="0" w:color="auto"/>
          <w:bottom w:val="none" w:sz="0" w:space="0" w:color="auto"/>
          <w:between w:val="none" w:sz="0" w:space="0" w:color="auto"/>
        </w:pBdr>
      </w:pPr>
      <w:r>
        <w:t xml:space="preserve">2) розробляє посадові інструкції працівників сектору та визначає ступінь їх відповідальності;</w:t>
      </w:r>
      <w:r/>
    </w:p>
    <w:p>
      <w:pPr>
        <w:ind w:firstLine="567"/>
        <w:shd w:val="clear" w:fill="FFFFFF" w:color="auto"/>
        <w:pBdr>
          <w:left w:val="none" w:sz="0" w:space="0" w:color="auto"/>
          <w:top w:val="none" w:sz="0" w:space="0" w:color="auto"/>
          <w:right w:val="none" w:sz="0" w:space="0" w:color="auto"/>
          <w:bottom w:val="none" w:sz="0" w:space="0" w:color="auto"/>
          <w:between w:val="none" w:sz="0" w:space="0" w:color="auto"/>
        </w:pBdr>
      </w:pPr>
      <w:r>
        <w:t xml:space="preserve">3) подає на затвердження Положення про сектор;</w:t>
      </w:r>
      <w:r/>
    </w:p>
    <w:p>
      <w:pPr>
        <w:ind w:firstLine="567"/>
        <w:pBdr>
          <w:left w:val="none" w:sz="0" w:space="0" w:color="auto"/>
          <w:top w:val="none" w:sz="0" w:space="0" w:color="auto"/>
          <w:right w:val="none" w:sz="0" w:space="0" w:color="auto"/>
          <w:bottom w:val="none" w:sz="0" w:space="0" w:color="auto"/>
          <w:between w:val="none" w:sz="0" w:space="0" w:color="auto"/>
        </w:pBdr>
      </w:pPr>
      <w:r>
        <w:t xml:space="preserve">4)  бере участь у роботі сесій Менської міської ради, нарадах, семінарах з </w:t>
      </w:r>
      <w:r>
        <w:t xml:space="preserve">питань,що</w:t>
      </w:r>
      <w:r>
        <w:t xml:space="preserve"> належать до його компетенції;</w:t>
      </w:r>
      <w:r/>
    </w:p>
    <w:p>
      <w:pPr>
        <w:ind w:firstLine="567"/>
        <w:pBdr>
          <w:left w:val="none" w:sz="0" w:space="0" w:color="auto"/>
          <w:top w:val="none" w:sz="0" w:space="0" w:color="auto"/>
          <w:right w:val="none" w:sz="0" w:space="0" w:color="auto"/>
          <w:bottom w:val="none" w:sz="0" w:space="0" w:color="auto"/>
          <w:between w:val="none" w:sz="0" w:space="0" w:color="auto"/>
        </w:pBdr>
      </w:pPr>
      <w:r>
        <w:t xml:space="preserve">5) вживає заходи щодо удосконалення організації та підвищення ефективності роботи Сектору;</w:t>
      </w:r>
      <w:r/>
    </w:p>
    <w:p>
      <w:pPr>
        <w:ind w:firstLine="567"/>
        <w:pBdr>
          <w:left w:val="none" w:sz="0" w:space="0" w:color="auto"/>
          <w:top w:val="none" w:sz="0" w:space="0" w:color="auto"/>
          <w:right w:val="none" w:sz="0" w:space="0" w:color="auto"/>
          <w:bottom w:val="none" w:sz="0" w:space="0" w:color="auto"/>
          <w:between w:val="none" w:sz="0" w:space="0" w:color="auto"/>
        </w:pBdr>
      </w:pPr>
      <w:r>
        <w:t xml:space="preserve">6) підписує та візує документи в межах своєї компетенції;</w:t>
      </w:r>
      <w:r/>
    </w:p>
    <w:p>
      <w:pPr>
        <w:ind w:firstLine="567"/>
        <w:pBdr>
          <w:left w:val="none" w:sz="0" w:space="0" w:color="auto"/>
          <w:top w:val="none" w:sz="0" w:space="0" w:color="auto"/>
          <w:right w:val="none" w:sz="0" w:space="0" w:color="auto"/>
          <w:bottom w:val="none" w:sz="0" w:space="0" w:color="auto"/>
          <w:between w:val="none" w:sz="0" w:space="0" w:color="auto"/>
        </w:pBdr>
      </w:pPr>
      <w:r>
        <w:t xml:space="preserve">7) запитує і одержує в установленому порядку від територіальних підрозділів, старостинських округів, підприємств, установ та організацій необхідні для виконання покладених на Сектор матеріали, статистичні дані та іншу інформацію;</w:t>
      </w:r>
      <w:r/>
    </w:p>
    <w:p>
      <w:pPr>
        <w:ind w:firstLine="567"/>
        <w:pBdr>
          <w:left w:val="none" w:sz="0" w:space="0" w:color="auto"/>
          <w:top w:val="none" w:sz="0" w:space="0" w:color="auto"/>
          <w:right w:val="none" w:sz="0" w:space="0" w:color="auto"/>
          <w:bottom w:val="none" w:sz="0" w:space="0" w:color="auto"/>
          <w:between w:val="none" w:sz="0" w:space="0" w:color="auto"/>
        </w:pBdr>
      </w:pPr>
      <w:r>
        <w:t xml:space="preserve">8) за дорученням керівництва Менської міської ради представляє Сектор в установах, організаціях  з питань, що належать до його компетенції.</w:t>
      </w:r>
      <w:r/>
    </w:p>
    <w:p>
      <w:pPr>
        <w:ind w:firstLine="567"/>
        <w:pBdr>
          <w:left w:val="none" w:sz="0" w:space="0" w:color="auto"/>
          <w:top w:val="none" w:sz="0" w:space="0" w:color="auto"/>
          <w:right w:val="none" w:sz="0" w:space="0" w:color="auto"/>
          <w:bottom w:val="none" w:sz="0" w:space="0" w:color="auto"/>
          <w:between w:val="none" w:sz="0" w:space="0" w:color="auto"/>
        </w:pBdr>
      </w:pPr>
      <w:r/>
      <w:r/>
    </w:p>
    <w:p>
      <w:pPr>
        <w:ind w:left="360" w:firstLine="0"/>
        <w:jc w:val="center"/>
        <w:pBdr>
          <w:left w:val="none" w:sz="0" w:space="0" w:color="auto"/>
          <w:top w:val="none" w:sz="0" w:space="0" w:color="auto"/>
          <w:right w:val="none" w:sz="0" w:space="0" w:color="auto"/>
          <w:bottom w:val="none" w:sz="0" w:space="0" w:color="auto"/>
          <w:between w:val="none" w:sz="0" w:space="0" w:color="auto"/>
        </w:pBdr>
      </w:pPr>
      <w:r>
        <w:rPr>
          <w:b/>
        </w:rPr>
        <w:t xml:space="preserve">V. Взаємодія сектору</w:t>
      </w:r>
      <w:r/>
    </w:p>
    <w:p>
      <w:pPr>
        <w:ind w:firstLine="567"/>
        <w:shd w:val="clear" w:fill="FFFFFF" w:color="auto"/>
        <w:pBdr>
          <w:left w:val="none" w:sz="0" w:space="0" w:color="auto"/>
          <w:top w:val="none" w:sz="0" w:space="0" w:color="auto"/>
          <w:right w:val="none" w:sz="0" w:space="0" w:color="auto"/>
          <w:bottom w:val="none" w:sz="0" w:space="0" w:color="auto"/>
          <w:between w:val="none" w:sz="0" w:space="0" w:color="auto"/>
        </w:pBdr>
      </w:pPr>
      <w:r>
        <w:t xml:space="preserve">Сектор у встановленому порядку та у межах повноважень взаємодіє з підрозділом територіального органу ДСНС України, іншими структурними підрозділами Менської міської ради, а також підприємствами, установами, організаціями, </w:t>
      </w:r>
      <w:r>
        <w:t xml:space="preserve">старостинськими</w:t>
      </w:r>
      <w:r>
        <w:t xml:space="preserve"> округами </w:t>
      </w:r>
      <w:r>
        <w:t xml:space="preserve">та іншими суб’єктами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bookmarkEnd w:id="34"/>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p>
      <w:pPr>
        <w:ind w:firstLine="0"/>
        <w:tabs>
          <w:tab w:val="left" w:pos="425" w:leader="none"/>
        </w:tabs>
        <w:rPr>
          <w:highlight w:val="white"/>
        </w:rPr>
        <w:pBdr>
          <w:left w:val="none" w:sz="0" w:space="0" w:color="auto"/>
          <w:top w:val="none" w:sz="0" w:space="0" w:color="auto"/>
          <w:right w:val="none" w:sz="0" w:space="0" w:color="auto"/>
          <w:bottom w:val="none" w:sz="0" w:space="0" w:color="auto"/>
          <w:between w:val="none" w:sz="0" w:space="0" w:color="auto"/>
        </w:pBdr>
      </w:pPr>
      <w:r>
        <w:rPr>
          <w:highlight w:val="white"/>
        </w:rPr>
      </w:r>
      <w:r/>
    </w:p>
    <w:sectPr>
      <w:footnotePr/>
      <w:endnotePr/>
      <w:type w:val="nextPage"/>
      <w:pgSz w:w="11906" w:h="16838" w:orient="portrait"/>
      <w:pgMar w:top="1134" w:right="567"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left w:val="none" w:sz="0" w:space="0" w:color="auto"/>
          <w:top w:val="none" w:sz="0" w:space="0" w:color="auto"/>
          <w:right w:val="none" w:sz="0" w:space="0" w:color="auto"/>
          <w:bottom w:val="none" w:sz="0" w:space="0" w:color="auto"/>
          <w:between w:val="none" w:sz="0" w:space="0" w:color="auto"/>
        </w:pBdr>
      </w:pPr>
      <w:r>
        <w:separator/>
      </w:r>
      <w:r/>
    </w:p>
  </w:endnote>
  <w:endnote w:type="continuationSeparator" w:id="0">
    <w:p>
      <w:pPr>
        <w:pBdr>
          <w:left w:val="none" w:sz="0" w:space="0" w:color="auto"/>
          <w:top w:val="none" w:sz="0" w:space="0" w:color="auto"/>
          <w:right w:val="none" w:sz="0" w:space="0" w:color="auto"/>
          <w:bottom w:val="none" w:sz="0" w:space="0" w:color="auto"/>
          <w:between w:val="none" w:sz="0" w:space="0" w:color="auto"/>
        </w:pBd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ahoma">
    <w:panose1 w:val="020B0604030504040204"/>
  </w:font>
  <w:font w:name="Cambria">
    <w:panose1 w:val="02020603050405020304"/>
  </w:font>
  <w:font w:name="Times New Roman">
    <w:panose1 w:val="02020603050405020304"/>
  </w:font>
  <w:font w:name="Arial">
    <w:panose1 w:val="020B06040202020202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left w:val="none" w:sz="0" w:space="0" w:color="auto"/>
          <w:top w:val="none" w:sz="0" w:space="0" w:color="auto"/>
          <w:right w:val="none" w:sz="0" w:space="0" w:color="auto"/>
          <w:bottom w:val="none" w:sz="0" w:space="0" w:color="auto"/>
          <w:between w:val="none" w:sz="0" w:space="0" w:color="auto"/>
        </w:pBdr>
      </w:pPr>
      <w:r>
        <w:separator/>
      </w:r>
      <w:r/>
    </w:p>
  </w:footnote>
  <w:footnote w:type="continuationSeparator" w:id="0">
    <w:p>
      <w:pPr>
        <w:pBdr>
          <w:left w:val="none" w:sz="0" w:space="0" w:color="auto"/>
          <w:top w:val="none" w:sz="0" w:space="0" w:color="auto"/>
          <w:right w:val="none" w:sz="0" w:space="0" w:color="auto"/>
          <w:bottom w:val="none" w:sz="0" w:space="0" w:color="auto"/>
          <w:between w:val="none" w:sz="0" w:space="0" w:color="auto"/>
        </w:pBd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429" w:hanging="360"/>
      </w:pPr>
      <w:rPr>
        <w:rFonts w:ascii="Arial" w:hAnsi="Arial" w:eastAsia="Times New Roman"/>
      </w:rPr>
    </w:lvl>
    <w:lvl w:ilvl="1">
      <w:start w:val="1"/>
      <w:numFmt w:val="bullet"/>
      <w:isLgl w:val="false"/>
      <w:suff w:val="tab"/>
      <w:lvlText w:val="o"/>
      <w:lvlJc w:val="left"/>
      <w:pPr>
        <w:ind w:left="2149" w:hanging="360"/>
      </w:pPr>
      <w:rPr>
        <w:rFonts w:ascii="Courier New" w:hAnsi="Courier New" w:eastAsia="Times New Roman"/>
      </w:rPr>
    </w:lvl>
    <w:lvl w:ilvl="2">
      <w:start w:val="1"/>
      <w:numFmt w:val="bullet"/>
      <w:isLgl w:val="false"/>
      <w:suff w:val="tab"/>
      <w:lvlText w:val="§"/>
      <w:lvlJc w:val="left"/>
      <w:pPr>
        <w:ind w:left="2869" w:hanging="360"/>
      </w:pPr>
      <w:rPr>
        <w:rFonts w:ascii="Wingdings" w:hAnsi="Wingdings" w:eastAsia="Times New Roman"/>
      </w:rPr>
    </w:lvl>
    <w:lvl w:ilvl="3">
      <w:start w:val="1"/>
      <w:numFmt w:val="bullet"/>
      <w:isLgl w:val="false"/>
      <w:suff w:val="tab"/>
      <w:lvlText w:val="·"/>
      <w:lvlJc w:val="left"/>
      <w:pPr>
        <w:ind w:left="3589" w:hanging="360"/>
      </w:pPr>
      <w:rPr>
        <w:rFonts w:ascii="Symbol" w:hAnsi="Symbol" w:eastAsia="Times New Roman"/>
      </w:rPr>
    </w:lvl>
    <w:lvl w:ilvl="4">
      <w:start w:val="1"/>
      <w:numFmt w:val="bullet"/>
      <w:isLgl w:val="false"/>
      <w:suff w:val="tab"/>
      <w:lvlText w:val="o"/>
      <w:lvlJc w:val="left"/>
      <w:pPr>
        <w:ind w:left="4309" w:hanging="360"/>
      </w:pPr>
      <w:rPr>
        <w:rFonts w:ascii="Courier New" w:hAnsi="Courier New" w:eastAsia="Times New Roman"/>
      </w:rPr>
    </w:lvl>
    <w:lvl w:ilvl="5">
      <w:start w:val="1"/>
      <w:numFmt w:val="bullet"/>
      <w:isLgl w:val="false"/>
      <w:suff w:val="tab"/>
      <w:lvlText w:val="§"/>
      <w:lvlJc w:val="left"/>
      <w:pPr>
        <w:ind w:left="5029" w:hanging="360"/>
      </w:pPr>
      <w:rPr>
        <w:rFonts w:ascii="Wingdings" w:hAnsi="Wingdings" w:eastAsia="Times New Roman"/>
      </w:rPr>
    </w:lvl>
    <w:lvl w:ilvl="6">
      <w:start w:val="1"/>
      <w:numFmt w:val="bullet"/>
      <w:isLgl w:val="false"/>
      <w:suff w:val="tab"/>
      <w:lvlText w:val="·"/>
      <w:lvlJc w:val="left"/>
      <w:pPr>
        <w:ind w:left="5749" w:hanging="360"/>
      </w:pPr>
      <w:rPr>
        <w:rFonts w:ascii="Symbol" w:hAnsi="Symbol" w:eastAsia="Times New Roman"/>
      </w:rPr>
    </w:lvl>
    <w:lvl w:ilvl="7">
      <w:start w:val="1"/>
      <w:numFmt w:val="bullet"/>
      <w:isLgl w:val="false"/>
      <w:suff w:val="tab"/>
      <w:lvlText w:val="o"/>
      <w:lvlJc w:val="left"/>
      <w:pPr>
        <w:ind w:left="6469" w:hanging="360"/>
      </w:pPr>
      <w:rPr>
        <w:rFonts w:ascii="Courier New" w:hAnsi="Courier New" w:eastAsia="Times New Roman"/>
      </w:rPr>
    </w:lvl>
    <w:lvl w:ilvl="8">
      <w:start w:val="1"/>
      <w:numFmt w:val="bullet"/>
      <w:isLgl w:val="false"/>
      <w:suff w:val="tab"/>
      <w:lvlText w:val="§"/>
      <w:lvlJc w:val="left"/>
      <w:pPr>
        <w:ind w:left="7189" w:hanging="360"/>
      </w:pPr>
      <w:rPr>
        <w:rFonts w:ascii="Wingdings" w:hAnsi="Wingdings" w:eastAsia="Times New Roman"/>
      </w:rPr>
    </w:lvl>
  </w:abstractNum>
  <w:abstractNum w:abstractNumId="1">
    <w:multiLevelType w:val="hybridMultilevel"/>
    <w:lvl w:ilvl="0">
      <w:start w:val="1"/>
      <w:numFmt w:val="bullet"/>
      <w:isLgl w:val="false"/>
      <w:suff w:val="tab"/>
      <w:lvlText w:val="–"/>
      <w:lvlJc w:val="left"/>
      <w:pPr>
        <w:ind w:left="1429" w:hanging="360"/>
      </w:pPr>
      <w:rPr>
        <w:rFonts w:ascii="Arial" w:hAnsi="Arial" w:eastAsia="Times New Roman"/>
      </w:rPr>
    </w:lvl>
    <w:lvl w:ilvl="1">
      <w:start w:val="1"/>
      <w:numFmt w:val="bullet"/>
      <w:isLgl w:val="false"/>
      <w:suff w:val="tab"/>
      <w:lvlText w:val="o"/>
      <w:lvlJc w:val="left"/>
      <w:pPr>
        <w:ind w:left="2149" w:hanging="360"/>
      </w:pPr>
      <w:rPr>
        <w:rFonts w:ascii="Courier New" w:hAnsi="Courier New" w:eastAsia="Times New Roman"/>
      </w:rPr>
    </w:lvl>
    <w:lvl w:ilvl="2">
      <w:start w:val="1"/>
      <w:numFmt w:val="bullet"/>
      <w:isLgl w:val="false"/>
      <w:suff w:val="tab"/>
      <w:lvlText w:val="§"/>
      <w:lvlJc w:val="left"/>
      <w:pPr>
        <w:ind w:left="2869" w:hanging="360"/>
      </w:pPr>
      <w:rPr>
        <w:rFonts w:ascii="Wingdings" w:hAnsi="Wingdings" w:eastAsia="Times New Roman"/>
      </w:rPr>
    </w:lvl>
    <w:lvl w:ilvl="3">
      <w:start w:val="1"/>
      <w:numFmt w:val="bullet"/>
      <w:isLgl w:val="false"/>
      <w:suff w:val="tab"/>
      <w:lvlText w:val="·"/>
      <w:lvlJc w:val="left"/>
      <w:pPr>
        <w:ind w:left="3589" w:hanging="360"/>
      </w:pPr>
      <w:rPr>
        <w:rFonts w:ascii="Symbol" w:hAnsi="Symbol" w:eastAsia="Times New Roman"/>
      </w:rPr>
    </w:lvl>
    <w:lvl w:ilvl="4">
      <w:start w:val="1"/>
      <w:numFmt w:val="bullet"/>
      <w:isLgl w:val="false"/>
      <w:suff w:val="tab"/>
      <w:lvlText w:val="o"/>
      <w:lvlJc w:val="left"/>
      <w:pPr>
        <w:ind w:left="4309" w:hanging="360"/>
      </w:pPr>
      <w:rPr>
        <w:rFonts w:ascii="Courier New" w:hAnsi="Courier New" w:eastAsia="Times New Roman"/>
      </w:rPr>
    </w:lvl>
    <w:lvl w:ilvl="5">
      <w:start w:val="1"/>
      <w:numFmt w:val="bullet"/>
      <w:isLgl w:val="false"/>
      <w:suff w:val="tab"/>
      <w:lvlText w:val="§"/>
      <w:lvlJc w:val="left"/>
      <w:pPr>
        <w:ind w:left="5029" w:hanging="360"/>
      </w:pPr>
      <w:rPr>
        <w:rFonts w:ascii="Wingdings" w:hAnsi="Wingdings" w:eastAsia="Times New Roman"/>
      </w:rPr>
    </w:lvl>
    <w:lvl w:ilvl="6">
      <w:start w:val="1"/>
      <w:numFmt w:val="bullet"/>
      <w:isLgl w:val="false"/>
      <w:suff w:val="tab"/>
      <w:lvlText w:val="·"/>
      <w:lvlJc w:val="left"/>
      <w:pPr>
        <w:ind w:left="5749" w:hanging="360"/>
      </w:pPr>
      <w:rPr>
        <w:rFonts w:ascii="Symbol" w:hAnsi="Symbol" w:eastAsia="Times New Roman"/>
      </w:rPr>
    </w:lvl>
    <w:lvl w:ilvl="7">
      <w:start w:val="1"/>
      <w:numFmt w:val="bullet"/>
      <w:isLgl w:val="false"/>
      <w:suff w:val="tab"/>
      <w:lvlText w:val="o"/>
      <w:lvlJc w:val="left"/>
      <w:pPr>
        <w:ind w:left="6469" w:hanging="360"/>
      </w:pPr>
      <w:rPr>
        <w:rFonts w:ascii="Courier New" w:hAnsi="Courier New" w:eastAsia="Times New Roman"/>
      </w:rPr>
    </w:lvl>
    <w:lvl w:ilvl="8">
      <w:start w:val="1"/>
      <w:numFmt w:val="bullet"/>
      <w:isLgl w:val="false"/>
      <w:suff w:val="tab"/>
      <w:lvlText w:val="§"/>
      <w:lvlJc w:val="left"/>
      <w:pPr>
        <w:ind w:left="7189" w:hanging="360"/>
      </w:pPr>
      <w:rPr>
        <w:rFonts w:ascii="Wingdings" w:hAnsi="Wingdings" w:eastAsia="Times New Roman"/>
      </w:rPr>
    </w:lvl>
  </w:abstractNum>
  <w:abstractNum w:abstractNumId="2">
    <w:multiLevelType w:val="hybridMultilevel"/>
    <w:lvl w:ilvl="0">
      <w:start w:val="1"/>
      <w:numFmt w:val="bullet"/>
      <w:isLgl w:val="false"/>
      <w:suff w:val="tab"/>
      <w:lvlText w:val="–"/>
      <w:lvlJc w:val="left"/>
      <w:pPr>
        <w:ind w:left="1429" w:hanging="360"/>
      </w:pPr>
      <w:rPr>
        <w:rFonts w:ascii="Arial" w:hAnsi="Arial" w:eastAsia="Times New Roman"/>
      </w:rPr>
    </w:lvl>
    <w:lvl w:ilvl="1">
      <w:start w:val="1"/>
      <w:numFmt w:val="bullet"/>
      <w:isLgl w:val="false"/>
      <w:suff w:val="tab"/>
      <w:lvlText w:val="o"/>
      <w:lvlJc w:val="left"/>
      <w:pPr>
        <w:ind w:left="2149" w:hanging="360"/>
      </w:pPr>
      <w:rPr>
        <w:rFonts w:ascii="Courier New" w:hAnsi="Courier New" w:eastAsia="Times New Roman"/>
      </w:rPr>
    </w:lvl>
    <w:lvl w:ilvl="2">
      <w:start w:val="1"/>
      <w:numFmt w:val="bullet"/>
      <w:isLgl w:val="false"/>
      <w:suff w:val="tab"/>
      <w:lvlText w:val="§"/>
      <w:lvlJc w:val="left"/>
      <w:pPr>
        <w:ind w:left="2869" w:hanging="360"/>
      </w:pPr>
      <w:rPr>
        <w:rFonts w:ascii="Wingdings" w:hAnsi="Wingdings" w:eastAsia="Times New Roman"/>
      </w:rPr>
    </w:lvl>
    <w:lvl w:ilvl="3">
      <w:start w:val="1"/>
      <w:numFmt w:val="bullet"/>
      <w:isLgl w:val="false"/>
      <w:suff w:val="tab"/>
      <w:lvlText w:val="·"/>
      <w:lvlJc w:val="left"/>
      <w:pPr>
        <w:ind w:left="3589" w:hanging="360"/>
      </w:pPr>
      <w:rPr>
        <w:rFonts w:ascii="Symbol" w:hAnsi="Symbol" w:eastAsia="Times New Roman"/>
      </w:rPr>
    </w:lvl>
    <w:lvl w:ilvl="4">
      <w:start w:val="1"/>
      <w:numFmt w:val="bullet"/>
      <w:isLgl w:val="false"/>
      <w:suff w:val="tab"/>
      <w:lvlText w:val="o"/>
      <w:lvlJc w:val="left"/>
      <w:pPr>
        <w:ind w:left="4309" w:hanging="360"/>
      </w:pPr>
      <w:rPr>
        <w:rFonts w:ascii="Courier New" w:hAnsi="Courier New" w:eastAsia="Times New Roman"/>
      </w:rPr>
    </w:lvl>
    <w:lvl w:ilvl="5">
      <w:start w:val="1"/>
      <w:numFmt w:val="bullet"/>
      <w:isLgl w:val="false"/>
      <w:suff w:val="tab"/>
      <w:lvlText w:val="§"/>
      <w:lvlJc w:val="left"/>
      <w:pPr>
        <w:ind w:left="5029" w:hanging="360"/>
      </w:pPr>
      <w:rPr>
        <w:rFonts w:ascii="Wingdings" w:hAnsi="Wingdings" w:eastAsia="Times New Roman"/>
      </w:rPr>
    </w:lvl>
    <w:lvl w:ilvl="6">
      <w:start w:val="1"/>
      <w:numFmt w:val="bullet"/>
      <w:isLgl w:val="false"/>
      <w:suff w:val="tab"/>
      <w:lvlText w:val="·"/>
      <w:lvlJc w:val="left"/>
      <w:pPr>
        <w:ind w:left="5749" w:hanging="360"/>
      </w:pPr>
      <w:rPr>
        <w:rFonts w:ascii="Symbol" w:hAnsi="Symbol" w:eastAsia="Times New Roman"/>
      </w:rPr>
    </w:lvl>
    <w:lvl w:ilvl="7">
      <w:start w:val="1"/>
      <w:numFmt w:val="bullet"/>
      <w:isLgl w:val="false"/>
      <w:suff w:val="tab"/>
      <w:lvlText w:val="o"/>
      <w:lvlJc w:val="left"/>
      <w:pPr>
        <w:ind w:left="6469" w:hanging="360"/>
      </w:pPr>
      <w:rPr>
        <w:rFonts w:ascii="Courier New" w:hAnsi="Courier New" w:eastAsia="Times New Roman"/>
      </w:rPr>
    </w:lvl>
    <w:lvl w:ilvl="8">
      <w:start w:val="1"/>
      <w:numFmt w:val="bullet"/>
      <w:isLgl w:val="false"/>
      <w:suff w:val="tab"/>
      <w:lvlText w:val="§"/>
      <w:lvlJc w:val="left"/>
      <w:pPr>
        <w:ind w:left="7189" w:hanging="360"/>
      </w:pPr>
      <w:rPr>
        <w:rFonts w:ascii="Wingdings" w:hAnsi="Wingdings" w:eastAsia="Times New Roman"/>
      </w:rPr>
    </w:lvl>
  </w:abstractNum>
  <w:abstractNum w:abstractNumId="3">
    <w:multiLevelType w:val="hybridMultilevel"/>
    <w:lvl w:ilvl="0">
      <w:start w:val="1"/>
      <w:numFmt w:val="decimal"/>
      <w:isLgl w:val="false"/>
      <w:suff w:val="tab"/>
      <w:lvlText w:val="%1."/>
      <w:lvlJc w:val="right"/>
      <w:pPr>
        <w:ind w:left="709" w:hanging="360"/>
      </w:pPr>
      <w:rPr>
        <w:rFonts w:cs="Times New Roman"/>
      </w:rPr>
    </w:lvl>
    <w:lvl w:ilvl="1">
      <w:start w:val="1"/>
      <w:numFmt w:val="lowerLetter"/>
      <w:isLgl w:val="false"/>
      <w:suff w:val="tab"/>
      <w:lvlText w:val="%2."/>
      <w:lvlJc w:val="left"/>
      <w:pPr>
        <w:ind w:left="1429" w:hanging="360"/>
      </w:pPr>
      <w:rPr>
        <w:rFonts w:cs="Times New Roman"/>
      </w:rPr>
    </w:lvl>
    <w:lvl w:ilvl="2">
      <w:start w:val="1"/>
      <w:numFmt w:val="lowerRoman"/>
      <w:isLgl w:val="false"/>
      <w:suff w:val="tab"/>
      <w:lvlText w:val="%3."/>
      <w:lvlJc w:val="right"/>
      <w:pPr>
        <w:ind w:left="2149" w:hanging="180"/>
      </w:pPr>
      <w:rPr>
        <w:rFonts w:cs="Times New Roman"/>
      </w:rPr>
    </w:lvl>
    <w:lvl w:ilvl="3">
      <w:start w:val="1"/>
      <w:numFmt w:val="decimal"/>
      <w:isLgl w:val="false"/>
      <w:suff w:val="tab"/>
      <w:lvlText w:val="%4."/>
      <w:lvlJc w:val="left"/>
      <w:pPr>
        <w:ind w:left="2869" w:hanging="360"/>
      </w:pPr>
      <w:rPr>
        <w:rFonts w:cs="Times New Roman"/>
      </w:rPr>
    </w:lvl>
    <w:lvl w:ilvl="4">
      <w:start w:val="1"/>
      <w:numFmt w:val="lowerLetter"/>
      <w:isLgl w:val="false"/>
      <w:suff w:val="tab"/>
      <w:lvlText w:val="%5."/>
      <w:lvlJc w:val="left"/>
      <w:pPr>
        <w:ind w:left="3589" w:hanging="360"/>
      </w:pPr>
      <w:rPr>
        <w:rFonts w:cs="Times New Roman"/>
      </w:rPr>
    </w:lvl>
    <w:lvl w:ilvl="5">
      <w:start w:val="1"/>
      <w:numFmt w:val="lowerRoman"/>
      <w:isLgl w:val="false"/>
      <w:suff w:val="tab"/>
      <w:lvlText w:val="%6."/>
      <w:lvlJc w:val="right"/>
      <w:pPr>
        <w:ind w:left="4309" w:hanging="180"/>
      </w:pPr>
      <w:rPr>
        <w:rFonts w:cs="Times New Roman"/>
      </w:rPr>
    </w:lvl>
    <w:lvl w:ilvl="6">
      <w:start w:val="1"/>
      <w:numFmt w:val="decimal"/>
      <w:isLgl w:val="false"/>
      <w:suff w:val="tab"/>
      <w:lvlText w:val="%7."/>
      <w:lvlJc w:val="left"/>
      <w:pPr>
        <w:ind w:left="5029" w:hanging="360"/>
      </w:pPr>
      <w:rPr>
        <w:rFonts w:cs="Times New Roman"/>
      </w:rPr>
    </w:lvl>
    <w:lvl w:ilvl="7">
      <w:start w:val="1"/>
      <w:numFmt w:val="lowerLetter"/>
      <w:isLgl w:val="false"/>
      <w:suff w:val="tab"/>
      <w:lvlText w:val="%8."/>
      <w:lvlJc w:val="left"/>
      <w:pPr>
        <w:ind w:left="5749" w:hanging="360"/>
      </w:pPr>
      <w:rPr>
        <w:rFonts w:cs="Times New Roman"/>
      </w:rPr>
    </w:lvl>
    <w:lvl w:ilvl="8">
      <w:start w:val="1"/>
      <w:numFmt w:val="lowerRoman"/>
      <w:isLgl w:val="false"/>
      <w:suff w:val="tab"/>
      <w:lvlText w:val="%9."/>
      <w:lvlJc w:val="right"/>
      <w:pPr>
        <w:ind w:left="6469" w:hanging="180"/>
      </w:pPr>
      <w:rPr>
        <w:rFonts w:cs="Times New Roman"/>
      </w:rPr>
    </w:lvl>
  </w:abstractNum>
  <w:abstractNum w:abstractNumId="4">
    <w:multiLevelType w:val="hybridMultilevel"/>
    <w:lvl w:ilvl="0">
      <w:start w:val="7"/>
      <w:numFmt w:val="decimal"/>
      <w:isLgl w:val="false"/>
      <w:suff w:val="tab"/>
      <w:lvlText w:val="%1."/>
      <w:lvlJc w:val="left"/>
      <w:pPr>
        <w:ind w:left="1070" w:hanging="360"/>
      </w:pPr>
      <w:rPr>
        <w:rFonts w:cs="Times New Roman" w:hint="default"/>
      </w:rPr>
    </w:lvl>
    <w:lvl w:ilvl="1">
      <w:start w:val="1"/>
      <w:numFmt w:val="lowerLetter"/>
      <w:isLgl w:val="false"/>
      <w:suff w:val="tab"/>
      <w:lvlText w:val="%2."/>
      <w:lvlJc w:val="left"/>
      <w:pPr>
        <w:ind w:left="1790" w:hanging="360"/>
      </w:pPr>
      <w:rPr>
        <w:rFonts w:cs="Times New Roman"/>
      </w:rPr>
    </w:lvl>
    <w:lvl w:ilvl="2">
      <w:start w:val="1"/>
      <w:numFmt w:val="lowerRoman"/>
      <w:isLgl w:val="false"/>
      <w:suff w:val="tab"/>
      <w:lvlText w:val="%3."/>
      <w:lvlJc w:val="right"/>
      <w:pPr>
        <w:ind w:left="2510" w:hanging="180"/>
      </w:pPr>
      <w:rPr>
        <w:rFonts w:cs="Times New Roman"/>
      </w:rPr>
    </w:lvl>
    <w:lvl w:ilvl="3">
      <w:start w:val="1"/>
      <w:numFmt w:val="decimal"/>
      <w:isLgl w:val="false"/>
      <w:suff w:val="tab"/>
      <w:lvlText w:val="%4."/>
      <w:lvlJc w:val="left"/>
      <w:pPr>
        <w:ind w:left="3230" w:hanging="360"/>
      </w:pPr>
      <w:rPr>
        <w:rFonts w:cs="Times New Roman"/>
      </w:rPr>
    </w:lvl>
    <w:lvl w:ilvl="4">
      <w:start w:val="1"/>
      <w:numFmt w:val="lowerLetter"/>
      <w:isLgl w:val="false"/>
      <w:suff w:val="tab"/>
      <w:lvlText w:val="%5."/>
      <w:lvlJc w:val="left"/>
      <w:pPr>
        <w:ind w:left="3950" w:hanging="360"/>
      </w:pPr>
      <w:rPr>
        <w:rFonts w:cs="Times New Roman"/>
      </w:rPr>
    </w:lvl>
    <w:lvl w:ilvl="5">
      <w:start w:val="1"/>
      <w:numFmt w:val="lowerRoman"/>
      <w:isLgl w:val="false"/>
      <w:suff w:val="tab"/>
      <w:lvlText w:val="%6."/>
      <w:lvlJc w:val="right"/>
      <w:pPr>
        <w:ind w:left="4670" w:hanging="180"/>
      </w:pPr>
      <w:rPr>
        <w:rFonts w:cs="Times New Roman"/>
      </w:rPr>
    </w:lvl>
    <w:lvl w:ilvl="6">
      <w:start w:val="1"/>
      <w:numFmt w:val="decimal"/>
      <w:isLgl w:val="false"/>
      <w:suff w:val="tab"/>
      <w:lvlText w:val="%7."/>
      <w:lvlJc w:val="left"/>
      <w:pPr>
        <w:ind w:left="5390" w:hanging="360"/>
      </w:pPr>
      <w:rPr>
        <w:rFonts w:cs="Times New Roman"/>
      </w:rPr>
    </w:lvl>
    <w:lvl w:ilvl="7">
      <w:start w:val="1"/>
      <w:numFmt w:val="lowerLetter"/>
      <w:isLgl w:val="false"/>
      <w:suff w:val="tab"/>
      <w:lvlText w:val="%8."/>
      <w:lvlJc w:val="left"/>
      <w:pPr>
        <w:ind w:left="6110" w:hanging="360"/>
      </w:pPr>
      <w:rPr>
        <w:rFonts w:cs="Times New Roman"/>
      </w:rPr>
    </w:lvl>
    <w:lvl w:ilvl="8">
      <w:start w:val="1"/>
      <w:numFmt w:val="lowerRoman"/>
      <w:isLgl w:val="false"/>
      <w:suff w:val="tab"/>
      <w:lvlText w:val="%9."/>
      <w:lvlJc w:val="right"/>
      <w:pPr>
        <w:ind w:left="6830" w:hanging="180"/>
      </w:pPr>
      <w:rPr>
        <w:rFonts w:cs="Times New Roman"/>
      </w:rPr>
    </w:lvl>
  </w:abstractNum>
  <w:abstractNum w:abstractNumId="5">
    <w:multiLevelType w:val="hybridMultilevel"/>
    <w:lvl w:ilvl="0">
      <w:start w:val="1"/>
      <w:numFmt w:val="decimal"/>
      <w:isLgl w:val="false"/>
      <w:suff w:val="tab"/>
      <w:lvlText w:val="%1)"/>
      <w:lvlJc w:val="right"/>
      <w:pPr>
        <w:ind w:left="720"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6">
    <w:multiLevelType w:val="hybridMultilevel"/>
    <w:lvl w:ilvl="0">
      <w:start w:val="1"/>
      <w:numFmt w:val="decimal"/>
      <w:isLgl w:val="false"/>
      <w:suff w:val="tab"/>
      <w:lvlText w:val="%1)"/>
      <w:lvlJc w:val="right"/>
      <w:pPr>
        <w:ind w:left="1058" w:hanging="360"/>
      </w:pPr>
      <w:rPr>
        <w:rFonts w:cs="Times New Roman"/>
      </w:rPr>
    </w:lvl>
    <w:lvl w:ilvl="1">
      <w:start w:val="1"/>
      <w:numFmt w:val="lowerLetter"/>
      <w:isLgl w:val="false"/>
      <w:suff w:val="tab"/>
      <w:lvlText w:val="%2."/>
      <w:lvlJc w:val="left"/>
      <w:pPr>
        <w:ind w:left="1778" w:hanging="360"/>
      </w:pPr>
      <w:rPr>
        <w:rFonts w:cs="Times New Roman"/>
      </w:rPr>
    </w:lvl>
    <w:lvl w:ilvl="2">
      <w:start w:val="1"/>
      <w:numFmt w:val="lowerRoman"/>
      <w:isLgl w:val="false"/>
      <w:suff w:val="tab"/>
      <w:lvlText w:val="%3."/>
      <w:lvlJc w:val="right"/>
      <w:pPr>
        <w:ind w:left="2498" w:hanging="180"/>
      </w:pPr>
      <w:rPr>
        <w:rFonts w:cs="Times New Roman"/>
      </w:rPr>
    </w:lvl>
    <w:lvl w:ilvl="3">
      <w:start w:val="1"/>
      <w:numFmt w:val="decimal"/>
      <w:isLgl w:val="false"/>
      <w:suff w:val="tab"/>
      <w:lvlText w:val="%4."/>
      <w:lvlJc w:val="left"/>
      <w:pPr>
        <w:ind w:left="3218" w:hanging="360"/>
      </w:pPr>
      <w:rPr>
        <w:rFonts w:cs="Times New Roman"/>
      </w:rPr>
    </w:lvl>
    <w:lvl w:ilvl="4">
      <w:start w:val="1"/>
      <w:numFmt w:val="lowerLetter"/>
      <w:isLgl w:val="false"/>
      <w:suff w:val="tab"/>
      <w:lvlText w:val="%5."/>
      <w:lvlJc w:val="left"/>
      <w:pPr>
        <w:ind w:left="3938" w:hanging="360"/>
      </w:pPr>
      <w:rPr>
        <w:rFonts w:cs="Times New Roman"/>
      </w:rPr>
    </w:lvl>
    <w:lvl w:ilvl="5">
      <w:start w:val="1"/>
      <w:numFmt w:val="lowerRoman"/>
      <w:isLgl w:val="false"/>
      <w:suff w:val="tab"/>
      <w:lvlText w:val="%6."/>
      <w:lvlJc w:val="right"/>
      <w:pPr>
        <w:ind w:left="4658" w:hanging="180"/>
      </w:pPr>
      <w:rPr>
        <w:rFonts w:cs="Times New Roman"/>
      </w:rPr>
    </w:lvl>
    <w:lvl w:ilvl="6">
      <w:start w:val="1"/>
      <w:numFmt w:val="decimal"/>
      <w:isLgl w:val="false"/>
      <w:suff w:val="tab"/>
      <w:lvlText w:val="%7."/>
      <w:lvlJc w:val="left"/>
      <w:pPr>
        <w:ind w:left="5378" w:hanging="360"/>
      </w:pPr>
      <w:rPr>
        <w:rFonts w:cs="Times New Roman"/>
      </w:rPr>
    </w:lvl>
    <w:lvl w:ilvl="7">
      <w:start w:val="1"/>
      <w:numFmt w:val="lowerLetter"/>
      <w:isLgl w:val="false"/>
      <w:suff w:val="tab"/>
      <w:lvlText w:val="%8."/>
      <w:lvlJc w:val="left"/>
      <w:pPr>
        <w:ind w:left="6098" w:hanging="360"/>
      </w:pPr>
      <w:rPr>
        <w:rFonts w:cs="Times New Roman"/>
      </w:rPr>
    </w:lvl>
    <w:lvl w:ilvl="8">
      <w:start w:val="1"/>
      <w:numFmt w:val="lowerRoman"/>
      <w:isLgl w:val="false"/>
      <w:suff w:val="tab"/>
      <w:lvlText w:val="%9."/>
      <w:lvlJc w:val="right"/>
      <w:pPr>
        <w:ind w:left="6818" w:hanging="180"/>
      </w:pPr>
      <w:rPr>
        <w:rFonts w:cs="Times New Roman"/>
      </w:rPr>
    </w:lvl>
  </w:abstractNum>
  <w:abstractNum w:abstractNumId="7">
    <w:multiLevelType w:val="hybridMultilevel"/>
    <w:lvl w:ilvl="0">
      <w:start w:val="2"/>
      <w:numFmt w:val="decimal"/>
      <w:isLgl w:val="false"/>
      <w:suff w:val="tab"/>
      <w:lvlText w:val="%1."/>
      <w:lvlJc w:val="left"/>
      <w:pPr>
        <w:ind w:left="709" w:hanging="360"/>
        <w:tabs>
          <w:tab w:val="num" w:pos="709" w:leader="none"/>
        </w:tabs>
      </w:pPr>
      <w:rPr>
        <w:rFonts w:cs="Times New Roman" w:hint="default"/>
        <w:color w:val="000000"/>
      </w:rPr>
    </w:lvl>
    <w:lvl w:ilvl="1">
      <w:start w:val="1"/>
      <w:numFmt w:val="lowerLetter"/>
      <w:isLgl w:val="false"/>
      <w:suff w:val="tab"/>
      <w:lvlText w:val="%2."/>
      <w:lvlJc w:val="left"/>
      <w:pPr>
        <w:ind w:left="1429" w:hanging="360"/>
        <w:tabs>
          <w:tab w:val="num" w:pos="1429" w:leader="none"/>
        </w:tabs>
      </w:pPr>
      <w:rPr>
        <w:rFonts w:cs="Times New Roman"/>
      </w:rPr>
    </w:lvl>
    <w:lvl w:ilvl="2">
      <w:start w:val="1"/>
      <w:numFmt w:val="lowerRoman"/>
      <w:isLgl w:val="false"/>
      <w:suff w:val="tab"/>
      <w:lvlText w:val="%3."/>
      <w:lvlJc w:val="right"/>
      <w:pPr>
        <w:ind w:left="2149" w:hanging="180"/>
        <w:tabs>
          <w:tab w:val="num" w:pos="2149" w:leader="none"/>
        </w:tabs>
      </w:pPr>
      <w:rPr>
        <w:rFonts w:cs="Times New Roman"/>
      </w:rPr>
    </w:lvl>
    <w:lvl w:ilvl="3">
      <w:start w:val="1"/>
      <w:numFmt w:val="decimal"/>
      <w:isLgl w:val="false"/>
      <w:suff w:val="tab"/>
      <w:lvlText w:val="%4."/>
      <w:lvlJc w:val="left"/>
      <w:pPr>
        <w:ind w:left="2869" w:hanging="360"/>
        <w:tabs>
          <w:tab w:val="num" w:pos="2869" w:leader="none"/>
        </w:tabs>
      </w:pPr>
      <w:rPr>
        <w:rFonts w:cs="Times New Roman"/>
      </w:rPr>
    </w:lvl>
    <w:lvl w:ilvl="4">
      <w:start w:val="1"/>
      <w:numFmt w:val="lowerLetter"/>
      <w:isLgl w:val="false"/>
      <w:suff w:val="tab"/>
      <w:lvlText w:val="%5."/>
      <w:lvlJc w:val="left"/>
      <w:pPr>
        <w:ind w:left="3589" w:hanging="360"/>
        <w:tabs>
          <w:tab w:val="num" w:pos="3589" w:leader="none"/>
        </w:tabs>
      </w:pPr>
      <w:rPr>
        <w:rFonts w:cs="Times New Roman"/>
      </w:rPr>
    </w:lvl>
    <w:lvl w:ilvl="5">
      <w:start w:val="1"/>
      <w:numFmt w:val="lowerRoman"/>
      <w:isLgl w:val="false"/>
      <w:suff w:val="tab"/>
      <w:lvlText w:val="%6."/>
      <w:lvlJc w:val="right"/>
      <w:pPr>
        <w:ind w:left="4309" w:hanging="180"/>
        <w:tabs>
          <w:tab w:val="num" w:pos="4309" w:leader="none"/>
        </w:tabs>
      </w:pPr>
      <w:rPr>
        <w:rFonts w:cs="Times New Roman"/>
      </w:rPr>
    </w:lvl>
    <w:lvl w:ilvl="6">
      <w:start w:val="1"/>
      <w:numFmt w:val="decimal"/>
      <w:isLgl w:val="false"/>
      <w:suff w:val="tab"/>
      <w:lvlText w:val="%7."/>
      <w:lvlJc w:val="left"/>
      <w:pPr>
        <w:ind w:left="5029" w:hanging="360"/>
        <w:tabs>
          <w:tab w:val="num" w:pos="5029" w:leader="none"/>
        </w:tabs>
      </w:pPr>
      <w:rPr>
        <w:rFonts w:cs="Times New Roman"/>
      </w:rPr>
    </w:lvl>
    <w:lvl w:ilvl="7">
      <w:start w:val="1"/>
      <w:numFmt w:val="lowerLetter"/>
      <w:isLgl w:val="false"/>
      <w:suff w:val="tab"/>
      <w:lvlText w:val="%8."/>
      <w:lvlJc w:val="left"/>
      <w:pPr>
        <w:ind w:left="5749" w:hanging="360"/>
        <w:tabs>
          <w:tab w:val="num" w:pos="5749" w:leader="none"/>
        </w:tabs>
      </w:pPr>
      <w:rPr>
        <w:rFonts w:cs="Times New Roman"/>
      </w:rPr>
    </w:lvl>
    <w:lvl w:ilvl="8">
      <w:start w:val="1"/>
      <w:numFmt w:val="lowerRoman"/>
      <w:isLgl w:val="false"/>
      <w:suff w:val="tab"/>
      <w:lvlText w:val="%9."/>
      <w:lvlJc w:val="right"/>
      <w:pPr>
        <w:ind w:left="6469" w:hanging="180"/>
        <w:tabs>
          <w:tab w:val="num" w:pos="6469" w:leader="none"/>
        </w:tabs>
      </w:pPr>
      <w:rPr>
        <w:rFonts w:cs="Times New Roman"/>
      </w:rPr>
    </w:lvl>
  </w:abstractNum>
  <w:abstractNum w:abstractNumId="8">
    <w:multiLevelType w:val="hybridMultilevel"/>
    <w:lvl w:ilvl="0">
      <w:start w:val="1"/>
      <w:numFmt w:val="bullet"/>
      <w:isLgl w:val="false"/>
      <w:suff w:val="tab"/>
      <w:lvlText w:val="-"/>
      <w:lvlJc w:val="left"/>
      <w:pPr>
        <w:ind w:left="720" w:hanging="360"/>
      </w:pPr>
      <w:rPr>
        <w:rFonts w:ascii="Times New Roman" w:hAnsi="Times New Roman" w:hint="default"/>
      </w:rPr>
    </w:lvl>
    <w:lvl w:ilvl="1">
      <w:start w:val="1"/>
      <w:numFmt w:val="bullet"/>
      <w:isLgl w:val="false"/>
      <w:suff w:val="tab"/>
      <w:lvlText w:val="o"/>
      <w:lvlJc w:val="left"/>
      <w:pPr>
        <w:ind w:left="1440" w:hanging="360"/>
      </w:pPr>
      <w:rPr>
        <w:rFonts w:ascii="Courier New" w:hAnsi="Courier New" w:eastAsia="Times New Roman"/>
      </w:rPr>
    </w:lvl>
    <w:lvl w:ilvl="2">
      <w:start w:val="1"/>
      <w:numFmt w:val="bullet"/>
      <w:isLgl w:val="false"/>
      <w:suff w:val="tab"/>
      <w:lvlText w:val="§"/>
      <w:lvlJc w:val="left"/>
      <w:pPr>
        <w:ind w:left="2160" w:hanging="360"/>
      </w:pPr>
      <w:rPr>
        <w:rFonts w:ascii="Wingdings" w:hAnsi="Wingdings" w:eastAsia="Times New Roman"/>
      </w:rPr>
    </w:lvl>
    <w:lvl w:ilvl="3">
      <w:start w:val="1"/>
      <w:numFmt w:val="bullet"/>
      <w:isLgl w:val="false"/>
      <w:suff w:val="tab"/>
      <w:lvlText w:val="·"/>
      <w:lvlJc w:val="left"/>
      <w:pPr>
        <w:ind w:left="2880" w:hanging="360"/>
      </w:pPr>
      <w:rPr>
        <w:rFonts w:ascii="Symbol" w:hAnsi="Symbol" w:eastAsia="Times New Roman"/>
      </w:rPr>
    </w:lvl>
    <w:lvl w:ilvl="4">
      <w:start w:val="1"/>
      <w:numFmt w:val="bullet"/>
      <w:isLgl w:val="false"/>
      <w:suff w:val="tab"/>
      <w:lvlText w:val="o"/>
      <w:lvlJc w:val="left"/>
      <w:pPr>
        <w:ind w:left="3600" w:hanging="360"/>
      </w:pPr>
      <w:rPr>
        <w:rFonts w:ascii="Courier New" w:hAnsi="Courier New" w:eastAsia="Times New Roman"/>
      </w:rPr>
    </w:lvl>
    <w:lvl w:ilvl="5">
      <w:start w:val="1"/>
      <w:numFmt w:val="bullet"/>
      <w:isLgl w:val="false"/>
      <w:suff w:val="tab"/>
      <w:lvlText w:val="§"/>
      <w:lvlJc w:val="left"/>
      <w:pPr>
        <w:ind w:left="4320" w:hanging="360"/>
      </w:pPr>
      <w:rPr>
        <w:rFonts w:ascii="Wingdings" w:hAnsi="Wingdings" w:eastAsia="Times New Roman"/>
      </w:rPr>
    </w:lvl>
    <w:lvl w:ilvl="6">
      <w:start w:val="1"/>
      <w:numFmt w:val="bullet"/>
      <w:isLgl w:val="false"/>
      <w:suff w:val="tab"/>
      <w:lvlText w:val="·"/>
      <w:lvlJc w:val="left"/>
      <w:pPr>
        <w:ind w:left="5040" w:hanging="360"/>
      </w:pPr>
      <w:rPr>
        <w:rFonts w:ascii="Symbol" w:hAnsi="Symbol" w:eastAsia="Times New Roman"/>
      </w:rPr>
    </w:lvl>
    <w:lvl w:ilvl="7">
      <w:start w:val="1"/>
      <w:numFmt w:val="bullet"/>
      <w:isLgl w:val="false"/>
      <w:suff w:val="tab"/>
      <w:lvlText w:val="o"/>
      <w:lvlJc w:val="left"/>
      <w:pPr>
        <w:ind w:left="5760" w:hanging="360"/>
      </w:pPr>
      <w:rPr>
        <w:rFonts w:ascii="Courier New" w:hAnsi="Courier New" w:eastAsia="Times New Roman"/>
      </w:rPr>
    </w:lvl>
    <w:lvl w:ilvl="8">
      <w:start w:val="1"/>
      <w:numFmt w:val="bullet"/>
      <w:isLgl w:val="false"/>
      <w:suff w:val="tab"/>
      <w:lvlText w:val="§"/>
      <w:lvlJc w:val="left"/>
      <w:pPr>
        <w:ind w:left="6480" w:hanging="360"/>
      </w:pPr>
      <w:rPr>
        <w:rFonts w:ascii="Wingdings" w:hAnsi="Wingdings" w:eastAsia="Times New Roman"/>
      </w:rPr>
    </w:lvl>
  </w:abstractNum>
  <w:abstractNum w:abstractNumId="9">
    <w:multiLevelType w:val="hybridMultilevel"/>
    <w:lvl w:ilvl="0">
      <w:start w:val="1"/>
      <w:numFmt w:val="bullet"/>
      <w:isLgl w:val="false"/>
      <w:suff w:val="tab"/>
      <w:lvlText w:val="–"/>
      <w:lvlJc w:val="left"/>
      <w:pPr>
        <w:ind w:left="1429" w:hanging="360"/>
      </w:pPr>
      <w:rPr>
        <w:rFonts w:ascii="Arial" w:hAnsi="Arial" w:eastAsia="Times New Roman"/>
      </w:rPr>
    </w:lvl>
    <w:lvl w:ilvl="1">
      <w:start w:val="1"/>
      <w:numFmt w:val="bullet"/>
      <w:isLgl w:val="false"/>
      <w:suff w:val="tab"/>
      <w:lvlText w:val="o"/>
      <w:lvlJc w:val="left"/>
      <w:pPr>
        <w:ind w:left="2149" w:hanging="360"/>
      </w:pPr>
      <w:rPr>
        <w:rFonts w:ascii="Courier New" w:hAnsi="Courier New" w:eastAsia="Times New Roman"/>
      </w:rPr>
    </w:lvl>
    <w:lvl w:ilvl="2">
      <w:start w:val="1"/>
      <w:numFmt w:val="bullet"/>
      <w:isLgl w:val="false"/>
      <w:suff w:val="tab"/>
      <w:lvlText w:val="§"/>
      <w:lvlJc w:val="left"/>
      <w:pPr>
        <w:ind w:left="2869" w:hanging="360"/>
      </w:pPr>
      <w:rPr>
        <w:rFonts w:ascii="Wingdings" w:hAnsi="Wingdings" w:eastAsia="Times New Roman"/>
      </w:rPr>
    </w:lvl>
    <w:lvl w:ilvl="3">
      <w:start w:val="1"/>
      <w:numFmt w:val="bullet"/>
      <w:isLgl w:val="false"/>
      <w:suff w:val="tab"/>
      <w:lvlText w:val="·"/>
      <w:lvlJc w:val="left"/>
      <w:pPr>
        <w:ind w:left="3589" w:hanging="360"/>
      </w:pPr>
      <w:rPr>
        <w:rFonts w:ascii="Symbol" w:hAnsi="Symbol" w:eastAsia="Times New Roman"/>
      </w:rPr>
    </w:lvl>
    <w:lvl w:ilvl="4">
      <w:start w:val="1"/>
      <w:numFmt w:val="bullet"/>
      <w:isLgl w:val="false"/>
      <w:suff w:val="tab"/>
      <w:lvlText w:val="o"/>
      <w:lvlJc w:val="left"/>
      <w:pPr>
        <w:ind w:left="4309" w:hanging="360"/>
      </w:pPr>
      <w:rPr>
        <w:rFonts w:ascii="Courier New" w:hAnsi="Courier New" w:eastAsia="Times New Roman"/>
      </w:rPr>
    </w:lvl>
    <w:lvl w:ilvl="5">
      <w:start w:val="1"/>
      <w:numFmt w:val="bullet"/>
      <w:isLgl w:val="false"/>
      <w:suff w:val="tab"/>
      <w:lvlText w:val="§"/>
      <w:lvlJc w:val="left"/>
      <w:pPr>
        <w:ind w:left="5029" w:hanging="360"/>
      </w:pPr>
      <w:rPr>
        <w:rFonts w:ascii="Wingdings" w:hAnsi="Wingdings" w:eastAsia="Times New Roman"/>
      </w:rPr>
    </w:lvl>
    <w:lvl w:ilvl="6">
      <w:start w:val="1"/>
      <w:numFmt w:val="bullet"/>
      <w:isLgl w:val="false"/>
      <w:suff w:val="tab"/>
      <w:lvlText w:val="·"/>
      <w:lvlJc w:val="left"/>
      <w:pPr>
        <w:ind w:left="5749" w:hanging="360"/>
      </w:pPr>
      <w:rPr>
        <w:rFonts w:ascii="Symbol" w:hAnsi="Symbol" w:eastAsia="Times New Roman"/>
      </w:rPr>
    </w:lvl>
    <w:lvl w:ilvl="7">
      <w:start w:val="1"/>
      <w:numFmt w:val="bullet"/>
      <w:isLgl w:val="false"/>
      <w:suff w:val="tab"/>
      <w:lvlText w:val="o"/>
      <w:lvlJc w:val="left"/>
      <w:pPr>
        <w:ind w:left="6469" w:hanging="360"/>
      </w:pPr>
      <w:rPr>
        <w:rFonts w:ascii="Courier New" w:hAnsi="Courier New" w:eastAsia="Times New Roman"/>
      </w:rPr>
    </w:lvl>
    <w:lvl w:ilvl="8">
      <w:start w:val="1"/>
      <w:numFmt w:val="bullet"/>
      <w:isLgl w:val="false"/>
      <w:suff w:val="tab"/>
      <w:lvlText w:val="§"/>
      <w:lvlJc w:val="left"/>
      <w:pPr>
        <w:ind w:left="7189" w:hanging="360"/>
      </w:pPr>
      <w:rPr>
        <w:rFonts w:ascii="Wingdings" w:hAnsi="Wingdings" w:eastAsia="Times New Roman"/>
      </w:rPr>
    </w:lvl>
  </w:abstractNum>
  <w:abstractNum w:abstractNumId="10">
    <w:multiLevelType w:val="hybridMultilevel"/>
    <w:lvl w:ilvl="0">
      <w:start w:val="1"/>
      <w:numFmt w:val="decimal"/>
      <w:isLgl w:val="false"/>
      <w:suff w:val="tab"/>
      <w:lvlText w:val="%1."/>
      <w:lvlJc w:val="left"/>
      <w:pPr>
        <w:ind w:left="720" w:hanging="360"/>
      </w:pPr>
      <w:rPr>
        <w:rFonts w:cs="Times New Roman"/>
      </w:rPr>
    </w:lvl>
    <w:lvl w:ilvl="1">
      <w:start w:val="1"/>
      <w:numFmt w:val="decimal"/>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11">
    <w:multiLevelType w:val="hybridMultilevel"/>
    <w:lvl w:ilvl="0">
      <w:start w:val="1"/>
      <w:numFmt w:val="bullet"/>
      <w:isLgl w:val="false"/>
      <w:suff w:val="tab"/>
      <w:lvlText w:val="·"/>
      <w:lvlJc w:val="left"/>
      <w:pPr>
        <w:ind w:left="720" w:hanging="360"/>
      </w:pPr>
      <w:rPr>
        <w:rFonts w:ascii="Symbol" w:hAnsi="Symbol" w:eastAsia="Times New Roman"/>
      </w:rPr>
    </w:lvl>
    <w:lvl w:ilvl="1">
      <w:start w:val="1"/>
      <w:numFmt w:val="bullet"/>
      <w:isLgl w:val="false"/>
      <w:suff w:val="tab"/>
      <w:lvlText w:val="o"/>
      <w:lvlJc w:val="left"/>
      <w:pPr>
        <w:ind w:left="1440" w:hanging="360"/>
      </w:pPr>
      <w:rPr>
        <w:rFonts w:ascii="Courier New" w:hAnsi="Courier New" w:eastAsia="Times New Roman"/>
      </w:rPr>
    </w:lvl>
    <w:lvl w:ilvl="2">
      <w:start w:val="1"/>
      <w:numFmt w:val="bullet"/>
      <w:isLgl w:val="false"/>
      <w:suff w:val="tab"/>
      <w:lvlText w:val="§"/>
      <w:lvlJc w:val="left"/>
      <w:pPr>
        <w:ind w:left="2160" w:hanging="360"/>
      </w:pPr>
      <w:rPr>
        <w:rFonts w:ascii="Wingdings" w:hAnsi="Wingdings" w:eastAsia="Times New Roman"/>
      </w:rPr>
    </w:lvl>
    <w:lvl w:ilvl="3">
      <w:start w:val="1"/>
      <w:numFmt w:val="bullet"/>
      <w:isLgl w:val="false"/>
      <w:suff w:val="tab"/>
      <w:lvlText w:val="·"/>
      <w:lvlJc w:val="left"/>
      <w:pPr>
        <w:ind w:left="2880" w:hanging="360"/>
      </w:pPr>
      <w:rPr>
        <w:rFonts w:ascii="Symbol" w:hAnsi="Symbol" w:eastAsia="Times New Roman"/>
      </w:rPr>
    </w:lvl>
    <w:lvl w:ilvl="4">
      <w:start w:val="1"/>
      <w:numFmt w:val="bullet"/>
      <w:isLgl w:val="false"/>
      <w:suff w:val="tab"/>
      <w:lvlText w:val="o"/>
      <w:lvlJc w:val="left"/>
      <w:pPr>
        <w:ind w:left="3600" w:hanging="360"/>
      </w:pPr>
      <w:rPr>
        <w:rFonts w:ascii="Courier New" w:hAnsi="Courier New" w:eastAsia="Times New Roman"/>
      </w:rPr>
    </w:lvl>
    <w:lvl w:ilvl="5">
      <w:start w:val="1"/>
      <w:numFmt w:val="bullet"/>
      <w:isLgl w:val="false"/>
      <w:suff w:val="tab"/>
      <w:lvlText w:val="§"/>
      <w:lvlJc w:val="left"/>
      <w:pPr>
        <w:ind w:left="4320" w:hanging="360"/>
      </w:pPr>
      <w:rPr>
        <w:rFonts w:ascii="Wingdings" w:hAnsi="Wingdings" w:eastAsia="Times New Roman"/>
      </w:rPr>
    </w:lvl>
    <w:lvl w:ilvl="6">
      <w:start w:val="1"/>
      <w:numFmt w:val="bullet"/>
      <w:isLgl w:val="false"/>
      <w:suff w:val="tab"/>
      <w:lvlText w:val="·"/>
      <w:lvlJc w:val="left"/>
      <w:pPr>
        <w:ind w:left="5040" w:hanging="360"/>
      </w:pPr>
      <w:rPr>
        <w:rFonts w:ascii="Symbol" w:hAnsi="Symbol" w:eastAsia="Times New Roman"/>
      </w:rPr>
    </w:lvl>
    <w:lvl w:ilvl="7">
      <w:start w:val="1"/>
      <w:numFmt w:val="bullet"/>
      <w:isLgl w:val="false"/>
      <w:suff w:val="tab"/>
      <w:lvlText w:val="o"/>
      <w:lvlJc w:val="left"/>
      <w:pPr>
        <w:ind w:left="5760" w:hanging="360"/>
      </w:pPr>
      <w:rPr>
        <w:rFonts w:ascii="Courier New" w:hAnsi="Courier New" w:eastAsia="Times New Roman"/>
      </w:rPr>
    </w:lvl>
    <w:lvl w:ilvl="8">
      <w:start w:val="1"/>
      <w:numFmt w:val="bullet"/>
      <w:isLgl w:val="false"/>
      <w:suff w:val="tab"/>
      <w:lvlText w:val="§"/>
      <w:lvlJc w:val="left"/>
      <w:pPr>
        <w:ind w:left="6480" w:hanging="360"/>
      </w:pPr>
      <w:rPr>
        <w:rFonts w:ascii="Wingdings" w:hAnsi="Wingdings" w:eastAsia="Times New Roman"/>
      </w:rPr>
    </w:lvl>
  </w:abstractNum>
  <w:abstractNum w:abstractNumId="12">
    <w:multiLevelType w:val="hybridMultilevel"/>
    <w:lvl w:ilvl="0">
      <w:start w:val="1"/>
      <w:numFmt w:val="decimal"/>
      <w:isLgl w:val="false"/>
      <w:suff w:val="tab"/>
      <w:lvlText w:val="%1."/>
      <w:lvlJc w:val="left"/>
      <w:pPr>
        <w:ind w:left="450" w:hanging="450"/>
      </w:pPr>
      <w:rPr>
        <w:rFonts w:hint="default"/>
      </w:rPr>
    </w:lvl>
    <w:lvl w:ilvl="1">
      <w:start w:val="1"/>
      <w:numFmt w:val="decimal"/>
      <w:isLgl w:val="false"/>
      <w:suff w:val="tab"/>
      <w:lvlText w:val="%1.%2."/>
      <w:lvlJc w:val="left"/>
      <w:pPr>
        <w:ind w:left="1580" w:hanging="720"/>
      </w:pPr>
      <w:rPr>
        <w:rFonts w:hint="default"/>
      </w:rPr>
    </w:lvl>
    <w:lvl w:ilvl="2">
      <w:start w:val="1"/>
      <w:numFmt w:val="decimal"/>
      <w:isLgl w:val="false"/>
      <w:suff w:val="tab"/>
      <w:lvlText w:val="%1.%2.%3."/>
      <w:lvlJc w:val="left"/>
      <w:pPr>
        <w:ind w:left="2440" w:hanging="720"/>
      </w:pPr>
      <w:rPr>
        <w:rFonts w:hint="default"/>
      </w:rPr>
    </w:lvl>
    <w:lvl w:ilvl="3">
      <w:start w:val="1"/>
      <w:numFmt w:val="decimal"/>
      <w:isLgl w:val="false"/>
      <w:suff w:val="tab"/>
      <w:lvlText w:val="%1.%2.%3.%4."/>
      <w:lvlJc w:val="left"/>
      <w:pPr>
        <w:ind w:left="3660" w:hanging="1080"/>
      </w:pPr>
      <w:rPr>
        <w:rFonts w:hint="default"/>
      </w:rPr>
    </w:lvl>
    <w:lvl w:ilvl="4">
      <w:start w:val="1"/>
      <w:numFmt w:val="decimal"/>
      <w:isLgl w:val="false"/>
      <w:suff w:val="tab"/>
      <w:lvlText w:val="%1.%2.%3.%4.%5."/>
      <w:lvlJc w:val="left"/>
      <w:pPr>
        <w:ind w:left="4520" w:hanging="1080"/>
      </w:pPr>
      <w:rPr>
        <w:rFonts w:hint="default"/>
      </w:rPr>
    </w:lvl>
    <w:lvl w:ilvl="5">
      <w:start w:val="1"/>
      <w:numFmt w:val="decimal"/>
      <w:isLgl w:val="false"/>
      <w:suff w:val="tab"/>
      <w:lvlText w:val="%1.%2.%3.%4.%5.%6."/>
      <w:lvlJc w:val="left"/>
      <w:pPr>
        <w:ind w:left="5740" w:hanging="1440"/>
      </w:pPr>
      <w:rPr>
        <w:rFonts w:hint="default"/>
      </w:rPr>
    </w:lvl>
    <w:lvl w:ilvl="6">
      <w:start w:val="1"/>
      <w:numFmt w:val="decimal"/>
      <w:isLgl w:val="false"/>
      <w:suff w:val="tab"/>
      <w:lvlText w:val="%1.%2.%3.%4.%5.%6.%7."/>
      <w:lvlJc w:val="left"/>
      <w:pPr>
        <w:ind w:left="6960" w:hanging="1800"/>
      </w:pPr>
      <w:rPr>
        <w:rFonts w:hint="default"/>
      </w:rPr>
    </w:lvl>
    <w:lvl w:ilvl="7">
      <w:start w:val="1"/>
      <w:numFmt w:val="decimal"/>
      <w:isLgl w:val="false"/>
      <w:suff w:val="tab"/>
      <w:lvlText w:val="%1.%2.%3.%4.%5.%6.%7.%8."/>
      <w:lvlJc w:val="left"/>
      <w:pPr>
        <w:ind w:left="7820" w:hanging="1800"/>
      </w:pPr>
      <w:rPr>
        <w:rFonts w:hint="default"/>
      </w:rPr>
    </w:lvl>
    <w:lvl w:ilvl="8">
      <w:start w:val="1"/>
      <w:numFmt w:val="decimal"/>
      <w:isLgl w:val="false"/>
      <w:suff w:val="tab"/>
      <w:lvlText w:val="%1.%2.%3.%4.%5.%6.%7.%8.%9."/>
      <w:lvlJc w:val="left"/>
      <w:pPr>
        <w:ind w:left="9040" w:hanging="2160"/>
      </w:pPr>
      <w:rPr>
        <w:rFonts w:hint="default"/>
      </w:rPr>
    </w:lvl>
  </w:abstractNum>
  <w:abstractNum w:abstractNumId="13">
    <w:multiLevelType w:val="hybridMultilevel"/>
    <w:lvl w:ilvl="0">
      <w:start w:val="1"/>
      <w:numFmt w:val="decimal"/>
      <w:isLgl w:val="false"/>
      <w:suff w:val="tab"/>
      <w:lvlText w:val="%1."/>
      <w:lvlJc w:val="left"/>
      <w:pPr>
        <w:ind w:left="570" w:hanging="360"/>
        <w:tabs>
          <w:tab w:val="num" w:pos="570" w:leader="none"/>
        </w:tabs>
      </w:pPr>
      <w:rPr>
        <w:rFonts w:cs="Times New Roman" w:hint="default"/>
      </w:rPr>
    </w:lvl>
    <w:lvl w:ilvl="1">
      <w:start w:val="1"/>
      <w:numFmt w:val="lowerLetter"/>
      <w:isLgl w:val="false"/>
      <w:suff w:val="tab"/>
      <w:lvlText w:val="%2."/>
      <w:lvlJc w:val="left"/>
      <w:pPr>
        <w:ind w:left="1290" w:hanging="360"/>
        <w:tabs>
          <w:tab w:val="num" w:pos="1290" w:leader="none"/>
        </w:tabs>
      </w:pPr>
      <w:rPr>
        <w:rFonts w:cs="Times New Roman"/>
      </w:rPr>
    </w:lvl>
    <w:lvl w:ilvl="2">
      <w:start w:val="1"/>
      <w:numFmt w:val="lowerRoman"/>
      <w:isLgl w:val="false"/>
      <w:suff w:val="tab"/>
      <w:lvlText w:val="%3."/>
      <w:lvlJc w:val="right"/>
      <w:pPr>
        <w:ind w:left="2010" w:hanging="180"/>
        <w:tabs>
          <w:tab w:val="num" w:pos="2010" w:leader="none"/>
        </w:tabs>
      </w:pPr>
      <w:rPr>
        <w:rFonts w:cs="Times New Roman"/>
      </w:rPr>
    </w:lvl>
    <w:lvl w:ilvl="3">
      <w:start w:val="1"/>
      <w:numFmt w:val="decimal"/>
      <w:isLgl w:val="false"/>
      <w:suff w:val="tab"/>
      <w:lvlText w:val="%4."/>
      <w:lvlJc w:val="left"/>
      <w:pPr>
        <w:ind w:left="2730" w:hanging="360"/>
        <w:tabs>
          <w:tab w:val="num" w:pos="2730" w:leader="none"/>
        </w:tabs>
      </w:pPr>
      <w:rPr>
        <w:rFonts w:cs="Times New Roman"/>
      </w:rPr>
    </w:lvl>
    <w:lvl w:ilvl="4">
      <w:start w:val="1"/>
      <w:numFmt w:val="lowerLetter"/>
      <w:isLgl w:val="false"/>
      <w:suff w:val="tab"/>
      <w:lvlText w:val="%5."/>
      <w:lvlJc w:val="left"/>
      <w:pPr>
        <w:ind w:left="3450" w:hanging="360"/>
        <w:tabs>
          <w:tab w:val="num" w:pos="3450" w:leader="none"/>
        </w:tabs>
      </w:pPr>
      <w:rPr>
        <w:rFonts w:cs="Times New Roman"/>
      </w:rPr>
    </w:lvl>
    <w:lvl w:ilvl="5">
      <w:start w:val="1"/>
      <w:numFmt w:val="lowerRoman"/>
      <w:isLgl w:val="false"/>
      <w:suff w:val="tab"/>
      <w:lvlText w:val="%6."/>
      <w:lvlJc w:val="right"/>
      <w:pPr>
        <w:ind w:left="4170" w:hanging="180"/>
        <w:tabs>
          <w:tab w:val="num" w:pos="4170" w:leader="none"/>
        </w:tabs>
      </w:pPr>
      <w:rPr>
        <w:rFonts w:cs="Times New Roman"/>
      </w:rPr>
    </w:lvl>
    <w:lvl w:ilvl="6">
      <w:start w:val="1"/>
      <w:numFmt w:val="decimal"/>
      <w:isLgl w:val="false"/>
      <w:suff w:val="tab"/>
      <w:lvlText w:val="%7."/>
      <w:lvlJc w:val="left"/>
      <w:pPr>
        <w:ind w:left="4890" w:hanging="360"/>
        <w:tabs>
          <w:tab w:val="num" w:pos="4890" w:leader="none"/>
        </w:tabs>
      </w:pPr>
      <w:rPr>
        <w:rFonts w:cs="Times New Roman"/>
      </w:rPr>
    </w:lvl>
    <w:lvl w:ilvl="7">
      <w:start w:val="1"/>
      <w:numFmt w:val="lowerLetter"/>
      <w:isLgl w:val="false"/>
      <w:suff w:val="tab"/>
      <w:lvlText w:val="%8."/>
      <w:lvlJc w:val="left"/>
      <w:pPr>
        <w:ind w:left="5610" w:hanging="360"/>
        <w:tabs>
          <w:tab w:val="num" w:pos="5610" w:leader="none"/>
        </w:tabs>
      </w:pPr>
      <w:rPr>
        <w:rFonts w:cs="Times New Roman"/>
      </w:rPr>
    </w:lvl>
    <w:lvl w:ilvl="8">
      <w:start w:val="1"/>
      <w:numFmt w:val="lowerRoman"/>
      <w:isLgl w:val="false"/>
      <w:suff w:val="tab"/>
      <w:lvlText w:val="%9."/>
      <w:lvlJc w:val="right"/>
      <w:pPr>
        <w:ind w:left="6330" w:hanging="180"/>
        <w:tabs>
          <w:tab w:val="num" w:pos="6330" w:leader="none"/>
        </w:tabs>
      </w:pPr>
      <w:rPr>
        <w:rFonts w:cs="Times New Roman"/>
      </w:rPr>
    </w:lvl>
  </w:abstractNum>
  <w:abstractNum w:abstractNumId="14">
    <w:multiLevelType w:val="hybridMultilevel"/>
    <w:lvl w:ilvl="0">
      <w:start w:val="1"/>
      <w:numFmt w:val="bullet"/>
      <w:isLgl w:val="false"/>
      <w:suff w:val="tab"/>
      <w:lvlText w:val="–"/>
      <w:lvlJc w:val="left"/>
      <w:pPr>
        <w:ind w:left="1429" w:hanging="360"/>
      </w:pPr>
      <w:rPr>
        <w:rFonts w:ascii="Arial" w:hAnsi="Arial" w:eastAsia="Times New Roman"/>
      </w:rPr>
    </w:lvl>
    <w:lvl w:ilvl="1">
      <w:start w:val="1"/>
      <w:numFmt w:val="bullet"/>
      <w:isLgl w:val="false"/>
      <w:suff w:val="tab"/>
      <w:lvlText w:val="o"/>
      <w:lvlJc w:val="left"/>
      <w:pPr>
        <w:ind w:left="2149" w:hanging="360"/>
      </w:pPr>
      <w:rPr>
        <w:rFonts w:ascii="Courier New" w:hAnsi="Courier New" w:eastAsia="Times New Roman"/>
      </w:rPr>
    </w:lvl>
    <w:lvl w:ilvl="2">
      <w:start w:val="1"/>
      <w:numFmt w:val="bullet"/>
      <w:isLgl w:val="false"/>
      <w:suff w:val="tab"/>
      <w:lvlText w:val="§"/>
      <w:lvlJc w:val="left"/>
      <w:pPr>
        <w:ind w:left="2869" w:hanging="360"/>
      </w:pPr>
      <w:rPr>
        <w:rFonts w:ascii="Wingdings" w:hAnsi="Wingdings" w:eastAsia="Times New Roman"/>
      </w:rPr>
    </w:lvl>
    <w:lvl w:ilvl="3">
      <w:start w:val="1"/>
      <w:numFmt w:val="bullet"/>
      <w:isLgl w:val="false"/>
      <w:suff w:val="tab"/>
      <w:lvlText w:val="·"/>
      <w:lvlJc w:val="left"/>
      <w:pPr>
        <w:ind w:left="3589" w:hanging="360"/>
      </w:pPr>
      <w:rPr>
        <w:rFonts w:ascii="Symbol" w:hAnsi="Symbol" w:eastAsia="Times New Roman"/>
      </w:rPr>
    </w:lvl>
    <w:lvl w:ilvl="4">
      <w:start w:val="1"/>
      <w:numFmt w:val="bullet"/>
      <w:isLgl w:val="false"/>
      <w:suff w:val="tab"/>
      <w:lvlText w:val="o"/>
      <w:lvlJc w:val="left"/>
      <w:pPr>
        <w:ind w:left="4309" w:hanging="360"/>
      </w:pPr>
      <w:rPr>
        <w:rFonts w:ascii="Courier New" w:hAnsi="Courier New" w:eastAsia="Times New Roman"/>
      </w:rPr>
    </w:lvl>
    <w:lvl w:ilvl="5">
      <w:start w:val="1"/>
      <w:numFmt w:val="bullet"/>
      <w:isLgl w:val="false"/>
      <w:suff w:val="tab"/>
      <w:lvlText w:val="§"/>
      <w:lvlJc w:val="left"/>
      <w:pPr>
        <w:ind w:left="5029" w:hanging="360"/>
      </w:pPr>
      <w:rPr>
        <w:rFonts w:ascii="Wingdings" w:hAnsi="Wingdings" w:eastAsia="Times New Roman"/>
      </w:rPr>
    </w:lvl>
    <w:lvl w:ilvl="6">
      <w:start w:val="1"/>
      <w:numFmt w:val="bullet"/>
      <w:isLgl w:val="false"/>
      <w:suff w:val="tab"/>
      <w:lvlText w:val="·"/>
      <w:lvlJc w:val="left"/>
      <w:pPr>
        <w:ind w:left="5749" w:hanging="360"/>
      </w:pPr>
      <w:rPr>
        <w:rFonts w:ascii="Symbol" w:hAnsi="Symbol" w:eastAsia="Times New Roman"/>
      </w:rPr>
    </w:lvl>
    <w:lvl w:ilvl="7">
      <w:start w:val="1"/>
      <w:numFmt w:val="bullet"/>
      <w:isLgl w:val="false"/>
      <w:suff w:val="tab"/>
      <w:lvlText w:val="o"/>
      <w:lvlJc w:val="left"/>
      <w:pPr>
        <w:ind w:left="6469" w:hanging="360"/>
      </w:pPr>
      <w:rPr>
        <w:rFonts w:ascii="Courier New" w:hAnsi="Courier New" w:eastAsia="Times New Roman"/>
      </w:rPr>
    </w:lvl>
    <w:lvl w:ilvl="8">
      <w:start w:val="1"/>
      <w:numFmt w:val="bullet"/>
      <w:isLgl w:val="false"/>
      <w:suff w:val="tab"/>
      <w:lvlText w:val="§"/>
      <w:lvlJc w:val="left"/>
      <w:pPr>
        <w:ind w:left="7189" w:hanging="360"/>
      </w:pPr>
      <w:rPr>
        <w:rFonts w:ascii="Wingdings" w:hAnsi="Wingdings" w:eastAsia="Times New Roman"/>
      </w:rPr>
    </w:lvl>
  </w:abstractNum>
  <w:abstractNum w:abstractNumId="15">
    <w:multiLevelType w:val="hybridMultilevel"/>
    <w:lvl w:ilvl="0">
      <w:start w:val="1"/>
      <w:numFmt w:val="decimal"/>
      <w:isLgl w:val="false"/>
      <w:suff w:val="tab"/>
      <w:lvlText w:val="%1."/>
      <w:lvlJc w:val="left"/>
      <w:pPr>
        <w:ind w:left="720"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16">
    <w:multiLevelType w:val="hybridMultilevel"/>
    <w:lvl w:ilvl="0">
      <w:start w:val="1"/>
      <w:numFmt w:val="decimal"/>
      <w:isLgl w:val="false"/>
      <w:suff w:val="tab"/>
      <w:lvlText w:val="%1)"/>
      <w:lvlJc w:val="left"/>
      <w:pPr>
        <w:ind w:left="1714" w:hanging="1005"/>
        <w:tabs>
          <w:tab w:val="left" w:pos="1714" w:leader="none"/>
        </w:tabs>
      </w:pPr>
      <w:rPr>
        <w:rFonts w:cs="Times New Roman" w:hint="default"/>
      </w:rPr>
    </w:lvl>
    <w:lvl w:ilvl="1">
      <w:start w:val="1"/>
      <w:numFmt w:val="lowerLetter"/>
      <w:isLgl w:val="false"/>
      <w:suff w:val="tab"/>
      <w:lvlText w:val="%2."/>
      <w:lvlJc w:val="left"/>
      <w:pPr>
        <w:ind w:left="1789" w:hanging="360"/>
        <w:tabs>
          <w:tab w:val="left" w:pos="1789" w:leader="none"/>
        </w:tabs>
      </w:pPr>
      <w:rPr>
        <w:rFonts w:cs="Times New Roman"/>
      </w:rPr>
    </w:lvl>
    <w:lvl w:ilvl="2">
      <w:start w:val="1"/>
      <w:numFmt w:val="lowerRoman"/>
      <w:isLgl w:val="false"/>
      <w:suff w:val="tab"/>
      <w:lvlText w:val="%3."/>
      <w:lvlJc w:val="right"/>
      <w:pPr>
        <w:ind w:left="2509" w:hanging="180"/>
        <w:tabs>
          <w:tab w:val="left" w:pos="2509" w:leader="none"/>
        </w:tabs>
      </w:pPr>
      <w:rPr>
        <w:rFonts w:cs="Times New Roman"/>
      </w:rPr>
    </w:lvl>
    <w:lvl w:ilvl="3">
      <w:start w:val="1"/>
      <w:numFmt w:val="decimal"/>
      <w:isLgl w:val="false"/>
      <w:suff w:val="tab"/>
      <w:lvlText w:val="%4."/>
      <w:lvlJc w:val="left"/>
      <w:pPr>
        <w:ind w:left="3229" w:hanging="360"/>
        <w:tabs>
          <w:tab w:val="left" w:pos="3229" w:leader="none"/>
        </w:tabs>
      </w:pPr>
      <w:rPr>
        <w:rFonts w:cs="Times New Roman"/>
      </w:rPr>
    </w:lvl>
    <w:lvl w:ilvl="4">
      <w:start w:val="1"/>
      <w:numFmt w:val="lowerLetter"/>
      <w:isLgl w:val="false"/>
      <w:suff w:val="tab"/>
      <w:lvlText w:val="%5."/>
      <w:lvlJc w:val="left"/>
      <w:pPr>
        <w:ind w:left="3949" w:hanging="360"/>
        <w:tabs>
          <w:tab w:val="left" w:pos="3949" w:leader="none"/>
        </w:tabs>
      </w:pPr>
      <w:rPr>
        <w:rFonts w:cs="Times New Roman"/>
      </w:rPr>
    </w:lvl>
    <w:lvl w:ilvl="5">
      <w:start w:val="1"/>
      <w:numFmt w:val="lowerRoman"/>
      <w:isLgl w:val="false"/>
      <w:suff w:val="tab"/>
      <w:lvlText w:val="%6."/>
      <w:lvlJc w:val="right"/>
      <w:pPr>
        <w:ind w:left="4669" w:hanging="180"/>
        <w:tabs>
          <w:tab w:val="left" w:pos="4669" w:leader="none"/>
        </w:tabs>
      </w:pPr>
      <w:rPr>
        <w:rFonts w:cs="Times New Roman"/>
      </w:rPr>
    </w:lvl>
    <w:lvl w:ilvl="6">
      <w:start w:val="1"/>
      <w:numFmt w:val="decimal"/>
      <w:isLgl w:val="false"/>
      <w:suff w:val="tab"/>
      <w:lvlText w:val="%7."/>
      <w:lvlJc w:val="left"/>
      <w:pPr>
        <w:ind w:left="5389" w:hanging="360"/>
        <w:tabs>
          <w:tab w:val="left" w:pos="5389" w:leader="none"/>
        </w:tabs>
      </w:pPr>
      <w:rPr>
        <w:rFonts w:cs="Times New Roman"/>
      </w:rPr>
    </w:lvl>
    <w:lvl w:ilvl="7">
      <w:start w:val="1"/>
      <w:numFmt w:val="lowerLetter"/>
      <w:isLgl w:val="false"/>
      <w:suff w:val="tab"/>
      <w:lvlText w:val="%8."/>
      <w:lvlJc w:val="left"/>
      <w:pPr>
        <w:ind w:left="6109" w:hanging="360"/>
        <w:tabs>
          <w:tab w:val="left" w:pos="6109" w:leader="none"/>
        </w:tabs>
      </w:pPr>
      <w:rPr>
        <w:rFonts w:cs="Times New Roman"/>
      </w:rPr>
    </w:lvl>
    <w:lvl w:ilvl="8">
      <w:start w:val="1"/>
      <w:numFmt w:val="lowerRoman"/>
      <w:isLgl w:val="false"/>
      <w:suff w:val="tab"/>
      <w:lvlText w:val="%9."/>
      <w:lvlJc w:val="right"/>
      <w:pPr>
        <w:ind w:left="6829" w:hanging="180"/>
        <w:tabs>
          <w:tab w:val="left" w:pos="6829" w:leader="none"/>
        </w:tabs>
      </w:pPr>
      <w:rPr>
        <w:rFonts w:cs="Times New Roman"/>
      </w:rPr>
    </w:lvl>
  </w:abstractNum>
  <w:num w:numId="1">
    <w:abstractNumId w:val="8"/>
  </w:num>
  <w:num w:numId="2">
    <w:abstractNumId w:val="5"/>
  </w:num>
  <w:num w:numId="3">
    <w:abstractNumId w:val="3"/>
  </w:num>
  <w:num w:numId="4">
    <w:abstractNumId w:val="10"/>
  </w:num>
  <w:num w:numId="5">
    <w:abstractNumId w:val="11"/>
  </w:num>
  <w:num w:numId="6">
    <w:abstractNumId w:val="15"/>
  </w:num>
  <w:num w:numId="7">
    <w:abstractNumId w:val="6"/>
  </w:num>
  <w:num w:numId="8">
    <w:abstractNumId w:val="9"/>
  </w:num>
  <w:num w:numId="9">
    <w:abstractNumId w:val="14"/>
  </w:num>
  <w:num w:numId="10">
    <w:abstractNumId w:val="0"/>
  </w:num>
  <w:num w:numId="11">
    <w:abstractNumId w:val="2"/>
  </w:num>
  <w:num w:numId="12">
    <w:abstractNumId w:val="1"/>
  </w:num>
  <w:num w:numId="13">
    <w:abstractNumId w:val="7"/>
  </w:num>
  <w:num w:numId="14">
    <w:abstractNumId w:val="13"/>
  </w:num>
  <w:num w:numId="15">
    <w:abstractNumId w:val="12"/>
  </w:num>
  <w:num w:numId="16">
    <w:abstractNumId w:val="16"/>
  </w:num>
  <w:num w:numId="17">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68">
    <w:name w:val="Heading 2"/>
    <w:basedOn w:val="899"/>
    <w:next w:val="899"/>
    <w:link w:val="719"/>
    <w:qFormat/>
    <w:uiPriority w:val="9"/>
    <w:unhideWhenUsed/>
    <w:rPr>
      <w:rFonts w:ascii="Arial" w:hAnsi="Arial" w:cs="Arial" w:eastAsia="Arial"/>
      <w:sz w:val="34"/>
    </w:rPr>
    <w:pPr>
      <w:keepLines/>
      <w:keepNext/>
      <w:spacing w:after="200" w:before="360"/>
      <w:outlineLvl w:val="1"/>
    </w:pPr>
  </w:style>
  <w:style w:type="paragraph" w:styleId="669">
    <w:name w:val="Heading 3"/>
    <w:basedOn w:val="899"/>
    <w:next w:val="899"/>
    <w:link w:val="720"/>
    <w:qFormat/>
    <w:uiPriority w:val="9"/>
    <w:unhideWhenUsed/>
    <w:rPr>
      <w:rFonts w:ascii="Arial" w:hAnsi="Arial" w:cs="Arial" w:eastAsia="Arial"/>
      <w:sz w:val="30"/>
      <w:szCs w:val="30"/>
    </w:rPr>
    <w:pPr>
      <w:keepLines/>
      <w:keepNext/>
      <w:spacing w:after="200" w:before="320"/>
      <w:outlineLvl w:val="2"/>
    </w:pPr>
  </w:style>
  <w:style w:type="paragraph" w:styleId="670">
    <w:name w:val="Heading 4"/>
    <w:basedOn w:val="899"/>
    <w:next w:val="899"/>
    <w:link w:val="721"/>
    <w:qFormat/>
    <w:uiPriority w:val="9"/>
    <w:unhideWhenUsed/>
    <w:rPr>
      <w:rFonts w:ascii="Arial" w:hAnsi="Arial" w:cs="Arial" w:eastAsia="Arial"/>
      <w:b/>
      <w:bCs/>
      <w:sz w:val="26"/>
      <w:szCs w:val="26"/>
    </w:rPr>
    <w:pPr>
      <w:keepLines/>
      <w:keepNext/>
      <w:spacing w:after="200" w:before="320"/>
      <w:outlineLvl w:val="3"/>
    </w:pPr>
  </w:style>
  <w:style w:type="paragraph" w:styleId="671">
    <w:name w:val="Heading 5"/>
    <w:basedOn w:val="899"/>
    <w:next w:val="899"/>
    <w:link w:val="722"/>
    <w:qFormat/>
    <w:uiPriority w:val="9"/>
    <w:unhideWhenUsed/>
    <w:rPr>
      <w:rFonts w:ascii="Arial" w:hAnsi="Arial" w:cs="Arial" w:eastAsia="Arial"/>
      <w:b/>
      <w:bCs/>
      <w:sz w:val="24"/>
      <w:szCs w:val="24"/>
    </w:rPr>
    <w:pPr>
      <w:keepLines/>
      <w:keepNext/>
      <w:spacing w:after="200" w:before="320"/>
      <w:outlineLvl w:val="4"/>
    </w:pPr>
  </w:style>
  <w:style w:type="paragraph" w:styleId="672">
    <w:name w:val="Heading 6"/>
    <w:basedOn w:val="899"/>
    <w:next w:val="899"/>
    <w:link w:val="723"/>
    <w:qFormat/>
    <w:uiPriority w:val="9"/>
    <w:unhideWhenUsed/>
    <w:rPr>
      <w:rFonts w:ascii="Arial" w:hAnsi="Arial" w:cs="Arial" w:eastAsia="Arial"/>
      <w:b/>
      <w:bCs/>
      <w:sz w:val="22"/>
      <w:szCs w:val="22"/>
    </w:rPr>
    <w:pPr>
      <w:keepLines/>
      <w:keepNext/>
      <w:spacing w:after="200" w:before="320"/>
      <w:outlineLvl w:val="5"/>
    </w:pPr>
  </w:style>
  <w:style w:type="paragraph" w:styleId="673">
    <w:name w:val="Heading 7"/>
    <w:basedOn w:val="899"/>
    <w:next w:val="899"/>
    <w:link w:val="724"/>
    <w:qFormat/>
    <w:uiPriority w:val="9"/>
    <w:unhideWhenUsed/>
    <w:rPr>
      <w:rFonts w:ascii="Arial" w:hAnsi="Arial" w:cs="Arial" w:eastAsia="Arial"/>
      <w:b/>
      <w:bCs/>
      <w:i/>
      <w:iCs/>
      <w:sz w:val="22"/>
      <w:szCs w:val="22"/>
    </w:rPr>
    <w:pPr>
      <w:keepLines/>
      <w:keepNext/>
      <w:spacing w:after="200" w:before="320"/>
      <w:outlineLvl w:val="6"/>
    </w:pPr>
  </w:style>
  <w:style w:type="paragraph" w:styleId="674">
    <w:name w:val="Heading 8"/>
    <w:basedOn w:val="899"/>
    <w:next w:val="899"/>
    <w:link w:val="725"/>
    <w:qFormat/>
    <w:uiPriority w:val="9"/>
    <w:unhideWhenUsed/>
    <w:rPr>
      <w:rFonts w:ascii="Arial" w:hAnsi="Arial" w:cs="Arial" w:eastAsia="Arial"/>
      <w:i/>
      <w:iCs/>
      <w:sz w:val="22"/>
      <w:szCs w:val="22"/>
    </w:rPr>
    <w:pPr>
      <w:keepLines/>
      <w:keepNext/>
      <w:spacing w:after="200" w:before="320"/>
      <w:outlineLvl w:val="7"/>
    </w:pPr>
  </w:style>
  <w:style w:type="paragraph" w:styleId="675">
    <w:name w:val="Heading 9"/>
    <w:basedOn w:val="899"/>
    <w:next w:val="899"/>
    <w:link w:val="726"/>
    <w:qFormat/>
    <w:uiPriority w:val="9"/>
    <w:unhideWhenUsed/>
    <w:rPr>
      <w:rFonts w:ascii="Arial" w:hAnsi="Arial" w:cs="Arial" w:eastAsia="Arial"/>
      <w:i/>
      <w:iCs/>
      <w:sz w:val="21"/>
      <w:szCs w:val="21"/>
    </w:rPr>
    <w:pPr>
      <w:keepLines/>
      <w:keepNext/>
      <w:spacing w:after="200" w:before="320"/>
      <w:outlineLvl w:val="8"/>
    </w:pPr>
  </w:style>
  <w:style w:type="paragraph" w:styleId="676">
    <w:name w:val="Header"/>
    <w:basedOn w:val="899"/>
    <w:link w:val="731"/>
    <w:uiPriority w:val="99"/>
    <w:unhideWhenUsed/>
    <w:pPr>
      <w:spacing w:lineRule="auto" w:line="240" w:after="0"/>
      <w:tabs>
        <w:tab w:val="center" w:pos="7143" w:leader="none"/>
        <w:tab w:val="right" w:pos="14287" w:leader="none"/>
      </w:tabs>
    </w:pPr>
  </w:style>
  <w:style w:type="paragraph" w:styleId="677">
    <w:name w:val="Footer"/>
    <w:basedOn w:val="899"/>
    <w:link w:val="706"/>
    <w:uiPriority w:val="99"/>
    <w:unhideWhenUsed/>
    <w:pPr>
      <w:spacing w:lineRule="auto" w:line="240" w:after="0"/>
      <w:tabs>
        <w:tab w:val="center" w:pos="7143" w:leader="none"/>
        <w:tab w:val="right" w:pos="14287" w:leader="none"/>
      </w:tabs>
    </w:pPr>
  </w:style>
  <w:style w:type="table" w:styleId="678">
    <w:name w:val="Plain Table 1"/>
    <w:basedOn w:val="70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9">
    <w:name w:val="Plain Table 2"/>
    <w:basedOn w:val="70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0">
    <w:name w:val="Plain Table 3"/>
    <w:basedOn w:val="70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81">
    <w:name w:val="Plain Table 4"/>
    <w:basedOn w:val="70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2">
    <w:name w:val="Plain Table 5"/>
    <w:basedOn w:val="70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83">
    <w:name w:val="Grid Table 1 Light"/>
    <w:basedOn w:val="70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84">
    <w:name w:val="Grid Table 2"/>
    <w:basedOn w:val="70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5">
    <w:name w:val="Grid Table 3"/>
    <w:basedOn w:val="70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6">
    <w:name w:val="Grid Table 4"/>
    <w:basedOn w:val="70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87">
    <w:name w:val="Grid Table 5 Dark"/>
    <w:basedOn w:val="70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688">
    <w:name w:val="Grid Table 6 Colorful"/>
    <w:basedOn w:val="70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689">
    <w:name w:val="Grid Table 7 Colorful"/>
    <w:basedOn w:val="70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690">
    <w:name w:val="List Table 1 Light"/>
    <w:basedOn w:val="702"/>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691">
    <w:name w:val="List Table 2"/>
    <w:basedOn w:val="70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692">
    <w:name w:val="List Table 3"/>
    <w:basedOn w:val="70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693">
    <w:name w:val="List Table 4"/>
    <w:basedOn w:val="70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694">
    <w:name w:val="List Table 5 Dark"/>
    <w:basedOn w:val="70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95">
    <w:name w:val="List Table 6 Colorful"/>
    <w:basedOn w:val="70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696">
    <w:name w:val="List Table 7 Colorful"/>
    <w:basedOn w:val="70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character" w:styleId="697">
    <w:name w:val="Endnote Text Char"/>
    <w:link w:val="707"/>
    <w:uiPriority w:val="99"/>
    <w:rPr>
      <w:sz w:val="20"/>
    </w:rPr>
  </w:style>
  <w:style w:type="paragraph" w:styleId="698">
    <w:name w:val="table of figures"/>
    <w:basedOn w:val="899"/>
    <w:next w:val="899"/>
    <w:uiPriority w:val="99"/>
    <w:unhideWhenUsed/>
    <w:pPr>
      <w:spacing w:after="0" w:afterAutospacing="0"/>
    </w:pPr>
  </w:style>
  <w:style w:type="paragraph" w:styleId="699" w:default="1">
    <w:name w:val="Normal"/>
    <w:qFormat/>
    <w:rPr>
      <w:rFonts w:ascii="Times New Roman" w:hAnsi="Times New Roman" w:cs="Times New Roman" w:eastAsia="Times New Roman"/>
      <w:color w:val="000000"/>
      <w:sz w:val="28"/>
      <w:lang w:val="uk-UA" w:eastAsia="en-US"/>
    </w:rPr>
    <w:pPr>
      <w:ind w:firstLine="720"/>
      <w:jc w:val="both"/>
      <w:pBdr>
        <w:left w:val="none" w:color="000000" w:sz="4" w:space="0"/>
        <w:top w:val="none" w:color="000000" w:sz="4" w:space="0"/>
        <w:right w:val="none" w:color="000000" w:sz="4" w:space="0"/>
        <w:bottom w:val="none" w:color="000000" w:sz="4" w:space="0"/>
        <w:between w:val="none" w:color="000000" w:sz="4" w:space="0"/>
      </w:pBdr>
    </w:pPr>
  </w:style>
  <w:style w:type="paragraph" w:styleId="700">
    <w:name w:val="Heading 1"/>
    <w:basedOn w:val="699"/>
    <w:next w:val="699"/>
    <w:link w:val="896"/>
    <w:qFormat/>
    <w:uiPriority w:val="99"/>
    <w:rPr>
      <w:rFonts w:ascii="Cambria" w:hAnsi="Cambria"/>
      <w:b/>
      <w:bCs/>
      <w:sz w:val="32"/>
      <w:szCs w:val="32"/>
    </w:rPr>
    <w:pPr>
      <w:keepNext/>
      <w:spacing w:after="60" w:before="240"/>
      <w:outlineLvl w:val="0"/>
    </w:pPr>
  </w:style>
  <w:style w:type="character" w:styleId="701" w:default="1">
    <w:name w:val="Default Paragraph Font"/>
    <w:uiPriority w:val="1"/>
    <w:semiHidden/>
    <w:unhideWhenUsed/>
  </w:style>
  <w:style w:type="table" w:styleId="702" w:default="1">
    <w:name w:val="Normal Table"/>
    <w:uiPriority w:val="99"/>
    <w:semiHidden/>
    <w:unhideWhenUsed/>
    <w:tblPr>
      <w:tblInd w:w="0" w:type="dxa"/>
      <w:tblCellMar>
        <w:left w:w="108" w:type="dxa"/>
        <w:top w:w="0" w:type="dxa"/>
        <w:right w:w="108" w:type="dxa"/>
        <w:bottom w:w="0" w:type="dxa"/>
      </w:tblCellMar>
    </w:tblPr>
  </w:style>
  <w:style w:type="numbering" w:styleId="703" w:default="1">
    <w:name w:val="No List"/>
    <w:uiPriority w:val="99"/>
    <w:semiHidden/>
    <w:unhideWhenUsed/>
  </w:style>
  <w:style w:type="character" w:styleId="704" w:customStyle="1">
    <w:name w:val="Heading 1 Char"/>
    <w:basedOn w:val="701"/>
    <w:uiPriority w:val="99"/>
    <w:rPr>
      <w:rFonts w:ascii="Arial" w:hAnsi="Arial" w:cs="Arial"/>
      <w:sz w:val="40"/>
      <w:szCs w:val="40"/>
    </w:rPr>
  </w:style>
  <w:style w:type="paragraph" w:styleId="705">
    <w:name w:val="Caption"/>
    <w:basedOn w:val="699"/>
    <w:next w:val="699"/>
    <w:qFormat/>
    <w:uiPriority w:val="99"/>
    <w:rPr>
      <w:b/>
      <w:bCs/>
      <w:color w:val="CEB966"/>
      <w:sz w:val="18"/>
      <w:szCs w:val="18"/>
    </w:rPr>
    <w:pPr>
      <w:spacing w:lineRule="auto" w:line="276"/>
    </w:pPr>
  </w:style>
  <w:style w:type="character" w:styleId="706" w:customStyle="1">
    <w:name w:val="Caption Char"/>
    <w:uiPriority w:val="99"/>
  </w:style>
  <w:style w:type="paragraph" w:styleId="707">
    <w:name w:val="endnote text"/>
    <w:basedOn w:val="699"/>
    <w:link w:val="708"/>
    <w:uiPriority w:val="99"/>
    <w:semiHidden/>
    <w:rPr>
      <w:rFonts w:ascii="Calibri" w:hAnsi="Calibri" w:eastAsia="Calibri"/>
      <w:color w:val="auto"/>
      <w:sz w:val="20"/>
      <w:szCs w:val="20"/>
      <w:lang w:val="ru-RU" w:eastAsia="ru-RU"/>
    </w:rPr>
  </w:style>
  <w:style w:type="character" w:styleId="708" w:customStyle="1">
    <w:name w:val="Текст кінцевої виноски Знак"/>
    <w:basedOn w:val="701"/>
    <w:link w:val="707"/>
    <w:uiPriority w:val="99"/>
    <w:rPr>
      <w:rFonts w:cs="Times New Roman"/>
      <w:sz w:val="20"/>
    </w:rPr>
  </w:style>
  <w:style w:type="character" w:styleId="709">
    <w:name w:val="endnote reference"/>
    <w:basedOn w:val="701"/>
    <w:uiPriority w:val="99"/>
    <w:semiHidden/>
    <w:rPr>
      <w:rFonts w:cs="Times New Roman"/>
      <w:vertAlign w:val="superscript"/>
    </w:rPr>
  </w:style>
  <w:style w:type="paragraph" w:styleId="710" w:customStyle="1">
    <w:name w:val="Heading 11"/>
    <w:basedOn w:val="699"/>
    <w:next w:val="699"/>
    <w:link w:val="734"/>
    <w:uiPriority w:val="99"/>
    <w:rPr>
      <w:rFonts w:eastAsia="Calibri"/>
      <w:b/>
      <w:color w:val="auto"/>
      <w:sz w:val="20"/>
      <w:szCs w:val="20"/>
      <w:lang w:val="ru-RU" w:eastAsia="ru-RU"/>
    </w:rPr>
    <w:pPr>
      <w:ind w:right="5103" w:firstLine="0"/>
      <w:spacing w:after="142" w:before="142"/>
      <w:tabs>
        <w:tab w:val="left" w:pos="4395" w:leader="none"/>
      </w:tabs>
      <w:outlineLvl w:val="0"/>
    </w:pPr>
  </w:style>
  <w:style w:type="paragraph" w:styleId="711" w:customStyle="1">
    <w:name w:val="Heading 21"/>
    <w:basedOn w:val="699"/>
    <w:next w:val="699"/>
    <w:link w:val="735"/>
    <w:uiPriority w:val="99"/>
    <w:rPr>
      <w:rFonts w:ascii="Arial" w:hAnsi="Arial" w:cs="Arial" w:eastAsia="Calibri"/>
      <w:sz w:val="34"/>
    </w:rPr>
    <w:pPr>
      <w:keepLines/>
      <w:keepNext/>
      <w:spacing w:after="200" w:before="360"/>
      <w:outlineLvl w:val="1"/>
    </w:pPr>
  </w:style>
  <w:style w:type="paragraph" w:styleId="712" w:customStyle="1">
    <w:name w:val="Heading 31"/>
    <w:basedOn w:val="699"/>
    <w:next w:val="699"/>
    <w:link w:val="736"/>
    <w:uiPriority w:val="99"/>
    <w:rPr>
      <w:rFonts w:ascii="Arial" w:hAnsi="Arial" w:cs="Arial" w:eastAsia="Calibri"/>
      <w:sz w:val="30"/>
      <w:szCs w:val="30"/>
    </w:rPr>
    <w:pPr>
      <w:keepLines/>
      <w:keepNext/>
      <w:spacing w:after="200" w:before="320"/>
      <w:outlineLvl w:val="2"/>
    </w:pPr>
  </w:style>
  <w:style w:type="paragraph" w:styleId="713" w:customStyle="1">
    <w:name w:val="Heading 41"/>
    <w:basedOn w:val="699"/>
    <w:next w:val="699"/>
    <w:link w:val="737"/>
    <w:uiPriority w:val="99"/>
    <w:rPr>
      <w:rFonts w:ascii="Arial" w:hAnsi="Arial" w:cs="Arial" w:eastAsia="Calibri"/>
      <w:b/>
      <w:bCs/>
      <w:sz w:val="26"/>
      <w:szCs w:val="26"/>
    </w:rPr>
    <w:pPr>
      <w:keepLines/>
      <w:keepNext/>
      <w:spacing w:after="200" w:before="320"/>
      <w:outlineLvl w:val="3"/>
    </w:pPr>
  </w:style>
  <w:style w:type="paragraph" w:styleId="714" w:customStyle="1">
    <w:name w:val="Heading 51"/>
    <w:basedOn w:val="699"/>
    <w:next w:val="699"/>
    <w:link w:val="738"/>
    <w:uiPriority w:val="99"/>
    <w:rPr>
      <w:rFonts w:ascii="Arial" w:hAnsi="Arial" w:cs="Arial" w:eastAsia="Calibri"/>
      <w:b/>
      <w:bCs/>
      <w:sz w:val="24"/>
      <w:szCs w:val="24"/>
    </w:rPr>
    <w:pPr>
      <w:keepLines/>
      <w:keepNext/>
      <w:spacing w:after="200" w:before="320"/>
      <w:outlineLvl w:val="4"/>
    </w:pPr>
  </w:style>
  <w:style w:type="paragraph" w:styleId="715" w:customStyle="1">
    <w:name w:val="Heading 61"/>
    <w:basedOn w:val="699"/>
    <w:next w:val="699"/>
    <w:link w:val="739"/>
    <w:uiPriority w:val="99"/>
    <w:rPr>
      <w:rFonts w:ascii="Arial" w:hAnsi="Arial" w:cs="Arial" w:eastAsia="Calibri"/>
      <w:b/>
      <w:bCs/>
      <w:sz w:val="22"/>
    </w:rPr>
    <w:pPr>
      <w:keepLines/>
      <w:keepNext/>
      <w:spacing w:after="200" w:before="320"/>
      <w:outlineLvl w:val="5"/>
    </w:pPr>
  </w:style>
  <w:style w:type="paragraph" w:styleId="716" w:customStyle="1">
    <w:name w:val="Heading 71"/>
    <w:basedOn w:val="699"/>
    <w:next w:val="699"/>
    <w:link w:val="740"/>
    <w:uiPriority w:val="99"/>
    <w:rPr>
      <w:rFonts w:ascii="Arial" w:hAnsi="Arial" w:cs="Arial" w:eastAsia="Calibri"/>
      <w:b/>
      <w:bCs/>
      <w:i/>
      <w:iCs/>
      <w:sz w:val="22"/>
    </w:rPr>
    <w:pPr>
      <w:keepLines/>
      <w:keepNext/>
      <w:spacing w:after="200" w:before="320"/>
      <w:outlineLvl w:val="6"/>
    </w:pPr>
  </w:style>
  <w:style w:type="paragraph" w:styleId="717" w:customStyle="1">
    <w:name w:val="Heading 81"/>
    <w:basedOn w:val="699"/>
    <w:next w:val="699"/>
    <w:link w:val="741"/>
    <w:uiPriority w:val="99"/>
    <w:rPr>
      <w:rFonts w:ascii="Arial" w:hAnsi="Arial" w:cs="Arial" w:eastAsia="Calibri"/>
      <w:i/>
      <w:iCs/>
      <w:sz w:val="22"/>
    </w:rPr>
    <w:pPr>
      <w:keepLines/>
      <w:keepNext/>
      <w:spacing w:after="200" w:before="320"/>
      <w:outlineLvl w:val="7"/>
    </w:pPr>
  </w:style>
  <w:style w:type="paragraph" w:styleId="718" w:customStyle="1">
    <w:name w:val="Heading 91"/>
    <w:basedOn w:val="699"/>
    <w:next w:val="699"/>
    <w:link w:val="742"/>
    <w:uiPriority w:val="99"/>
    <w:rPr>
      <w:rFonts w:ascii="Arial" w:hAnsi="Arial" w:cs="Arial" w:eastAsia="Calibri"/>
      <w:i/>
      <w:iCs/>
      <w:sz w:val="21"/>
      <w:szCs w:val="21"/>
    </w:rPr>
    <w:pPr>
      <w:keepLines/>
      <w:keepNext/>
      <w:spacing w:after="200" w:before="320"/>
      <w:outlineLvl w:val="8"/>
    </w:pPr>
  </w:style>
  <w:style w:type="character" w:styleId="719" w:customStyle="1">
    <w:name w:val="Heading 2 Char"/>
    <w:basedOn w:val="701"/>
    <w:uiPriority w:val="99"/>
    <w:rPr>
      <w:rFonts w:ascii="Arial" w:hAnsi="Arial" w:cs="Arial"/>
      <w:sz w:val="34"/>
    </w:rPr>
  </w:style>
  <w:style w:type="character" w:styleId="720" w:customStyle="1">
    <w:name w:val="Heading 3 Char"/>
    <w:basedOn w:val="701"/>
    <w:uiPriority w:val="99"/>
    <w:rPr>
      <w:rFonts w:ascii="Arial" w:hAnsi="Arial" w:cs="Arial"/>
      <w:sz w:val="30"/>
      <w:szCs w:val="30"/>
    </w:rPr>
  </w:style>
  <w:style w:type="character" w:styleId="721" w:customStyle="1">
    <w:name w:val="Heading 4 Char"/>
    <w:basedOn w:val="701"/>
    <w:uiPriority w:val="99"/>
    <w:rPr>
      <w:rFonts w:ascii="Arial" w:hAnsi="Arial" w:cs="Arial"/>
      <w:b/>
      <w:bCs/>
      <w:sz w:val="26"/>
      <w:szCs w:val="26"/>
    </w:rPr>
  </w:style>
  <w:style w:type="character" w:styleId="722" w:customStyle="1">
    <w:name w:val="Heading 5 Char"/>
    <w:basedOn w:val="701"/>
    <w:uiPriority w:val="99"/>
    <w:rPr>
      <w:rFonts w:ascii="Arial" w:hAnsi="Arial" w:cs="Arial"/>
      <w:b/>
      <w:bCs/>
      <w:sz w:val="24"/>
      <w:szCs w:val="24"/>
    </w:rPr>
  </w:style>
  <w:style w:type="character" w:styleId="723" w:customStyle="1">
    <w:name w:val="Heading 6 Char"/>
    <w:basedOn w:val="701"/>
    <w:uiPriority w:val="99"/>
    <w:rPr>
      <w:rFonts w:ascii="Arial" w:hAnsi="Arial" w:cs="Arial"/>
      <w:b/>
      <w:bCs/>
      <w:sz w:val="22"/>
      <w:szCs w:val="22"/>
    </w:rPr>
  </w:style>
  <w:style w:type="character" w:styleId="724" w:customStyle="1">
    <w:name w:val="Heading 7 Char"/>
    <w:basedOn w:val="701"/>
    <w:uiPriority w:val="99"/>
    <w:rPr>
      <w:rFonts w:ascii="Arial" w:hAnsi="Arial" w:cs="Arial"/>
      <w:b/>
      <w:bCs/>
      <w:i/>
      <w:iCs/>
      <w:sz w:val="22"/>
      <w:szCs w:val="22"/>
    </w:rPr>
  </w:style>
  <w:style w:type="character" w:styleId="725" w:customStyle="1">
    <w:name w:val="Heading 8 Char"/>
    <w:basedOn w:val="701"/>
    <w:uiPriority w:val="99"/>
    <w:rPr>
      <w:rFonts w:ascii="Arial" w:hAnsi="Arial" w:cs="Arial"/>
      <w:i/>
      <w:iCs/>
      <w:sz w:val="22"/>
      <w:szCs w:val="22"/>
    </w:rPr>
  </w:style>
  <w:style w:type="character" w:styleId="726" w:customStyle="1">
    <w:name w:val="Heading 9 Char"/>
    <w:basedOn w:val="701"/>
    <w:uiPriority w:val="99"/>
    <w:rPr>
      <w:rFonts w:ascii="Arial" w:hAnsi="Arial" w:cs="Arial"/>
      <w:i/>
      <w:iCs/>
      <w:sz w:val="21"/>
      <w:szCs w:val="21"/>
    </w:rPr>
  </w:style>
  <w:style w:type="character" w:styleId="727" w:customStyle="1">
    <w:name w:val="Title Char"/>
    <w:basedOn w:val="701"/>
    <w:uiPriority w:val="99"/>
    <w:rPr>
      <w:rFonts w:cs="Times New Roman"/>
      <w:sz w:val="48"/>
      <w:szCs w:val="48"/>
    </w:rPr>
  </w:style>
  <w:style w:type="character" w:styleId="728" w:customStyle="1">
    <w:name w:val="Subtitle Char"/>
    <w:basedOn w:val="701"/>
    <w:uiPriority w:val="99"/>
    <w:rPr>
      <w:rFonts w:cs="Times New Roman"/>
      <w:sz w:val="24"/>
      <w:szCs w:val="24"/>
    </w:rPr>
  </w:style>
  <w:style w:type="character" w:styleId="729" w:customStyle="1">
    <w:name w:val="Quote Char"/>
    <w:uiPriority w:val="99"/>
    <w:rPr>
      <w:i/>
    </w:rPr>
  </w:style>
  <w:style w:type="character" w:styleId="730" w:customStyle="1">
    <w:name w:val="Intense Quote Char"/>
    <w:uiPriority w:val="99"/>
    <w:rPr>
      <w:i/>
    </w:rPr>
  </w:style>
  <w:style w:type="character" w:styleId="731" w:customStyle="1">
    <w:name w:val="Header Char"/>
    <w:basedOn w:val="701"/>
    <w:uiPriority w:val="99"/>
    <w:rPr>
      <w:rFonts w:cs="Times New Roman"/>
    </w:rPr>
  </w:style>
  <w:style w:type="character" w:styleId="732" w:customStyle="1">
    <w:name w:val="Footer Char"/>
    <w:basedOn w:val="701"/>
    <w:uiPriority w:val="99"/>
    <w:rPr>
      <w:rFonts w:cs="Times New Roman"/>
    </w:rPr>
  </w:style>
  <w:style w:type="character" w:styleId="733" w:customStyle="1">
    <w:name w:val="Footnote Text Char"/>
    <w:uiPriority w:val="99"/>
    <w:rPr>
      <w:sz w:val="18"/>
    </w:rPr>
  </w:style>
  <w:style w:type="character" w:styleId="734" w:customStyle="1">
    <w:name w:val="Заголовок 1 Знак"/>
    <w:link w:val="710"/>
    <w:uiPriority w:val="99"/>
    <w:rPr>
      <w:rFonts w:ascii="Times New Roman" w:hAnsi="Times New Roman"/>
      <w:b/>
      <w:sz w:val="28"/>
    </w:rPr>
  </w:style>
  <w:style w:type="character" w:styleId="735" w:customStyle="1">
    <w:name w:val="Заголовок 2 Знак"/>
    <w:basedOn w:val="701"/>
    <w:link w:val="711"/>
    <w:uiPriority w:val="99"/>
    <w:rPr>
      <w:rFonts w:ascii="Arial" w:hAnsi="Arial" w:cs="Arial"/>
      <w:sz w:val="34"/>
    </w:rPr>
  </w:style>
  <w:style w:type="character" w:styleId="736" w:customStyle="1">
    <w:name w:val="Заголовок 3 Знак"/>
    <w:basedOn w:val="701"/>
    <w:link w:val="712"/>
    <w:uiPriority w:val="99"/>
    <w:rPr>
      <w:rFonts w:ascii="Arial" w:hAnsi="Arial" w:cs="Arial"/>
      <w:sz w:val="30"/>
      <w:szCs w:val="30"/>
    </w:rPr>
  </w:style>
  <w:style w:type="character" w:styleId="737" w:customStyle="1">
    <w:name w:val="Заголовок 4 Знак"/>
    <w:basedOn w:val="701"/>
    <w:link w:val="713"/>
    <w:uiPriority w:val="99"/>
    <w:rPr>
      <w:rFonts w:ascii="Arial" w:hAnsi="Arial" w:cs="Arial"/>
      <w:b/>
      <w:bCs/>
      <w:sz w:val="26"/>
      <w:szCs w:val="26"/>
    </w:rPr>
  </w:style>
  <w:style w:type="character" w:styleId="738" w:customStyle="1">
    <w:name w:val="Заголовок 5 Знак"/>
    <w:basedOn w:val="701"/>
    <w:link w:val="714"/>
    <w:uiPriority w:val="99"/>
    <w:rPr>
      <w:rFonts w:ascii="Arial" w:hAnsi="Arial" w:cs="Arial"/>
      <w:b/>
      <w:bCs/>
      <w:sz w:val="24"/>
      <w:szCs w:val="24"/>
    </w:rPr>
  </w:style>
  <w:style w:type="character" w:styleId="739" w:customStyle="1">
    <w:name w:val="Заголовок 6 Знак"/>
    <w:basedOn w:val="701"/>
    <w:link w:val="715"/>
    <w:uiPriority w:val="99"/>
    <w:rPr>
      <w:rFonts w:ascii="Arial" w:hAnsi="Arial" w:cs="Arial"/>
      <w:b/>
      <w:bCs/>
      <w:sz w:val="22"/>
      <w:szCs w:val="22"/>
    </w:rPr>
  </w:style>
  <w:style w:type="character" w:styleId="740" w:customStyle="1">
    <w:name w:val="Заголовок 7 Знак"/>
    <w:basedOn w:val="701"/>
    <w:link w:val="716"/>
    <w:uiPriority w:val="99"/>
    <w:rPr>
      <w:rFonts w:ascii="Arial" w:hAnsi="Arial" w:cs="Arial"/>
      <w:b/>
      <w:bCs/>
      <w:i/>
      <w:iCs/>
      <w:sz w:val="22"/>
      <w:szCs w:val="22"/>
    </w:rPr>
  </w:style>
  <w:style w:type="character" w:styleId="741" w:customStyle="1">
    <w:name w:val="Заголовок 8 Знак"/>
    <w:basedOn w:val="701"/>
    <w:link w:val="717"/>
    <w:uiPriority w:val="99"/>
    <w:rPr>
      <w:rFonts w:ascii="Arial" w:hAnsi="Arial" w:cs="Arial"/>
      <w:i/>
      <w:iCs/>
      <w:sz w:val="22"/>
      <w:szCs w:val="22"/>
    </w:rPr>
  </w:style>
  <w:style w:type="character" w:styleId="742" w:customStyle="1">
    <w:name w:val="Заголовок 9 Знак"/>
    <w:basedOn w:val="701"/>
    <w:link w:val="718"/>
    <w:uiPriority w:val="99"/>
    <w:rPr>
      <w:rFonts w:ascii="Arial" w:hAnsi="Arial" w:cs="Arial"/>
      <w:i/>
      <w:iCs/>
      <w:sz w:val="21"/>
      <w:szCs w:val="21"/>
    </w:rPr>
  </w:style>
  <w:style w:type="paragraph" w:styleId="743">
    <w:name w:val="List Paragraph"/>
    <w:basedOn w:val="699"/>
    <w:qFormat/>
    <w:uiPriority w:val="99"/>
    <w:pPr>
      <w:contextualSpacing w:val="true"/>
      <w:ind w:left="720"/>
    </w:pPr>
  </w:style>
  <w:style w:type="paragraph" w:styleId="744">
    <w:name w:val="No Spacing"/>
    <w:qFormat/>
    <w:uiPriority w:val="99"/>
    <w:rPr>
      <w:lang w:val="uk-UA" w:eastAsia="en-US"/>
    </w:rPr>
    <w:pPr>
      <w:pBdr>
        <w:left w:val="none" w:color="000000" w:sz="4" w:space="0"/>
        <w:top w:val="none" w:color="000000" w:sz="4" w:space="0"/>
        <w:right w:val="none" w:color="000000" w:sz="4" w:space="0"/>
        <w:bottom w:val="none" w:color="000000" w:sz="4" w:space="0"/>
        <w:between w:val="none" w:color="000000" w:sz="4" w:space="0"/>
      </w:pBdr>
    </w:pPr>
  </w:style>
  <w:style w:type="paragraph" w:styleId="745">
    <w:name w:val="Title"/>
    <w:basedOn w:val="699"/>
    <w:next w:val="699"/>
    <w:link w:val="746"/>
    <w:qFormat/>
    <w:uiPriority w:val="99"/>
    <w:rPr>
      <w:sz w:val="48"/>
      <w:szCs w:val="48"/>
    </w:rPr>
    <w:pPr>
      <w:contextualSpacing w:val="true"/>
      <w:spacing w:after="200" w:before="300"/>
    </w:pPr>
  </w:style>
  <w:style w:type="character" w:styleId="746" w:customStyle="1">
    <w:name w:val="Назва Знак"/>
    <w:basedOn w:val="701"/>
    <w:link w:val="745"/>
    <w:uiPriority w:val="99"/>
    <w:rPr>
      <w:rFonts w:cs="Times New Roman"/>
      <w:sz w:val="48"/>
      <w:szCs w:val="48"/>
    </w:rPr>
  </w:style>
  <w:style w:type="paragraph" w:styleId="747">
    <w:name w:val="Subtitle"/>
    <w:basedOn w:val="699"/>
    <w:next w:val="699"/>
    <w:link w:val="748"/>
    <w:qFormat/>
    <w:uiPriority w:val="99"/>
    <w:rPr>
      <w:sz w:val="24"/>
      <w:szCs w:val="24"/>
    </w:rPr>
    <w:pPr>
      <w:spacing w:after="200" w:before="200"/>
    </w:pPr>
  </w:style>
  <w:style w:type="character" w:styleId="748" w:customStyle="1">
    <w:name w:val="Підзаголовок Знак"/>
    <w:basedOn w:val="701"/>
    <w:link w:val="747"/>
    <w:uiPriority w:val="99"/>
    <w:rPr>
      <w:rFonts w:cs="Times New Roman"/>
      <w:sz w:val="24"/>
      <w:szCs w:val="24"/>
    </w:rPr>
  </w:style>
  <w:style w:type="paragraph" w:styleId="749">
    <w:name w:val="Quote"/>
    <w:basedOn w:val="699"/>
    <w:next w:val="699"/>
    <w:link w:val="750"/>
    <w:qFormat/>
    <w:uiPriority w:val="99"/>
    <w:rPr>
      <w:rFonts w:ascii="Calibri" w:hAnsi="Calibri" w:eastAsia="Calibri"/>
      <w:i/>
      <w:color w:val="auto"/>
      <w:sz w:val="20"/>
      <w:szCs w:val="20"/>
      <w:lang w:val="ru-RU" w:eastAsia="ru-RU"/>
    </w:rPr>
    <w:pPr>
      <w:ind w:left="720" w:right="720"/>
    </w:pPr>
  </w:style>
  <w:style w:type="character" w:styleId="750" w:customStyle="1">
    <w:name w:val="Цитата Знак"/>
    <w:basedOn w:val="701"/>
    <w:link w:val="749"/>
    <w:uiPriority w:val="99"/>
    <w:rPr>
      <w:rFonts w:cs="Times New Roman"/>
      <w:i/>
    </w:rPr>
  </w:style>
  <w:style w:type="paragraph" w:styleId="751">
    <w:name w:val="Intense Quote"/>
    <w:basedOn w:val="699"/>
    <w:next w:val="699"/>
    <w:link w:val="752"/>
    <w:qFormat/>
    <w:uiPriority w:val="99"/>
    <w:rPr>
      <w:rFonts w:ascii="Calibri" w:hAnsi="Calibri" w:eastAsia="Calibri"/>
      <w:i/>
      <w:color w:val="auto"/>
      <w:sz w:val="20"/>
      <w:szCs w:val="20"/>
      <w:lang w:val="ru-RU" w:eastAsia="ru-RU"/>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52" w:customStyle="1">
    <w:name w:val="Насичена цитата Знак"/>
    <w:basedOn w:val="701"/>
    <w:link w:val="751"/>
    <w:uiPriority w:val="99"/>
    <w:rPr>
      <w:rFonts w:cs="Times New Roman"/>
      <w:i/>
    </w:rPr>
  </w:style>
  <w:style w:type="paragraph" w:styleId="753" w:customStyle="1">
    <w:name w:val="Header1"/>
    <w:basedOn w:val="699"/>
    <w:link w:val="754"/>
    <w:uiPriority w:val="99"/>
    <w:pPr>
      <w:tabs>
        <w:tab w:val="center" w:pos="7143" w:leader="none"/>
        <w:tab w:val="right" w:pos="14287" w:leader="none"/>
      </w:tabs>
    </w:pPr>
  </w:style>
  <w:style w:type="character" w:styleId="754" w:customStyle="1">
    <w:name w:val="Верхний колонтитул Знак"/>
    <w:basedOn w:val="701"/>
    <w:link w:val="753"/>
    <w:uiPriority w:val="99"/>
    <w:rPr>
      <w:rFonts w:cs="Times New Roman"/>
    </w:rPr>
  </w:style>
  <w:style w:type="paragraph" w:styleId="755" w:customStyle="1">
    <w:name w:val="Footer1"/>
    <w:basedOn w:val="699"/>
    <w:link w:val="756"/>
    <w:uiPriority w:val="99"/>
    <w:pPr>
      <w:tabs>
        <w:tab w:val="center" w:pos="7143" w:leader="none"/>
        <w:tab w:val="right" w:pos="14287" w:leader="none"/>
      </w:tabs>
    </w:pPr>
  </w:style>
  <w:style w:type="character" w:styleId="756" w:customStyle="1">
    <w:name w:val="Нижний колонтитул Знак"/>
    <w:basedOn w:val="701"/>
    <w:link w:val="755"/>
    <w:uiPriority w:val="99"/>
    <w:rPr>
      <w:rFonts w:cs="Times New Roman"/>
    </w:rPr>
  </w:style>
  <w:style w:type="table" w:styleId="757">
    <w:name w:val="Table Grid"/>
    <w:basedOn w:val="702"/>
    <w:uiPriority w:val="99"/>
    <w:rPr>
      <w:sz w:val="20"/>
      <w:szCs w:val="20"/>
    </w:r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58" w:customStyle="1">
    <w:name w:val="Table Grid Light"/>
    <w:uiPriority w:val="99"/>
    <w:rPr>
      <w:sz w:val="20"/>
      <w:szCs w:val="20"/>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59" w:customStyle="1">
    <w:name w:val="Звичайна таблиця 11"/>
    <w:uiPriority w:val="99"/>
    <w:rPr>
      <w:sz w:val="20"/>
      <w:szCs w:val="20"/>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60" w:customStyle="1">
    <w:name w:val="Звичайна таблиця 21"/>
    <w:uiPriority w:val="99"/>
    <w:rPr>
      <w:sz w:val="20"/>
      <w:szCs w:val="20"/>
    </w:rPr>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761" w:customStyle="1">
    <w:name w:val="Звичайна таблиця 31"/>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762" w:customStyle="1">
    <w:name w:val="Звичайна таблиця 41"/>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763" w:customStyle="1">
    <w:name w:val="Звичайна таблиця 51"/>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764" w:customStyle="1">
    <w:name w:val="Таблиця-сітка 1 (світла)1"/>
    <w:uiPriority w:val="99"/>
    <w:rPr>
      <w:sz w:val="20"/>
      <w:szCs w:val="20"/>
    </w:rPr>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108" w:type="dxa"/>
        <w:top w:w="0" w:type="dxa"/>
        <w:right w:w="108" w:type="dxa"/>
        <w:bottom w:w="0" w:type="dxa"/>
      </w:tblCellMar>
    </w:tblPr>
  </w:style>
  <w:style w:type="table" w:styleId="765" w:customStyle="1">
    <w:name w:val="Grid Table 1 Light - Accent 1"/>
    <w:uiPriority w:val="99"/>
    <w:rPr>
      <w:sz w:val="20"/>
      <w:szCs w:val="20"/>
    </w:rPr>
    <w:tblPr>
      <w:tblStyleRowBandSize w:val="1"/>
      <w:tblStyleColBandSize w:val="1"/>
      <w:tblInd w:w="0" w:type="dxa"/>
      <w:tblBorders>
        <w:left w:val="single" w:color="EBE2C1" w:sz="4" w:space="0"/>
        <w:top w:val="single" w:color="EBE2C1" w:sz="4" w:space="0"/>
        <w:right w:val="single" w:color="EBE2C1" w:sz="4" w:space="0"/>
        <w:bottom w:val="single" w:color="EBE2C1" w:sz="4" w:space="0"/>
        <w:insideV w:val="single" w:color="EBE2C1" w:sz="4" w:space="0"/>
        <w:insideH w:val="single" w:color="EBE2C1" w:sz="4" w:space="0"/>
      </w:tblBorders>
      <w:tblCellMar>
        <w:left w:w="108" w:type="dxa"/>
        <w:top w:w="0" w:type="dxa"/>
        <w:right w:w="108" w:type="dxa"/>
        <w:bottom w:w="0" w:type="dxa"/>
      </w:tblCellMar>
    </w:tblPr>
  </w:style>
  <w:style w:type="table" w:styleId="766" w:customStyle="1">
    <w:name w:val="Grid Table 1 Light - Accent 2"/>
    <w:uiPriority w:val="99"/>
    <w:rPr>
      <w:sz w:val="20"/>
      <w:szCs w:val="20"/>
    </w:rPr>
    <w:tblPr>
      <w:tblStyleRowBandSize w:val="1"/>
      <w:tblStyleColBandSize w:val="1"/>
      <w:tblInd w:w="0" w:type="dxa"/>
      <w:tblBorders>
        <w:left w:val="single" w:color="D6DFCD" w:sz="4" w:space="0"/>
        <w:top w:val="single" w:color="D6DFCD" w:sz="4" w:space="0"/>
        <w:right w:val="single" w:color="D6DFCD" w:sz="4" w:space="0"/>
        <w:bottom w:val="single" w:color="D6DFCD" w:sz="4" w:space="0"/>
        <w:insideV w:val="single" w:color="D6DFCD" w:sz="4" w:space="0"/>
        <w:insideH w:val="single" w:color="D6DFCD" w:sz="4" w:space="0"/>
      </w:tblBorders>
      <w:tblCellMar>
        <w:left w:w="108" w:type="dxa"/>
        <w:top w:w="0" w:type="dxa"/>
        <w:right w:w="108" w:type="dxa"/>
        <w:bottom w:w="0" w:type="dxa"/>
      </w:tblCellMar>
    </w:tblPr>
  </w:style>
  <w:style w:type="table" w:styleId="767" w:customStyle="1">
    <w:name w:val="Grid Table 1 Light - Accent 3"/>
    <w:uiPriority w:val="99"/>
    <w:rPr>
      <w:sz w:val="20"/>
      <w:szCs w:val="20"/>
    </w:rPr>
    <w:tblPr>
      <w:tblStyleRowBandSize w:val="1"/>
      <w:tblStyleColBandSize w:val="1"/>
      <w:tblInd w:w="0" w:type="dxa"/>
      <w:tblBorders>
        <w:left w:val="single" w:color="C3DFE9" w:sz="4" w:space="0"/>
        <w:top w:val="single" w:color="C3DFE9" w:sz="4" w:space="0"/>
        <w:right w:val="single" w:color="C3DFE9" w:sz="4" w:space="0"/>
        <w:bottom w:val="single" w:color="C3DFE9" w:sz="4" w:space="0"/>
        <w:insideV w:val="single" w:color="C3DFE9" w:sz="4" w:space="0"/>
        <w:insideH w:val="single" w:color="C3DFE9" w:sz="4" w:space="0"/>
      </w:tblBorders>
      <w:tblCellMar>
        <w:left w:w="108" w:type="dxa"/>
        <w:top w:w="0" w:type="dxa"/>
        <w:right w:w="108" w:type="dxa"/>
        <w:bottom w:w="0" w:type="dxa"/>
      </w:tblCellMar>
    </w:tblPr>
  </w:style>
  <w:style w:type="table" w:styleId="768" w:customStyle="1">
    <w:name w:val="Grid Table 1 Light - Accent 4"/>
    <w:uiPriority w:val="99"/>
    <w:rPr>
      <w:sz w:val="20"/>
      <w:szCs w:val="20"/>
    </w:rPr>
    <w:tblPr>
      <w:tblStyleRowBandSize w:val="1"/>
      <w:tblStyleColBandSize w:val="1"/>
      <w:tblInd w:w="0" w:type="dxa"/>
      <w:tblBorders>
        <w:left w:val="single" w:color="C0CDEB" w:sz="4" w:space="0"/>
        <w:top w:val="single" w:color="C0CDEB" w:sz="4" w:space="0"/>
        <w:right w:val="single" w:color="C0CDEB" w:sz="4" w:space="0"/>
        <w:bottom w:val="single" w:color="C0CDEB" w:sz="4" w:space="0"/>
        <w:insideV w:val="single" w:color="C0CDEB" w:sz="4" w:space="0"/>
        <w:insideH w:val="single" w:color="C0CDEB" w:sz="4" w:space="0"/>
      </w:tblBorders>
      <w:tblCellMar>
        <w:left w:w="108" w:type="dxa"/>
        <w:top w:w="0" w:type="dxa"/>
        <w:right w:w="108" w:type="dxa"/>
        <w:bottom w:w="0" w:type="dxa"/>
      </w:tblCellMar>
    </w:tblPr>
  </w:style>
  <w:style w:type="table" w:styleId="769" w:customStyle="1">
    <w:name w:val="Grid Table 1 Light - Accent 5"/>
    <w:uiPriority w:val="99"/>
    <w:rPr>
      <w:sz w:val="20"/>
      <w:szCs w:val="20"/>
    </w:rPr>
    <w:tblPr>
      <w:tblStyleRowBandSize w:val="1"/>
      <w:tblStyleColBandSize w:val="1"/>
      <w:tblInd w:w="0" w:type="dxa"/>
      <w:tblBorders>
        <w:left w:val="single" w:color="CAC3E9" w:sz="4" w:space="0"/>
        <w:top w:val="single" w:color="CAC3E9" w:sz="4" w:space="0"/>
        <w:right w:val="single" w:color="CAC3E9" w:sz="4" w:space="0"/>
        <w:bottom w:val="single" w:color="CAC3E9" w:sz="4" w:space="0"/>
        <w:insideV w:val="single" w:color="CAC3E9" w:sz="4" w:space="0"/>
        <w:insideH w:val="single" w:color="CAC3E9" w:sz="4" w:space="0"/>
      </w:tblBorders>
      <w:tblCellMar>
        <w:left w:w="108" w:type="dxa"/>
        <w:top w:w="0" w:type="dxa"/>
        <w:right w:w="108" w:type="dxa"/>
        <w:bottom w:w="0" w:type="dxa"/>
      </w:tblCellMar>
    </w:tblPr>
  </w:style>
  <w:style w:type="table" w:styleId="770" w:customStyle="1">
    <w:name w:val="Grid Table 1 Light - Accent 6"/>
    <w:uiPriority w:val="99"/>
    <w:rPr>
      <w:sz w:val="20"/>
      <w:szCs w:val="20"/>
    </w:rPr>
    <w:tblPr>
      <w:tblStyleRowBandSize w:val="1"/>
      <w:tblStyleColBandSize w:val="1"/>
      <w:tblInd w:w="0" w:type="dxa"/>
      <w:tblBorders>
        <w:left w:val="single" w:color="D9C8E3" w:sz="4" w:space="0"/>
        <w:top w:val="single" w:color="D9C8E3" w:sz="4" w:space="0"/>
        <w:right w:val="single" w:color="D9C8E3" w:sz="4" w:space="0"/>
        <w:bottom w:val="single" w:color="D9C8E3" w:sz="4" w:space="0"/>
        <w:insideV w:val="single" w:color="D9C8E3" w:sz="4" w:space="0"/>
        <w:insideH w:val="single" w:color="D9C8E3" w:sz="4" w:space="0"/>
      </w:tblBorders>
      <w:tblCellMar>
        <w:left w:w="108" w:type="dxa"/>
        <w:top w:w="0" w:type="dxa"/>
        <w:right w:w="108" w:type="dxa"/>
        <w:bottom w:w="0" w:type="dxa"/>
      </w:tblCellMar>
    </w:tblPr>
  </w:style>
  <w:style w:type="table" w:styleId="771" w:customStyle="1">
    <w:name w:val="Таблиця-сітка 21"/>
    <w:uiPriority w:val="99"/>
    <w:rPr>
      <w:sz w:val="20"/>
      <w:szCs w:val="20"/>
    </w:rPr>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772" w:customStyle="1">
    <w:name w:val="Grid Table 2 - Accent 1"/>
    <w:uiPriority w:val="99"/>
    <w:rPr>
      <w:sz w:val="20"/>
      <w:szCs w:val="20"/>
    </w:rPr>
    <w:tblPr>
      <w:tblStyleRowBandSize w:val="1"/>
      <w:tblStyleColBandSize w:val="1"/>
      <w:tblInd w:w="0" w:type="dxa"/>
      <w:tblBorders>
        <w:bottom w:val="single" w:color="D2BE72" w:sz="4" w:space="0"/>
        <w:insideV w:val="single" w:color="D2BE72" w:sz="4" w:space="0"/>
        <w:insideH w:val="single" w:color="D2BE72" w:sz="4" w:space="0"/>
      </w:tblBorders>
      <w:tblCellMar>
        <w:left w:w="108" w:type="dxa"/>
        <w:top w:w="0" w:type="dxa"/>
        <w:right w:w="108" w:type="dxa"/>
        <w:bottom w:w="0" w:type="dxa"/>
      </w:tblCellMar>
    </w:tblPr>
  </w:style>
  <w:style w:type="table" w:styleId="773" w:customStyle="1">
    <w:name w:val="Grid Table 2 - Accent 2"/>
    <w:uiPriority w:val="99"/>
    <w:rPr>
      <w:sz w:val="20"/>
      <w:szCs w:val="20"/>
    </w:rPr>
    <w:tblPr>
      <w:tblStyleRowBandSize w:val="1"/>
      <w:tblStyleColBandSize w:val="1"/>
      <w:tblInd w:w="0" w:type="dxa"/>
      <w:tblBorders>
        <w:bottom w:val="single" w:color="C4D0B6" w:sz="4" w:space="0"/>
        <w:insideV w:val="single" w:color="C4D0B6" w:sz="4" w:space="0"/>
        <w:insideH w:val="single" w:color="C4D0B6" w:sz="4" w:space="0"/>
      </w:tblBorders>
      <w:tblCellMar>
        <w:left w:w="108" w:type="dxa"/>
        <w:top w:w="0" w:type="dxa"/>
        <w:right w:w="108" w:type="dxa"/>
        <w:bottom w:w="0" w:type="dxa"/>
      </w:tblCellMar>
    </w:tblPr>
  </w:style>
  <w:style w:type="table" w:styleId="774" w:customStyle="1">
    <w:name w:val="Grid Table 2 - Accent 3"/>
    <w:uiPriority w:val="99"/>
    <w:rPr>
      <w:sz w:val="20"/>
      <w:szCs w:val="20"/>
    </w:rPr>
    <w:tblPr>
      <w:tblStyleRowBandSize w:val="1"/>
      <w:tblStyleColBandSize w:val="1"/>
      <w:tblInd w:w="0" w:type="dxa"/>
      <w:tblBorders>
        <w:bottom w:val="single" w:color="6BB0C9" w:sz="4" w:space="0"/>
        <w:insideV w:val="single" w:color="6BB0C9" w:sz="4" w:space="0"/>
        <w:insideH w:val="single" w:color="6BB0C9" w:sz="4" w:space="0"/>
      </w:tblBorders>
      <w:tblCellMar>
        <w:left w:w="108" w:type="dxa"/>
        <w:top w:w="0" w:type="dxa"/>
        <w:right w:w="108" w:type="dxa"/>
        <w:bottom w:w="0" w:type="dxa"/>
      </w:tblCellMar>
    </w:tblPr>
  </w:style>
  <w:style w:type="table" w:styleId="775" w:customStyle="1">
    <w:name w:val="Grid Table 2 - Accent 4"/>
    <w:uiPriority w:val="99"/>
    <w:rPr>
      <w:sz w:val="20"/>
      <w:szCs w:val="20"/>
    </w:rPr>
    <w:tblPr>
      <w:tblStyleRowBandSize w:val="1"/>
      <w:tblStyleColBandSize w:val="1"/>
      <w:tblInd w:w="0" w:type="dxa"/>
      <w:tblBorders>
        <w:bottom w:val="single" w:color="A2B5E2" w:sz="4" w:space="0"/>
        <w:insideV w:val="single" w:color="A2B5E2" w:sz="4" w:space="0"/>
        <w:insideH w:val="single" w:color="A2B5E2" w:sz="4" w:space="0"/>
      </w:tblBorders>
      <w:tblCellMar>
        <w:left w:w="108" w:type="dxa"/>
        <w:top w:w="0" w:type="dxa"/>
        <w:right w:w="108" w:type="dxa"/>
        <w:bottom w:w="0" w:type="dxa"/>
      </w:tblCellMar>
    </w:tblPr>
  </w:style>
  <w:style w:type="table" w:styleId="776" w:customStyle="1">
    <w:name w:val="Grid Table 2 - Accent 5"/>
    <w:uiPriority w:val="99"/>
    <w:rPr>
      <w:sz w:val="20"/>
      <w:szCs w:val="20"/>
    </w:rPr>
    <w:tblPr>
      <w:tblStyleRowBandSize w:val="1"/>
      <w:tblStyleColBandSize w:val="1"/>
      <w:tblInd w:w="0" w:type="dxa"/>
      <w:tblBorders>
        <w:bottom w:val="single" w:color="7E6BC9" w:sz="4" w:space="0"/>
        <w:insideV w:val="single" w:color="7E6BC9" w:sz="4" w:space="0"/>
        <w:insideH w:val="single" w:color="7E6BC9" w:sz="4" w:space="0"/>
      </w:tblBorders>
      <w:tblCellMar>
        <w:left w:w="108" w:type="dxa"/>
        <w:top w:w="0" w:type="dxa"/>
        <w:right w:w="108" w:type="dxa"/>
        <w:bottom w:w="0" w:type="dxa"/>
      </w:tblCellMar>
    </w:tblPr>
  </w:style>
  <w:style w:type="table" w:styleId="777" w:customStyle="1">
    <w:name w:val="Grid Table 2 - Accent 6"/>
    <w:uiPriority w:val="99"/>
    <w:rPr>
      <w:sz w:val="20"/>
      <w:szCs w:val="20"/>
    </w:rPr>
    <w:tblPr>
      <w:tblStyleRowBandSize w:val="1"/>
      <w:tblStyleColBandSize w:val="1"/>
      <w:tblInd w:w="0" w:type="dxa"/>
      <w:tblBorders>
        <w:bottom w:val="single" w:color="A379BB" w:sz="4" w:space="0"/>
        <w:insideV w:val="single" w:color="A379BB" w:sz="4" w:space="0"/>
        <w:insideH w:val="single" w:color="A379BB" w:sz="4" w:space="0"/>
      </w:tblBorders>
      <w:tblCellMar>
        <w:left w:w="108" w:type="dxa"/>
        <w:top w:w="0" w:type="dxa"/>
        <w:right w:w="108" w:type="dxa"/>
        <w:bottom w:w="0" w:type="dxa"/>
      </w:tblCellMar>
    </w:tblPr>
  </w:style>
  <w:style w:type="table" w:styleId="778" w:customStyle="1">
    <w:name w:val="Таблиця-сітка 31"/>
    <w:uiPriority w:val="99"/>
    <w:rPr>
      <w:sz w:val="20"/>
      <w:szCs w:val="20"/>
    </w:rPr>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779" w:customStyle="1">
    <w:name w:val="Grid Table 3 - Accent 1"/>
    <w:uiPriority w:val="99"/>
    <w:rPr>
      <w:sz w:val="20"/>
      <w:szCs w:val="20"/>
    </w:rPr>
    <w:tblPr>
      <w:tblStyleRowBandSize w:val="1"/>
      <w:tblStyleColBandSize w:val="1"/>
      <w:tblInd w:w="0" w:type="dxa"/>
      <w:tblBorders>
        <w:bottom w:val="single" w:color="D2BE72" w:sz="4" w:space="0"/>
        <w:insideV w:val="single" w:color="D2BE72" w:sz="4" w:space="0"/>
        <w:insideH w:val="single" w:color="D2BE72" w:sz="4" w:space="0"/>
      </w:tblBorders>
      <w:tblCellMar>
        <w:left w:w="108" w:type="dxa"/>
        <w:top w:w="0" w:type="dxa"/>
        <w:right w:w="108" w:type="dxa"/>
        <w:bottom w:w="0" w:type="dxa"/>
      </w:tblCellMar>
    </w:tblPr>
  </w:style>
  <w:style w:type="table" w:styleId="780" w:customStyle="1">
    <w:name w:val="Grid Table 3 - Accent 2"/>
    <w:uiPriority w:val="99"/>
    <w:rPr>
      <w:sz w:val="20"/>
      <w:szCs w:val="20"/>
    </w:rPr>
    <w:tblPr>
      <w:tblStyleRowBandSize w:val="1"/>
      <w:tblStyleColBandSize w:val="1"/>
      <w:tblInd w:w="0" w:type="dxa"/>
      <w:tblBorders>
        <w:bottom w:val="single" w:color="C4D0B6" w:sz="4" w:space="0"/>
        <w:insideV w:val="single" w:color="C4D0B6" w:sz="4" w:space="0"/>
        <w:insideH w:val="single" w:color="C4D0B6" w:sz="4" w:space="0"/>
      </w:tblBorders>
      <w:tblCellMar>
        <w:left w:w="108" w:type="dxa"/>
        <w:top w:w="0" w:type="dxa"/>
        <w:right w:w="108" w:type="dxa"/>
        <w:bottom w:w="0" w:type="dxa"/>
      </w:tblCellMar>
    </w:tblPr>
  </w:style>
  <w:style w:type="table" w:styleId="781" w:customStyle="1">
    <w:name w:val="Grid Table 3 - Accent 3"/>
    <w:uiPriority w:val="99"/>
    <w:rPr>
      <w:sz w:val="20"/>
      <w:szCs w:val="20"/>
    </w:rPr>
    <w:tblPr>
      <w:tblStyleRowBandSize w:val="1"/>
      <w:tblStyleColBandSize w:val="1"/>
      <w:tblInd w:w="0" w:type="dxa"/>
      <w:tblBorders>
        <w:bottom w:val="single" w:color="6BB0C9" w:sz="4" w:space="0"/>
        <w:insideV w:val="single" w:color="6BB0C9" w:sz="4" w:space="0"/>
        <w:insideH w:val="single" w:color="6BB0C9" w:sz="4" w:space="0"/>
      </w:tblBorders>
      <w:tblCellMar>
        <w:left w:w="108" w:type="dxa"/>
        <w:top w:w="0" w:type="dxa"/>
        <w:right w:w="108" w:type="dxa"/>
        <w:bottom w:w="0" w:type="dxa"/>
      </w:tblCellMar>
    </w:tblPr>
  </w:style>
  <w:style w:type="table" w:styleId="782" w:customStyle="1">
    <w:name w:val="Grid Table 3 - Accent 4"/>
    <w:uiPriority w:val="99"/>
    <w:rPr>
      <w:sz w:val="20"/>
      <w:szCs w:val="20"/>
    </w:rPr>
    <w:tblPr>
      <w:tblStyleRowBandSize w:val="1"/>
      <w:tblStyleColBandSize w:val="1"/>
      <w:tblInd w:w="0" w:type="dxa"/>
      <w:tblBorders>
        <w:bottom w:val="single" w:color="A2B5E2" w:sz="4" w:space="0"/>
        <w:insideV w:val="single" w:color="A2B5E2" w:sz="4" w:space="0"/>
        <w:insideH w:val="single" w:color="A2B5E2" w:sz="4" w:space="0"/>
      </w:tblBorders>
      <w:tblCellMar>
        <w:left w:w="108" w:type="dxa"/>
        <w:top w:w="0" w:type="dxa"/>
        <w:right w:w="108" w:type="dxa"/>
        <w:bottom w:w="0" w:type="dxa"/>
      </w:tblCellMar>
    </w:tblPr>
  </w:style>
  <w:style w:type="table" w:styleId="783" w:customStyle="1">
    <w:name w:val="Grid Table 3 - Accent 5"/>
    <w:uiPriority w:val="99"/>
    <w:rPr>
      <w:sz w:val="20"/>
      <w:szCs w:val="20"/>
    </w:rPr>
    <w:tblPr>
      <w:tblStyleRowBandSize w:val="1"/>
      <w:tblStyleColBandSize w:val="1"/>
      <w:tblInd w:w="0" w:type="dxa"/>
      <w:tblBorders>
        <w:bottom w:val="single" w:color="7E6BC9" w:sz="4" w:space="0"/>
        <w:insideV w:val="single" w:color="7E6BC9" w:sz="4" w:space="0"/>
        <w:insideH w:val="single" w:color="7E6BC9" w:sz="4" w:space="0"/>
      </w:tblBorders>
      <w:tblCellMar>
        <w:left w:w="108" w:type="dxa"/>
        <w:top w:w="0" w:type="dxa"/>
        <w:right w:w="108" w:type="dxa"/>
        <w:bottom w:w="0" w:type="dxa"/>
      </w:tblCellMar>
    </w:tblPr>
  </w:style>
  <w:style w:type="table" w:styleId="784" w:customStyle="1">
    <w:name w:val="Grid Table 3 - Accent 6"/>
    <w:uiPriority w:val="99"/>
    <w:rPr>
      <w:sz w:val="20"/>
      <w:szCs w:val="20"/>
    </w:rPr>
    <w:tblPr>
      <w:tblStyleRowBandSize w:val="1"/>
      <w:tblStyleColBandSize w:val="1"/>
      <w:tblInd w:w="0" w:type="dxa"/>
      <w:tblBorders>
        <w:bottom w:val="single" w:color="A379BB" w:sz="4" w:space="0"/>
        <w:insideV w:val="single" w:color="A379BB" w:sz="4" w:space="0"/>
        <w:insideH w:val="single" w:color="A379BB" w:sz="4" w:space="0"/>
      </w:tblBorders>
      <w:tblCellMar>
        <w:left w:w="108" w:type="dxa"/>
        <w:top w:w="0" w:type="dxa"/>
        <w:right w:w="108" w:type="dxa"/>
        <w:bottom w:w="0" w:type="dxa"/>
      </w:tblCellMar>
    </w:tblPr>
  </w:style>
  <w:style w:type="table" w:styleId="785" w:customStyle="1">
    <w:name w:val="Таблиця-сітка 41"/>
    <w:uiPriority w:val="99"/>
    <w:rPr>
      <w:sz w:val="20"/>
      <w:szCs w:val="20"/>
    </w:rPr>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108" w:type="dxa"/>
        <w:top w:w="0" w:type="dxa"/>
        <w:right w:w="108" w:type="dxa"/>
        <w:bottom w:w="0" w:type="dxa"/>
      </w:tblCellMar>
    </w:tblPr>
  </w:style>
  <w:style w:type="table" w:styleId="786" w:customStyle="1">
    <w:name w:val="Grid Table 4 - Accent 1"/>
    <w:uiPriority w:val="99"/>
    <w:rPr>
      <w:sz w:val="20"/>
      <w:szCs w:val="20"/>
    </w:rPr>
    <w:tblPr>
      <w:tblStyleRowBandSize w:val="1"/>
      <w:tblStyleColBandSize w:val="1"/>
      <w:tblInd w:w="0" w:type="dxa"/>
      <w:tblBorders>
        <w:left w:val="single" w:color="E3D7A8" w:sz="4" w:space="0"/>
        <w:top w:val="single" w:color="E3D7A8" w:sz="4" w:space="0"/>
        <w:right w:val="single" w:color="E3D7A8" w:sz="4" w:space="0"/>
        <w:bottom w:val="single" w:color="E3D7A8" w:sz="4" w:space="0"/>
        <w:insideV w:val="single" w:color="E3D7A8" w:sz="4" w:space="0"/>
        <w:insideH w:val="single" w:color="E3D7A8" w:sz="4" w:space="0"/>
      </w:tblBorders>
      <w:tblCellMar>
        <w:left w:w="108" w:type="dxa"/>
        <w:top w:w="0" w:type="dxa"/>
        <w:right w:w="108" w:type="dxa"/>
        <w:bottom w:w="0" w:type="dxa"/>
      </w:tblCellMar>
    </w:tblPr>
  </w:style>
  <w:style w:type="table" w:styleId="787" w:customStyle="1">
    <w:name w:val="Grid Table 4 - Accent 2"/>
    <w:uiPriority w:val="99"/>
    <w:rPr>
      <w:sz w:val="20"/>
      <w:szCs w:val="20"/>
    </w:rPr>
    <w:tblPr>
      <w:tblStyleRowBandSize w:val="1"/>
      <w:tblStyleColBandSize w:val="1"/>
      <w:tblInd w:w="0" w:type="dxa"/>
      <w:tblBorders>
        <w:left w:val="single" w:color="C6D2B9" w:sz="4" w:space="0"/>
        <w:top w:val="single" w:color="C6D2B9" w:sz="4" w:space="0"/>
        <w:right w:val="single" w:color="C6D2B9" w:sz="4" w:space="0"/>
        <w:bottom w:val="single" w:color="C6D2B9" w:sz="4" w:space="0"/>
        <w:insideV w:val="single" w:color="C6D2B9" w:sz="4" w:space="0"/>
        <w:insideH w:val="single" w:color="C6D2B9" w:sz="4" w:space="0"/>
      </w:tblBorders>
      <w:tblCellMar>
        <w:left w:w="108" w:type="dxa"/>
        <w:top w:w="0" w:type="dxa"/>
        <w:right w:w="108" w:type="dxa"/>
        <w:bottom w:w="0" w:type="dxa"/>
      </w:tblCellMar>
    </w:tblPr>
  </w:style>
  <w:style w:type="table" w:styleId="788" w:customStyle="1">
    <w:name w:val="Grid Table 4 - Accent 3"/>
    <w:uiPriority w:val="99"/>
    <w:rPr>
      <w:sz w:val="20"/>
      <w:szCs w:val="20"/>
    </w:rPr>
    <w:tblPr>
      <w:tblStyleRowBandSize w:val="1"/>
      <w:tblStyleColBandSize w:val="1"/>
      <w:tblInd w:w="0" w:type="dxa"/>
      <w:tblBorders>
        <w:left w:val="single" w:color="ABD2E0" w:sz="4" w:space="0"/>
        <w:top w:val="single" w:color="ABD2E0" w:sz="4" w:space="0"/>
        <w:right w:val="single" w:color="ABD2E0" w:sz="4" w:space="0"/>
        <w:bottom w:val="single" w:color="ABD2E0" w:sz="4" w:space="0"/>
        <w:insideV w:val="single" w:color="ABD2E0" w:sz="4" w:space="0"/>
        <w:insideH w:val="single" w:color="ABD2E0" w:sz="4" w:space="0"/>
      </w:tblBorders>
      <w:tblCellMar>
        <w:left w:w="108" w:type="dxa"/>
        <w:top w:w="0" w:type="dxa"/>
        <w:right w:w="108" w:type="dxa"/>
        <w:bottom w:w="0" w:type="dxa"/>
      </w:tblCellMar>
    </w:tblPr>
  </w:style>
  <w:style w:type="table" w:styleId="789" w:customStyle="1">
    <w:name w:val="Grid Table 4 - Accent 4"/>
    <w:uiPriority w:val="99"/>
    <w:rPr>
      <w:sz w:val="20"/>
      <w:szCs w:val="20"/>
    </w:rPr>
    <w:tblPr>
      <w:tblStyleRowBandSize w:val="1"/>
      <w:tblStyleColBandSize w:val="1"/>
      <w:tblInd w:w="0" w:type="dxa"/>
      <w:tblBorders>
        <w:left w:val="single" w:color="A7B9E3" w:sz="4" w:space="0"/>
        <w:top w:val="single" w:color="A7B9E3" w:sz="4" w:space="0"/>
        <w:right w:val="single" w:color="A7B9E3" w:sz="4" w:space="0"/>
        <w:bottom w:val="single" w:color="A7B9E3" w:sz="4" w:space="0"/>
        <w:insideV w:val="single" w:color="A7B9E3" w:sz="4" w:space="0"/>
        <w:insideH w:val="single" w:color="A7B9E3" w:sz="4" w:space="0"/>
      </w:tblBorders>
      <w:tblCellMar>
        <w:left w:w="108" w:type="dxa"/>
        <w:top w:w="0" w:type="dxa"/>
        <w:right w:w="108" w:type="dxa"/>
        <w:bottom w:w="0" w:type="dxa"/>
      </w:tblCellMar>
    </w:tblPr>
  </w:style>
  <w:style w:type="table" w:styleId="790" w:customStyle="1">
    <w:name w:val="Grid Table 4 - Accent 5"/>
    <w:uiPriority w:val="99"/>
    <w:rPr>
      <w:sz w:val="20"/>
      <w:szCs w:val="20"/>
    </w:rPr>
    <w:tblPr>
      <w:tblStyleRowBandSize w:val="1"/>
      <w:tblStyleColBandSize w:val="1"/>
      <w:tblInd w:w="0" w:type="dxa"/>
      <w:tblBorders>
        <w:left w:val="single" w:color="B5ABE0" w:sz="4" w:space="0"/>
        <w:top w:val="single" w:color="B5ABE0" w:sz="4" w:space="0"/>
        <w:right w:val="single" w:color="B5ABE0" w:sz="4" w:space="0"/>
        <w:bottom w:val="single" w:color="B5ABE0" w:sz="4" w:space="0"/>
        <w:insideV w:val="single" w:color="B5ABE0" w:sz="4" w:space="0"/>
        <w:insideH w:val="single" w:color="B5ABE0" w:sz="4" w:space="0"/>
      </w:tblBorders>
      <w:tblCellMar>
        <w:left w:w="108" w:type="dxa"/>
        <w:top w:w="0" w:type="dxa"/>
        <w:right w:w="108" w:type="dxa"/>
        <w:bottom w:w="0" w:type="dxa"/>
      </w:tblCellMar>
    </w:tblPr>
  </w:style>
  <w:style w:type="table" w:styleId="791" w:customStyle="1">
    <w:name w:val="Grid Table 4 - Accent 6"/>
    <w:uiPriority w:val="99"/>
    <w:rPr>
      <w:sz w:val="20"/>
      <w:szCs w:val="20"/>
    </w:rPr>
    <w:tblPr>
      <w:tblStyleRowBandSize w:val="1"/>
      <w:tblStyleColBandSize w:val="1"/>
      <w:tblInd w:w="0" w:type="dxa"/>
      <w:tblBorders>
        <w:left w:val="single" w:color="CAB3D8" w:sz="4" w:space="0"/>
        <w:top w:val="single" w:color="CAB3D8" w:sz="4" w:space="0"/>
        <w:right w:val="single" w:color="CAB3D8" w:sz="4" w:space="0"/>
        <w:bottom w:val="single" w:color="CAB3D8" w:sz="4" w:space="0"/>
        <w:insideV w:val="single" w:color="CAB3D8" w:sz="4" w:space="0"/>
        <w:insideH w:val="single" w:color="CAB3D8" w:sz="4" w:space="0"/>
      </w:tblBorders>
      <w:tblCellMar>
        <w:left w:w="108" w:type="dxa"/>
        <w:top w:w="0" w:type="dxa"/>
        <w:right w:w="108" w:type="dxa"/>
        <w:bottom w:w="0" w:type="dxa"/>
      </w:tblCellMar>
    </w:tblPr>
  </w:style>
  <w:style w:type="table" w:styleId="792" w:customStyle="1">
    <w:name w:val="Таблиця-сітка 5 (темна)1"/>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93" w:customStyle="1">
    <w:name w:val="Grid Table 5 Dark- Accent 1"/>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94" w:customStyle="1">
    <w:name w:val="Grid Table 5 Dark - Accent 2"/>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95" w:customStyle="1">
    <w:name w:val="Grid Table 5 Dark - Accent 3"/>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96" w:customStyle="1">
    <w:name w:val="Grid Table 5 Dark- Accent 4"/>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97" w:customStyle="1">
    <w:name w:val="Grid Table 5 Dark - Accent 5"/>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98" w:customStyle="1">
    <w:name w:val="Grid Table 5 Dark - Accent 6"/>
    <w:uiPriority w:val="99"/>
    <w:rPr>
      <w:sz w:val="20"/>
      <w:szCs w:val="20"/>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99" w:customStyle="1">
    <w:name w:val="Таблиця-сітка 6 (кольорова)1"/>
    <w:uiPriority w:val="99"/>
    <w:rPr>
      <w:sz w:val="20"/>
      <w:szCs w:val="20"/>
    </w:rPr>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800" w:customStyle="1">
    <w:name w:val="Grid Table 6 Colorful - Accent 1"/>
    <w:uiPriority w:val="99"/>
    <w:rPr>
      <w:sz w:val="20"/>
      <w:szCs w:val="20"/>
    </w:rPr>
    <w:tblPr>
      <w:tblStyleRowBandSize w:val="1"/>
      <w:tblStyleColBandSize w:val="1"/>
      <w:tblInd w:w="0" w:type="dxa"/>
      <w:tblBorders>
        <w:left w:val="single" w:color="E6DBB2" w:sz="4" w:space="0"/>
        <w:top w:val="single" w:color="E6DBB2" w:sz="4" w:space="0"/>
        <w:right w:val="single" w:color="E6DBB2" w:sz="4" w:space="0"/>
        <w:bottom w:val="single" w:color="E6DBB2" w:sz="4" w:space="0"/>
        <w:insideV w:val="single" w:color="E6DBB2" w:sz="4" w:space="0"/>
        <w:insideH w:val="single" w:color="E6DBB2" w:sz="4" w:space="0"/>
      </w:tblBorders>
      <w:tblCellMar>
        <w:left w:w="108" w:type="dxa"/>
        <w:top w:w="0" w:type="dxa"/>
        <w:right w:w="108" w:type="dxa"/>
        <w:bottom w:w="0" w:type="dxa"/>
      </w:tblCellMar>
    </w:tblPr>
  </w:style>
  <w:style w:type="table" w:styleId="801" w:customStyle="1">
    <w:name w:val="Grid Table 6 Colorful - Accent 2"/>
    <w:uiPriority w:val="99"/>
    <w:rPr>
      <w:sz w:val="20"/>
      <w:szCs w:val="20"/>
    </w:rPr>
    <w:tblPr>
      <w:tblStyleRowBandSize w:val="1"/>
      <w:tblStyleColBandSize w:val="1"/>
      <w:tblInd w:w="0" w:type="dxa"/>
      <w:tblBorders>
        <w:left w:val="single" w:color="C4D0B6" w:sz="4" w:space="0"/>
        <w:top w:val="single" w:color="C4D0B6" w:sz="4" w:space="0"/>
        <w:right w:val="single" w:color="C4D0B6" w:sz="4" w:space="0"/>
        <w:bottom w:val="single" w:color="C4D0B6" w:sz="4" w:space="0"/>
        <w:insideV w:val="single" w:color="C4D0B6" w:sz="4" w:space="0"/>
        <w:insideH w:val="single" w:color="C4D0B6" w:sz="4" w:space="0"/>
      </w:tblBorders>
      <w:tblCellMar>
        <w:left w:w="108" w:type="dxa"/>
        <w:top w:w="0" w:type="dxa"/>
        <w:right w:w="108" w:type="dxa"/>
        <w:bottom w:w="0" w:type="dxa"/>
      </w:tblCellMar>
    </w:tblPr>
  </w:style>
  <w:style w:type="table" w:styleId="802" w:customStyle="1">
    <w:name w:val="Grid Table 6 Colorful - Accent 3"/>
    <w:uiPriority w:val="99"/>
    <w:rPr>
      <w:sz w:val="20"/>
      <w:szCs w:val="20"/>
    </w:rPr>
    <w:tblPr>
      <w:tblStyleRowBandSize w:val="1"/>
      <w:tblStyleColBandSize w:val="1"/>
      <w:tblInd w:w="0" w:type="dxa"/>
      <w:tblBorders>
        <w:left w:val="single" w:color="6BB0C9" w:sz="4" w:space="0"/>
        <w:top w:val="single" w:color="6BB0C9" w:sz="4" w:space="0"/>
        <w:right w:val="single" w:color="6BB0C9" w:sz="4" w:space="0"/>
        <w:bottom w:val="single" w:color="6BB0C9" w:sz="4" w:space="0"/>
        <w:insideV w:val="single" w:color="6BB0C9" w:sz="4" w:space="0"/>
        <w:insideH w:val="single" w:color="6BB0C9" w:sz="4" w:space="0"/>
      </w:tblBorders>
      <w:tblCellMar>
        <w:left w:w="108" w:type="dxa"/>
        <w:top w:w="0" w:type="dxa"/>
        <w:right w:w="108" w:type="dxa"/>
        <w:bottom w:w="0" w:type="dxa"/>
      </w:tblCellMar>
    </w:tblPr>
  </w:style>
  <w:style w:type="table" w:styleId="803" w:customStyle="1">
    <w:name w:val="Grid Table 6 Colorful - Accent 4"/>
    <w:uiPriority w:val="99"/>
    <w:rPr>
      <w:sz w:val="20"/>
      <w:szCs w:val="20"/>
    </w:rPr>
    <w:tblPr>
      <w:tblStyleRowBandSize w:val="1"/>
      <w:tblStyleColBandSize w:val="1"/>
      <w:tblInd w:w="0" w:type="dxa"/>
      <w:tblBorders>
        <w:left w:val="single" w:color="A2B5E2" w:sz="4" w:space="0"/>
        <w:top w:val="single" w:color="A2B5E2" w:sz="4" w:space="0"/>
        <w:right w:val="single" w:color="A2B5E2" w:sz="4" w:space="0"/>
        <w:bottom w:val="single" w:color="A2B5E2" w:sz="4" w:space="0"/>
        <w:insideV w:val="single" w:color="A2B5E2" w:sz="4" w:space="0"/>
        <w:insideH w:val="single" w:color="A2B5E2" w:sz="4" w:space="0"/>
      </w:tblBorders>
      <w:tblCellMar>
        <w:left w:w="108" w:type="dxa"/>
        <w:top w:w="0" w:type="dxa"/>
        <w:right w:w="108" w:type="dxa"/>
        <w:bottom w:w="0" w:type="dxa"/>
      </w:tblCellMar>
    </w:tblPr>
  </w:style>
  <w:style w:type="table" w:styleId="804" w:customStyle="1">
    <w:name w:val="Grid Table 6 Colorful - Accent 5"/>
    <w:uiPriority w:val="99"/>
    <w:rPr>
      <w:sz w:val="20"/>
      <w:szCs w:val="20"/>
    </w:rPr>
    <w:tblPr>
      <w:tblStyleRowBandSize w:val="1"/>
      <w:tblStyleColBandSize w:val="1"/>
      <w:tblInd w:w="0" w:type="dxa"/>
      <w:tblBorders>
        <w:left w:val="single" w:color="7E6BC9" w:sz="4" w:space="0"/>
        <w:top w:val="single" w:color="7E6BC9" w:sz="4" w:space="0"/>
        <w:right w:val="single" w:color="7E6BC9" w:sz="4" w:space="0"/>
        <w:bottom w:val="single" w:color="7E6BC9" w:sz="4" w:space="0"/>
        <w:insideV w:val="single" w:color="7E6BC9" w:sz="4" w:space="0"/>
        <w:insideH w:val="single" w:color="7E6BC9" w:sz="4" w:space="0"/>
      </w:tblBorders>
      <w:tblCellMar>
        <w:left w:w="108" w:type="dxa"/>
        <w:top w:w="0" w:type="dxa"/>
        <w:right w:w="108" w:type="dxa"/>
        <w:bottom w:w="0" w:type="dxa"/>
      </w:tblCellMar>
    </w:tblPr>
  </w:style>
  <w:style w:type="table" w:styleId="805" w:customStyle="1">
    <w:name w:val="Grid Table 6 Colorful - Accent 6"/>
    <w:uiPriority w:val="99"/>
    <w:rPr>
      <w:sz w:val="20"/>
      <w:szCs w:val="20"/>
    </w:rPr>
    <w:tblPr>
      <w:tblStyleRowBandSize w:val="1"/>
      <w:tblStyleColBandSize w:val="1"/>
      <w:tblInd w:w="0" w:type="dxa"/>
      <w:tblBorders>
        <w:left w:val="single" w:color="A379BB" w:sz="4" w:space="0"/>
        <w:top w:val="single" w:color="A379BB" w:sz="4" w:space="0"/>
        <w:right w:val="single" w:color="A379BB" w:sz="4" w:space="0"/>
        <w:bottom w:val="single" w:color="A379BB" w:sz="4" w:space="0"/>
        <w:insideV w:val="single" w:color="A379BB" w:sz="4" w:space="0"/>
        <w:insideH w:val="single" w:color="A379BB" w:sz="4" w:space="0"/>
      </w:tblBorders>
      <w:tblCellMar>
        <w:left w:w="108" w:type="dxa"/>
        <w:top w:w="0" w:type="dxa"/>
        <w:right w:w="108" w:type="dxa"/>
        <w:bottom w:w="0" w:type="dxa"/>
      </w:tblCellMar>
    </w:tblPr>
  </w:style>
  <w:style w:type="table" w:styleId="806" w:customStyle="1">
    <w:name w:val="Таблиця-сітка 7 (кольорова)1"/>
    <w:uiPriority w:val="99"/>
    <w:rPr>
      <w:sz w:val="20"/>
      <w:szCs w:val="20"/>
    </w:rPr>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807" w:customStyle="1">
    <w:name w:val="Grid Table 7 Colorful - Accent 1"/>
    <w:uiPriority w:val="99"/>
    <w:rPr>
      <w:sz w:val="20"/>
      <w:szCs w:val="20"/>
    </w:rPr>
    <w:tblPr>
      <w:tblStyleRowBandSize w:val="1"/>
      <w:tblStyleColBandSize w:val="1"/>
      <w:tblInd w:w="0" w:type="dxa"/>
      <w:tblBorders>
        <w:right w:val="single" w:color="E6DBB2" w:sz="4" w:space="0"/>
        <w:bottom w:val="single" w:color="E6DBB2" w:sz="4" w:space="0"/>
        <w:insideV w:val="single" w:color="E6DBB2" w:sz="4" w:space="0"/>
        <w:insideH w:val="single" w:color="E6DBB2" w:sz="4" w:space="0"/>
      </w:tblBorders>
      <w:tblCellMar>
        <w:left w:w="108" w:type="dxa"/>
        <w:top w:w="0" w:type="dxa"/>
        <w:right w:w="108" w:type="dxa"/>
        <w:bottom w:w="0" w:type="dxa"/>
      </w:tblCellMar>
    </w:tblPr>
  </w:style>
  <w:style w:type="table" w:styleId="808" w:customStyle="1">
    <w:name w:val="Grid Table 7 Colorful - Accent 2"/>
    <w:uiPriority w:val="99"/>
    <w:rPr>
      <w:sz w:val="20"/>
      <w:szCs w:val="20"/>
    </w:rPr>
    <w:tblPr>
      <w:tblStyleRowBandSize w:val="1"/>
      <w:tblStyleColBandSize w:val="1"/>
      <w:tblInd w:w="0" w:type="dxa"/>
      <w:tblBorders>
        <w:right w:val="single" w:color="C4D0B6" w:sz="4" w:space="0"/>
        <w:bottom w:val="single" w:color="C4D0B6" w:sz="4" w:space="0"/>
        <w:insideV w:val="single" w:color="C4D0B6" w:sz="4" w:space="0"/>
        <w:insideH w:val="single" w:color="C4D0B6" w:sz="4" w:space="0"/>
      </w:tblBorders>
      <w:tblCellMar>
        <w:left w:w="108" w:type="dxa"/>
        <w:top w:w="0" w:type="dxa"/>
        <w:right w:w="108" w:type="dxa"/>
        <w:bottom w:w="0" w:type="dxa"/>
      </w:tblCellMar>
    </w:tblPr>
  </w:style>
  <w:style w:type="table" w:styleId="809" w:customStyle="1">
    <w:name w:val="Grid Table 7 Colorful - Accent 3"/>
    <w:uiPriority w:val="99"/>
    <w:rPr>
      <w:sz w:val="20"/>
      <w:szCs w:val="20"/>
    </w:rPr>
    <w:tblPr>
      <w:tblStyleRowBandSize w:val="1"/>
      <w:tblStyleColBandSize w:val="1"/>
      <w:tblInd w:w="0" w:type="dxa"/>
      <w:tblBorders>
        <w:right w:val="single" w:color="6BB0C9" w:sz="4" w:space="0"/>
        <w:bottom w:val="single" w:color="6BB0C9" w:sz="4" w:space="0"/>
        <w:insideV w:val="single" w:color="6BB0C9" w:sz="4" w:space="0"/>
        <w:insideH w:val="single" w:color="6BB0C9" w:sz="4" w:space="0"/>
      </w:tblBorders>
      <w:tblCellMar>
        <w:left w:w="108" w:type="dxa"/>
        <w:top w:w="0" w:type="dxa"/>
        <w:right w:w="108" w:type="dxa"/>
        <w:bottom w:w="0" w:type="dxa"/>
      </w:tblCellMar>
    </w:tblPr>
  </w:style>
  <w:style w:type="table" w:styleId="810" w:customStyle="1">
    <w:name w:val="Grid Table 7 Colorful - Accent 4"/>
    <w:uiPriority w:val="99"/>
    <w:rPr>
      <w:sz w:val="20"/>
      <w:szCs w:val="20"/>
    </w:rPr>
    <w:tblPr>
      <w:tblStyleRowBandSize w:val="1"/>
      <w:tblStyleColBandSize w:val="1"/>
      <w:tblInd w:w="0" w:type="dxa"/>
      <w:tblBorders>
        <w:right w:val="single" w:color="A2B5E2" w:sz="4" w:space="0"/>
        <w:bottom w:val="single" w:color="A2B5E2" w:sz="4" w:space="0"/>
        <w:insideV w:val="single" w:color="A2B5E2" w:sz="4" w:space="0"/>
        <w:insideH w:val="single" w:color="A2B5E2" w:sz="4" w:space="0"/>
      </w:tblBorders>
      <w:tblCellMar>
        <w:left w:w="108" w:type="dxa"/>
        <w:top w:w="0" w:type="dxa"/>
        <w:right w:w="108" w:type="dxa"/>
        <w:bottom w:w="0" w:type="dxa"/>
      </w:tblCellMar>
    </w:tblPr>
  </w:style>
  <w:style w:type="table" w:styleId="811" w:customStyle="1">
    <w:name w:val="Grid Table 7 Colorful - Accent 5"/>
    <w:uiPriority w:val="99"/>
    <w:rPr>
      <w:sz w:val="20"/>
      <w:szCs w:val="20"/>
    </w:rPr>
    <w:tblPr>
      <w:tblStyleRowBandSize w:val="1"/>
      <w:tblStyleColBandSize w:val="1"/>
      <w:tblInd w:w="0" w:type="dxa"/>
      <w:tblBorders>
        <w:right w:val="single" w:color="B5ABE0" w:sz="4" w:space="0"/>
        <w:bottom w:val="single" w:color="B5ABE0" w:sz="4" w:space="0"/>
        <w:insideV w:val="single" w:color="B5ABE0" w:sz="4" w:space="0"/>
        <w:insideH w:val="single" w:color="B5ABE0" w:sz="4" w:space="0"/>
      </w:tblBorders>
      <w:tblCellMar>
        <w:left w:w="108" w:type="dxa"/>
        <w:top w:w="0" w:type="dxa"/>
        <w:right w:w="108" w:type="dxa"/>
        <w:bottom w:w="0" w:type="dxa"/>
      </w:tblCellMar>
    </w:tblPr>
  </w:style>
  <w:style w:type="table" w:styleId="812" w:customStyle="1">
    <w:name w:val="Grid Table 7 Colorful - Accent 6"/>
    <w:uiPriority w:val="99"/>
    <w:rPr>
      <w:sz w:val="20"/>
      <w:szCs w:val="20"/>
    </w:rPr>
    <w:tblPr>
      <w:tblStyleRowBandSize w:val="1"/>
      <w:tblStyleColBandSize w:val="1"/>
      <w:tblInd w:w="0" w:type="dxa"/>
      <w:tblBorders>
        <w:right w:val="single" w:color="CAB3D8" w:sz="4" w:space="0"/>
        <w:bottom w:val="single" w:color="CAB3D8" w:sz="4" w:space="0"/>
        <w:insideV w:val="single" w:color="CAB3D8" w:sz="4" w:space="0"/>
        <w:insideH w:val="single" w:color="CAB3D8" w:sz="4" w:space="0"/>
      </w:tblBorders>
      <w:tblCellMar>
        <w:left w:w="108" w:type="dxa"/>
        <w:top w:w="0" w:type="dxa"/>
        <w:right w:w="108" w:type="dxa"/>
        <w:bottom w:w="0" w:type="dxa"/>
      </w:tblCellMar>
    </w:tblPr>
  </w:style>
  <w:style w:type="table" w:styleId="813" w:customStyle="1">
    <w:name w:val="Таблиця-список 1 (світлий)1"/>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14" w:customStyle="1">
    <w:name w:val="List Table 1 Light - Accent 1"/>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15" w:customStyle="1">
    <w:name w:val="List Table 1 Light - Accent 2"/>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16" w:customStyle="1">
    <w:name w:val="List Table 1 Light - Accent 3"/>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17" w:customStyle="1">
    <w:name w:val="List Table 1 Light - Accent 4"/>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18" w:customStyle="1">
    <w:name w:val="List Table 1 Light - Accent 5"/>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19" w:customStyle="1">
    <w:name w:val="List Table 1 Light - Accent 6"/>
    <w:uiPriority w:val="99"/>
    <w:rPr>
      <w:sz w:val="20"/>
      <w:szCs w:val="20"/>
    </w:rPr>
    <w:tblPr>
      <w:tblStyleRowBandSize w:val="1"/>
      <w:tblStyleColBandSize w:val="1"/>
      <w:tblInd w:w="0" w:type="dxa"/>
      <w:tblCellMar>
        <w:left w:w="108" w:type="dxa"/>
        <w:top w:w="0" w:type="dxa"/>
        <w:right w:w="108" w:type="dxa"/>
        <w:bottom w:w="0" w:type="dxa"/>
      </w:tblCellMar>
    </w:tblPr>
  </w:style>
  <w:style w:type="table" w:styleId="820" w:customStyle="1">
    <w:name w:val="Таблиця-список 21"/>
    <w:uiPriority w:val="99"/>
    <w:rPr>
      <w:sz w:val="20"/>
      <w:szCs w:val="20"/>
    </w:rPr>
    <w:tblPr>
      <w:tblStyleRowBandSize w:val="1"/>
      <w:tblStyleColBandSize w:val="1"/>
      <w:tblInd w:w="0" w:type="dxa"/>
      <w:tblBorders>
        <w:top w:val="single" w:color="6F6F6F" w:sz="4" w:space="0"/>
        <w:bottom w:val="single" w:color="6F6F6F" w:sz="4" w:space="0"/>
        <w:insideH w:val="single" w:color="6F6F6F" w:sz="4" w:space="0"/>
      </w:tblBorders>
      <w:tblCellMar>
        <w:left w:w="108" w:type="dxa"/>
        <w:top w:w="0" w:type="dxa"/>
        <w:right w:w="108" w:type="dxa"/>
        <w:bottom w:w="0" w:type="dxa"/>
      </w:tblCellMar>
    </w:tblPr>
  </w:style>
  <w:style w:type="table" w:styleId="821" w:customStyle="1">
    <w:name w:val="List Table 2 - Accent 1"/>
    <w:uiPriority w:val="99"/>
    <w:rPr>
      <w:sz w:val="20"/>
      <w:szCs w:val="20"/>
    </w:rPr>
    <w:tblPr>
      <w:tblStyleRowBandSize w:val="1"/>
      <w:tblStyleColBandSize w:val="1"/>
      <w:tblInd w:w="0" w:type="dxa"/>
      <w:tblBorders>
        <w:top w:val="single" w:color="E3D7A8" w:sz="4" w:space="0"/>
        <w:bottom w:val="single" w:color="E3D7A8" w:sz="4" w:space="0"/>
        <w:insideH w:val="single" w:color="E3D7A8" w:sz="4" w:space="0"/>
      </w:tblBorders>
      <w:tblCellMar>
        <w:left w:w="108" w:type="dxa"/>
        <w:top w:w="0" w:type="dxa"/>
        <w:right w:w="108" w:type="dxa"/>
        <w:bottom w:w="0" w:type="dxa"/>
      </w:tblCellMar>
    </w:tblPr>
  </w:style>
  <w:style w:type="table" w:styleId="822" w:customStyle="1">
    <w:name w:val="List Table 2 - Accent 2"/>
    <w:uiPriority w:val="99"/>
    <w:rPr>
      <w:sz w:val="20"/>
      <w:szCs w:val="20"/>
    </w:rPr>
    <w:tblPr>
      <w:tblStyleRowBandSize w:val="1"/>
      <w:tblStyleColBandSize w:val="1"/>
      <w:tblInd w:w="0" w:type="dxa"/>
      <w:tblBorders>
        <w:top w:val="single" w:color="C6D2B9" w:sz="4" w:space="0"/>
        <w:bottom w:val="single" w:color="C6D2B9" w:sz="4" w:space="0"/>
        <w:insideH w:val="single" w:color="C6D2B9" w:sz="4" w:space="0"/>
      </w:tblBorders>
      <w:tblCellMar>
        <w:left w:w="108" w:type="dxa"/>
        <w:top w:w="0" w:type="dxa"/>
        <w:right w:w="108" w:type="dxa"/>
        <w:bottom w:w="0" w:type="dxa"/>
      </w:tblCellMar>
    </w:tblPr>
  </w:style>
  <w:style w:type="table" w:styleId="823" w:customStyle="1">
    <w:name w:val="List Table 2 - Accent 3"/>
    <w:uiPriority w:val="99"/>
    <w:rPr>
      <w:sz w:val="20"/>
      <w:szCs w:val="20"/>
    </w:rPr>
    <w:tblPr>
      <w:tblStyleRowBandSize w:val="1"/>
      <w:tblStyleColBandSize w:val="1"/>
      <w:tblInd w:w="0" w:type="dxa"/>
      <w:tblBorders>
        <w:top w:val="single" w:color="ABD2E0" w:sz="4" w:space="0"/>
        <w:bottom w:val="single" w:color="ABD2E0" w:sz="4" w:space="0"/>
        <w:insideH w:val="single" w:color="ABD2E0" w:sz="4" w:space="0"/>
      </w:tblBorders>
      <w:tblCellMar>
        <w:left w:w="108" w:type="dxa"/>
        <w:top w:w="0" w:type="dxa"/>
        <w:right w:w="108" w:type="dxa"/>
        <w:bottom w:w="0" w:type="dxa"/>
      </w:tblCellMar>
    </w:tblPr>
  </w:style>
  <w:style w:type="table" w:styleId="824" w:customStyle="1">
    <w:name w:val="List Table 2 - Accent 4"/>
    <w:uiPriority w:val="99"/>
    <w:rPr>
      <w:sz w:val="20"/>
      <w:szCs w:val="20"/>
    </w:rPr>
    <w:tblPr>
      <w:tblStyleRowBandSize w:val="1"/>
      <w:tblStyleColBandSize w:val="1"/>
      <w:tblInd w:w="0" w:type="dxa"/>
      <w:tblBorders>
        <w:top w:val="single" w:color="A7B9E3" w:sz="4" w:space="0"/>
        <w:bottom w:val="single" w:color="A7B9E3" w:sz="4" w:space="0"/>
        <w:insideH w:val="single" w:color="A7B9E3" w:sz="4" w:space="0"/>
      </w:tblBorders>
      <w:tblCellMar>
        <w:left w:w="108" w:type="dxa"/>
        <w:top w:w="0" w:type="dxa"/>
        <w:right w:w="108" w:type="dxa"/>
        <w:bottom w:w="0" w:type="dxa"/>
      </w:tblCellMar>
    </w:tblPr>
  </w:style>
  <w:style w:type="table" w:styleId="825" w:customStyle="1">
    <w:name w:val="List Table 2 - Accent 5"/>
    <w:uiPriority w:val="99"/>
    <w:rPr>
      <w:sz w:val="20"/>
      <w:szCs w:val="20"/>
    </w:rPr>
    <w:tblPr>
      <w:tblStyleRowBandSize w:val="1"/>
      <w:tblStyleColBandSize w:val="1"/>
      <w:tblInd w:w="0" w:type="dxa"/>
      <w:tblBorders>
        <w:top w:val="single" w:color="B5ABE0" w:sz="4" w:space="0"/>
        <w:bottom w:val="single" w:color="B5ABE0" w:sz="4" w:space="0"/>
        <w:insideH w:val="single" w:color="B5ABE0" w:sz="4" w:space="0"/>
      </w:tblBorders>
      <w:tblCellMar>
        <w:left w:w="108" w:type="dxa"/>
        <w:top w:w="0" w:type="dxa"/>
        <w:right w:w="108" w:type="dxa"/>
        <w:bottom w:w="0" w:type="dxa"/>
      </w:tblCellMar>
    </w:tblPr>
  </w:style>
  <w:style w:type="table" w:styleId="826" w:customStyle="1">
    <w:name w:val="List Table 2 - Accent 6"/>
    <w:uiPriority w:val="99"/>
    <w:rPr>
      <w:sz w:val="20"/>
      <w:szCs w:val="20"/>
    </w:rPr>
    <w:tblPr>
      <w:tblStyleRowBandSize w:val="1"/>
      <w:tblStyleColBandSize w:val="1"/>
      <w:tblInd w:w="0" w:type="dxa"/>
      <w:tblBorders>
        <w:top w:val="single" w:color="CAB3D8" w:sz="4" w:space="0"/>
        <w:bottom w:val="single" w:color="CAB3D8" w:sz="4" w:space="0"/>
        <w:insideH w:val="single" w:color="CAB3D8" w:sz="4" w:space="0"/>
      </w:tblBorders>
      <w:tblCellMar>
        <w:left w:w="108" w:type="dxa"/>
        <w:top w:w="0" w:type="dxa"/>
        <w:right w:w="108" w:type="dxa"/>
        <w:bottom w:w="0" w:type="dxa"/>
      </w:tblCellMar>
    </w:tblPr>
  </w:style>
  <w:style w:type="table" w:styleId="827" w:customStyle="1">
    <w:name w:val="Таблиця-список 31"/>
    <w:uiPriority w:val="99"/>
    <w:rPr>
      <w:sz w:val="20"/>
      <w:szCs w:val="20"/>
    </w:rPr>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108" w:type="dxa"/>
        <w:top w:w="0" w:type="dxa"/>
        <w:right w:w="108" w:type="dxa"/>
        <w:bottom w:w="0" w:type="dxa"/>
      </w:tblCellMar>
    </w:tblPr>
  </w:style>
  <w:style w:type="table" w:styleId="828" w:customStyle="1">
    <w:name w:val="List Table 3 - Accent 1"/>
    <w:uiPriority w:val="99"/>
    <w:rPr>
      <w:sz w:val="20"/>
      <w:szCs w:val="20"/>
    </w:rPr>
    <w:tblPr>
      <w:tblStyleRowBandSize w:val="1"/>
      <w:tblStyleColBandSize w:val="1"/>
      <w:tblInd w:w="0" w:type="dxa"/>
      <w:tblBorders>
        <w:left w:val="single" w:color="CEB966" w:sz="4" w:space="0"/>
        <w:top w:val="single" w:color="CEB966" w:sz="4" w:space="0"/>
        <w:right w:val="single" w:color="CEB966" w:sz="4" w:space="0"/>
        <w:bottom w:val="single" w:color="CEB966" w:sz="4" w:space="0"/>
      </w:tblBorders>
      <w:tblCellMar>
        <w:left w:w="108" w:type="dxa"/>
        <w:top w:w="0" w:type="dxa"/>
        <w:right w:w="108" w:type="dxa"/>
        <w:bottom w:w="0" w:type="dxa"/>
      </w:tblCellMar>
    </w:tblPr>
  </w:style>
  <w:style w:type="table" w:styleId="829" w:customStyle="1">
    <w:name w:val="List Table 3 - Accent 2"/>
    <w:uiPriority w:val="99"/>
    <w:rPr>
      <w:sz w:val="20"/>
      <w:szCs w:val="20"/>
    </w:rPr>
    <w:tblPr>
      <w:tblStyleRowBandSize w:val="1"/>
      <w:tblStyleColBandSize w:val="1"/>
      <w:tblInd w:w="0" w:type="dxa"/>
      <w:tblBorders>
        <w:left w:val="single" w:color="C4D0B6" w:sz="4" w:space="0"/>
        <w:top w:val="single" w:color="C4D0B6" w:sz="4" w:space="0"/>
        <w:right w:val="single" w:color="C4D0B6" w:sz="4" w:space="0"/>
        <w:bottom w:val="single" w:color="C4D0B6" w:sz="4" w:space="0"/>
      </w:tblBorders>
      <w:tblCellMar>
        <w:left w:w="108" w:type="dxa"/>
        <w:top w:w="0" w:type="dxa"/>
        <w:right w:w="108" w:type="dxa"/>
        <w:bottom w:w="0" w:type="dxa"/>
      </w:tblCellMar>
    </w:tblPr>
  </w:style>
  <w:style w:type="table" w:styleId="830" w:customStyle="1">
    <w:name w:val="List Table 3 - Accent 3"/>
    <w:uiPriority w:val="99"/>
    <w:rPr>
      <w:sz w:val="20"/>
      <w:szCs w:val="20"/>
    </w:rPr>
    <w:tblPr>
      <w:tblStyleRowBandSize w:val="1"/>
      <w:tblStyleColBandSize w:val="1"/>
      <w:tblInd w:w="0" w:type="dxa"/>
      <w:tblBorders>
        <w:left w:val="single" w:color="A6D0DE" w:sz="4" w:space="0"/>
        <w:top w:val="single" w:color="A6D0DE" w:sz="4" w:space="0"/>
        <w:right w:val="single" w:color="A6D0DE" w:sz="4" w:space="0"/>
        <w:bottom w:val="single" w:color="A6D0DE" w:sz="4" w:space="0"/>
      </w:tblBorders>
      <w:tblCellMar>
        <w:left w:w="108" w:type="dxa"/>
        <w:top w:w="0" w:type="dxa"/>
        <w:right w:w="108" w:type="dxa"/>
        <w:bottom w:w="0" w:type="dxa"/>
      </w:tblCellMar>
    </w:tblPr>
  </w:style>
  <w:style w:type="table" w:styleId="831" w:customStyle="1">
    <w:name w:val="List Table 3 - Accent 4"/>
    <w:uiPriority w:val="99"/>
    <w:rPr>
      <w:sz w:val="20"/>
      <w:szCs w:val="20"/>
    </w:rPr>
    <w:tblPr>
      <w:tblStyleRowBandSize w:val="1"/>
      <w:tblStyleColBandSize w:val="1"/>
      <w:tblInd w:w="0" w:type="dxa"/>
      <w:tblBorders>
        <w:left w:val="single" w:color="A2B5E2" w:sz="4" w:space="0"/>
        <w:top w:val="single" w:color="A2B5E2" w:sz="4" w:space="0"/>
        <w:right w:val="single" w:color="A2B5E2" w:sz="4" w:space="0"/>
        <w:bottom w:val="single" w:color="A2B5E2" w:sz="4" w:space="0"/>
      </w:tblBorders>
      <w:tblCellMar>
        <w:left w:w="108" w:type="dxa"/>
        <w:top w:w="0" w:type="dxa"/>
        <w:right w:w="108" w:type="dxa"/>
        <w:bottom w:w="0" w:type="dxa"/>
      </w:tblCellMar>
    </w:tblPr>
  </w:style>
  <w:style w:type="table" w:styleId="832" w:customStyle="1">
    <w:name w:val="List Table 3 - Accent 5"/>
    <w:uiPriority w:val="99"/>
    <w:rPr>
      <w:sz w:val="20"/>
      <w:szCs w:val="20"/>
    </w:rPr>
    <w:tblPr>
      <w:tblStyleRowBandSize w:val="1"/>
      <w:tblStyleColBandSize w:val="1"/>
      <w:tblInd w:w="0" w:type="dxa"/>
      <w:tblBorders>
        <w:left w:val="single" w:color="B0A5DE" w:sz="4" w:space="0"/>
        <w:top w:val="single" w:color="B0A5DE" w:sz="4" w:space="0"/>
        <w:right w:val="single" w:color="B0A5DE" w:sz="4" w:space="0"/>
        <w:bottom w:val="single" w:color="B0A5DE" w:sz="4" w:space="0"/>
      </w:tblBorders>
      <w:tblCellMar>
        <w:left w:w="108" w:type="dxa"/>
        <w:top w:w="0" w:type="dxa"/>
        <w:right w:w="108" w:type="dxa"/>
        <w:bottom w:w="0" w:type="dxa"/>
      </w:tblCellMar>
    </w:tblPr>
  </w:style>
  <w:style w:type="table" w:styleId="833" w:customStyle="1">
    <w:name w:val="List Table 3 - Accent 6"/>
    <w:uiPriority w:val="99"/>
    <w:rPr>
      <w:sz w:val="20"/>
      <w:szCs w:val="20"/>
    </w:rPr>
    <w:tblPr>
      <w:tblStyleRowBandSize w:val="1"/>
      <w:tblStyleColBandSize w:val="1"/>
      <w:tblInd w:w="0" w:type="dxa"/>
      <w:tblBorders>
        <w:left w:val="single" w:color="C8AED6" w:sz="4" w:space="0"/>
        <w:top w:val="single" w:color="C8AED6" w:sz="4" w:space="0"/>
        <w:right w:val="single" w:color="C8AED6" w:sz="4" w:space="0"/>
        <w:bottom w:val="single" w:color="C8AED6" w:sz="4" w:space="0"/>
      </w:tblBorders>
      <w:tblCellMar>
        <w:left w:w="108" w:type="dxa"/>
        <w:top w:w="0" w:type="dxa"/>
        <w:right w:w="108" w:type="dxa"/>
        <w:bottom w:w="0" w:type="dxa"/>
      </w:tblCellMar>
    </w:tblPr>
  </w:style>
  <w:style w:type="table" w:styleId="834" w:customStyle="1">
    <w:name w:val="Таблиця-список 41"/>
    <w:uiPriority w:val="99"/>
    <w:rPr>
      <w:sz w:val="20"/>
      <w:szCs w:val="20"/>
    </w:rPr>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108" w:type="dxa"/>
        <w:top w:w="0" w:type="dxa"/>
        <w:right w:w="108" w:type="dxa"/>
        <w:bottom w:w="0" w:type="dxa"/>
      </w:tblCellMar>
    </w:tblPr>
  </w:style>
  <w:style w:type="table" w:styleId="835" w:customStyle="1">
    <w:name w:val="List Table 4 - Accent 1"/>
    <w:uiPriority w:val="99"/>
    <w:rPr>
      <w:sz w:val="20"/>
      <w:szCs w:val="20"/>
    </w:rPr>
    <w:tblPr>
      <w:tblStyleRowBandSize w:val="1"/>
      <w:tblStyleColBandSize w:val="1"/>
      <w:tblInd w:w="0" w:type="dxa"/>
      <w:tblBorders>
        <w:left w:val="single" w:color="E3D7A8" w:sz="4" w:space="0"/>
        <w:top w:val="single" w:color="E3D7A8" w:sz="4" w:space="0"/>
        <w:right w:val="single" w:color="E3D7A8" w:sz="4" w:space="0"/>
        <w:bottom w:val="single" w:color="E3D7A8" w:sz="4" w:space="0"/>
        <w:insideH w:val="single" w:color="E3D7A8" w:sz="4" w:space="0"/>
      </w:tblBorders>
      <w:tblCellMar>
        <w:left w:w="108" w:type="dxa"/>
        <w:top w:w="0" w:type="dxa"/>
        <w:right w:w="108" w:type="dxa"/>
        <w:bottom w:w="0" w:type="dxa"/>
      </w:tblCellMar>
    </w:tblPr>
  </w:style>
  <w:style w:type="table" w:styleId="836" w:customStyle="1">
    <w:name w:val="List Table 4 - Accent 2"/>
    <w:uiPriority w:val="99"/>
    <w:rPr>
      <w:sz w:val="20"/>
      <w:szCs w:val="20"/>
    </w:rPr>
    <w:tblPr>
      <w:tblStyleRowBandSize w:val="1"/>
      <w:tblStyleColBandSize w:val="1"/>
      <w:tblInd w:w="0" w:type="dxa"/>
      <w:tblBorders>
        <w:left w:val="single" w:color="C6D2B9" w:sz="4" w:space="0"/>
        <w:top w:val="single" w:color="C6D2B9" w:sz="4" w:space="0"/>
        <w:right w:val="single" w:color="C6D2B9" w:sz="4" w:space="0"/>
        <w:bottom w:val="single" w:color="C6D2B9" w:sz="4" w:space="0"/>
        <w:insideH w:val="single" w:color="C6D2B9" w:sz="4" w:space="0"/>
      </w:tblBorders>
      <w:tblCellMar>
        <w:left w:w="108" w:type="dxa"/>
        <w:top w:w="0" w:type="dxa"/>
        <w:right w:w="108" w:type="dxa"/>
        <w:bottom w:w="0" w:type="dxa"/>
      </w:tblCellMar>
    </w:tblPr>
  </w:style>
  <w:style w:type="table" w:styleId="837" w:customStyle="1">
    <w:name w:val="List Table 4 - Accent 3"/>
    <w:uiPriority w:val="99"/>
    <w:rPr>
      <w:sz w:val="20"/>
      <w:szCs w:val="20"/>
    </w:rPr>
    <w:tblPr>
      <w:tblStyleRowBandSize w:val="1"/>
      <w:tblStyleColBandSize w:val="1"/>
      <w:tblInd w:w="0" w:type="dxa"/>
      <w:tblBorders>
        <w:left w:val="single" w:color="ABD2E0" w:sz="4" w:space="0"/>
        <w:top w:val="single" w:color="ABD2E0" w:sz="4" w:space="0"/>
        <w:right w:val="single" w:color="ABD2E0" w:sz="4" w:space="0"/>
        <w:bottom w:val="single" w:color="ABD2E0" w:sz="4" w:space="0"/>
        <w:insideH w:val="single" w:color="ABD2E0" w:sz="4" w:space="0"/>
      </w:tblBorders>
      <w:tblCellMar>
        <w:left w:w="108" w:type="dxa"/>
        <w:top w:w="0" w:type="dxa"/>
        <w:right w:w="108" w:type="dxa"/>
        <w:bottom w:w="0" w:type="dxa"/>
      </w:tblCellMar>
    </w:tblPr>
  </w:style>
  <w:style w:type="table" w:styleId="838" w:customStyle="1">
    <w:name w:val="List Table 4 - Accent 4"/>
    <w:uiPriority w:val="99"/>
    <w:rPr>
      <w:sz w:val="20"/>
      <w:szCs w:val="20"/>
    </w:rPr>
    <w:tblPr>
      <w:tblStyleRowBandSize w:val="1"/>
      <w:tblStyleColBandSize w:val="1"/>
      <w:tblInd w:w="0" w:type="dxa"/>
      <w:tblBorders>
        <w:left w:val="single" w:color="A7B9E3" w:sz="4" w:space="0"/>
        <w:top w:val="single" w:color="A7B9E3" w:sz="4" w:space="0"/>
        <w:right w:val="single" w:color="A7B9E3" w:sz="4" w:space="0"/>
        <w:bottom w:val="single" w:color="A7B9E3" w:sz="4" w:space="0"/>
        <w:insideH w:val="single" w:color="A7B9E3" w:sz="4" w:space="0"/>
      </w:tblBorders>
      <w:tblCellMar>
        <w:left w:w="108" w:type="dxa"/>
        <w:top w:w="0" w:type="dxa"/>
        <w:right w:w="108" w:type="dxa"/>
        <w:bottom w:w="0" w:type="dxa"/>
      </w:tblCellMar>
    </w:tblPr>
  </w:style>
  <w:style w:type="table" w:styleId="839" w:customStyle="1">
    <w:name w:val="List Table 4 - Accent 5"/>
    <w:uiPriority w:val="99"/>
    <w:rPr>
      <w:sz w:val="20"/>
      <w:szCs w:val="20"/>
    </w:rPr>
    <w:tblPr>
      <w:tblStyleRowBandSize w:val="1"/>
      <w:tblStyleColBandSize w:val="1"/>
      <w:tblInd w:w="0" w:type="dxa"/>
      <w:tblBorders>
        <w:left w:val="single" w:color="B5ABE0" w:sz="4" w:space="0"/>
        <w:top w:val="single" w:color="B5ABE0" w:sz="4" w:space="0"/>
        <w:right w:val="single" w:color="B5ABE0" w:sz="4" w:space="0"/>
        <w:bottom w:val="single" w:color="B5ABE0" w:sz="4" w:space="0"/>
        <w:insideH w:val="single" w:color="B5ABE0" w:sz="4" w:space="0"/>
      </w:tblBorders>
      <w:tblCellMar>
        <w:left w:w="108" w:type="dxa"/>
        <w:top w:w="0" w:type="dxa"/>
        <w:right w:w="108" w:type="dxa"/>
        <w:bottom w:w="0" w:type="dxa"/>
      </w:tblCellMar>
    </w:tblPr>
  </w:style>
  <w:style w:type="table" w:styleId="840" w:customStyle="1">
    <w:name w:val="List Table 4 - Accent 6"/>
    <w:uiPriority w:val="99"/>
    <w:rPr>
      <w:sz w:val="20"/>
      <w:szCs w:val="20"/>
    </w:rPr>
    <w:tblPr>
      <w:tblStyleRowBandSize w:val="1"/>
      <w:tblStyleColBandSize w:val="1"/>
      <w:tblInd w:w="0" w:type="dxa"/>
      <w:tblBorders>
        <w:left w:val="single" w:color="CAB3D8" w:sz="4" w:space="0"/>
        <w:top w:val="single" w:color="CAB3D8" w:sz="4" w:space="0"/>
        <w:right w:val="single" w:color="CAB3D8" w:sz="4" w:space="0"/>
        <w:bottom w:val="single" w:color="CAB3D8" w:sz="4" w:space="0"/>
        <w:insideH w:val="single" w:color="CAB3D8" w:sz="4" w:space="0"/>
      </w:tblBorders>
      <w:tblCellMar>
        <w:left w:w="108" w:type="dxa"/>
        <w:top w:w="0" w:type="dxa"/>
        <w:right w:w="108" w:type="dxa"/>
        <w:bottom w:w="0" w:type="dxa"/>
      </w:tblCellMar>
    </w:tblPr>
  </w:style>
  <w:style w:type="table" w:styleId="841" w:customStyle="1">
    <w:name w:val="Таблиця-список 5 (темний)1"/>
    <w:uiPriority w:val="99"/>
    <w:rPr>
      <w:sz w:val="20"/>
      <w:szCs w:val="20"/>
    </w:rPr>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tblCellMar>
        <w:left w:w="108" w:type="dxa"/>
        <w:top w:w="0" w:type="dxa"/>
        <w:right w:w="108" w:type="dxa"/>
        <w:bottom w:w="0" w:type="dxa"/>
      </w:tblCellMar>
    </w:tblPr>
  </w:style>
  <w:style w:type="table" w:styleId="842" w:customStyle="1">
    <w:name w:val="List Table 5 Dark - Accent 1"/>
    <w:uiPriority w:val="99"/>
    <w:rPr>
      <w:sz w:val="20"/>
      <w:szCs w:val="20"/>
    </w:rPr>
    <w:tblPr>
      <w:tblStyleRowBandSize w:val="1"/>
      <w:tblStyleColBandSize w:val="1"/>
      <w:tblInd w:w="0" w:type="dxa"/>
      <w:tblBorders>
        <w:left w:val="single" w:color="CEB966" w:sz="32" w:space="0"/>
        <w:top w:val="single" w:color="CEB966" w:sz="32" w:space="0"/>
        <w:right w:val="single" w:color="CEB966" w:sz="32" w:space="0"/>
        <w:bottom w:val="single" w:color="CEB966" w:sz="32" w:space="0"/>
      </w:tblBorders>
      <w:tblCellMar>
        <w:left w:w="108" w:type="dxa"/>
        <w:top w:w="0" w:type="dxa"/>
        <w:right w:w="108" w:type="dxa"/>
        <w:bottom w:w="0" w:type="dxa"/>
      </w:tblCellMar>
    </w:tblPr>
  </w:style>
  <w:style w:type="table" w:styleId="843" w:customStyle="1">
    <w:name w:val="List Table 5 Dark - Accent 2"/>
    <w:uiPriority w:val="99"/>
    <w:rPr>
      <w:sz w:val="20"/>
      <w:szCs w:val="20"/>
    </w:rPr>
    <w:tblPr>
      <w:tblStyleRowBandSize w:val="1"/>
      <w:tblStyleColBandSize w:val="1"/>
      <w:tblInd w:w="0" w:type="dxa"/>
      <w:tblBorders>
        <w:left w:val="single" w:color="C4D0B6" w:sz="32" w:space="0"/>
        <w:top w:val="single" w:color="C4D0B6" w:sz="32" w:space="0"/>
        <w:right w:val="single" w:color="C4D0B6" w:sz="32" w:space="0"/>
        <w:bottom w:val="single" w:color="C4D0B6" w:sz="32" w:space="0"/>
      </w:tblBorders>
      <w:tblCellMar>
        <w:left w:w="108" w:type="dxa"/>
        <w:top w:w="0" w:type="dxa"/>
        <w:right w:w="108" w:type="dxa"/>
        <w:bottom w:w="0" w:type="dxa"/>
      </w:tblCellMar>
    </w:tblPr>
  </w:style>
  <w:style w:type="table" w:styleId="844" w:customStyle="1">
    <w:name w:val="List Table 5 Dark - Accent 3"/>
    <w:uiPriority w:val="99"/>
    <w:rPr>
      <w:sz w:val="20"/>
      <w:szCs w:val="20"/>
    </w:rPr>
    <w:tblPr>
      <w:tblStyleRowBandSize w:val="1"/>
      <w:tblStyleColBandSize w:val="1"/>
      <w:tblInd w:w="0" w:type="dxa"/>
      <w:tblBorders>
        <w:left w:val="single" w:color="A6D0DE" w:sz="32" w:space="0"/>
        <w:top w:val="single" w:color="A6D0DE" w:sz="32" w:space="0"/>
        <w:right w:val="single" w:color="A6D0DE" w:sz="32" w:space="0"/>
        <w:bottom w:val="single" w:color="A6D0DE" w:sz="32" w:space="0"/>
      </w:tblBorders>
      <w:tblCellMar>
        <w:left w:w="108" w:type="dxa"/>
        <w:top w:w="0" w:type="dxa"/>
        <w:right w:w="108" w:type="dxa"/>
        <w:bottom w:w="0" w:type="dxa"/>
      </w:tblCellMar>
    </w:tblPr>
  </w:style>
  <w:style w:type="table" w:styleId="845" w:customStyle="1">
    <w:name w:val="List Table 5 Dark - Accent 4"/>
    <w:uiPriority w:val="99"/>
    <w:rPr>
      <w:sz w:val="20"/>
      <w:szCs w:val="20"/>
    </w:rPr>
    <w:tblPr>
      <w:tblStyleRowBandSize w:val="1"/>
      <w:tblStyleColBandSize w:val="1"/>
      <w:tblInd w:w="0" w:type="dxa"/>
      <w:tblBorders>
        <w:left w:val="single" w:color="A2B5E2" w:sz="32" w:space="0"/>
        <w:top w:val="single" w:color="A2B5E2" w:sz="32" w:space="0"/>
        <w:right w:val="single" w:color="A2B5E2" w:sz="32" w:space="0"/>
        <w:bottom w:val="single" w:color="A2B5E2" w:sz="32" w:space="0"/>
      </w:tblBorders>
      <w:tblCellMar>
        <w:left w:w="108" w:type="dxa"/>
        <w:top w:w="0" w:type="dxa"/>
        <w:right w:w="108" w:type="dxa"/>
        <w:bottom w:w="0" w:type="dxa"/>
      </w:tblCellMar>
    </w:tblPr>
  </w:style>
  <w:style w:type="table" w:styleId="846" w:customStyle="1">
    <w:name w:val="List Table 5 Dark - Accent 5"/>
    <w:uiPriority w:val="99"/>
    <w:rPr>
      <w:sz w:val="20"/>
      <w:szCs w:val="20"/>
    </w:rPr>
    <w:tblPr>
      <w:tblStyleRowBandSize w:val="1"/>
      <w:tblStyleColBandSize w:val="1"/>
      <w:tblInd w:w="0" w:type="dxa"/>
      <w:tblBorders>
        <w:left w:val="single" w:color="B0A5DE" w:sz="32" w:space="0"/>
        <w:top w:val="single" w:color="B0A5DE" w:sz="32" w:space="0"/>
        <w:right w:val="single" w:color="B0A5DE" w:sz="32" w:space="0"/>
        <w:bottom w:val="single" w:color="B0A5DE" w:sz="32" w:space="0"/>
      </w:tblBorders>
      <w:tblCellMar>
        <w:left w:w="108" w:type="dxa"/>
        <w:top w:w="0" w:type="dxa"/>
        <w:right w:w="108" w:type="dxa"/>
        <w:bottom w:w="0" w:type="dxa"/>
      </w:tblCellMar>
    </w:tblPr>
  </w:style>
  <w:style w:type="table" w:styleId="847" w:customStyle="1">
    <w:name w:val="List Table 5 Dark - Accent 6"/>
    <w:uiPriority w:val="99"/>
    <w:rPr>
      <w:sz w:val="20"/>
      <w:szCs w:val="20"/>
    </w:rPr>
    <w:tblPr>
      <w:tblStyleRowBandSize w:val="1"/>
      <w:tblStyleColBandSize w:val="1"/>
      <w:tblInd w:w="0" w:type="dxa"/>
      <w:tblBorders>
        <w:left w:val="single" w:color="C8AED6" w:sz="32" w:space="0"/>
        <w:top w:val="single" w:color="C8AED6" w:sz="32" w:space="0"/>
        <w:right w:val="single" w:color="C8AED6" w:sz="32" w:space="0"/>
        <w:bottom w:val="single" w:color="C8AED6" w:sz="32" w:space="0"/>
      </w:tblBorders>
      <w:tblCellMar>
        <w:left w:w="108" w:type="dxa"/>
        <w:top w:w="0" w:type="dxa"/>
        <w:right w:w="108" w:type="dxa"/>
        <w:bottom w:w="0" w:type="dxa"/>
      </w:tblCellMar>
    </w:tblPr>
  </w:style>
  <w:style w:type="table" w:styleId="848" w:customStyle="1">
    <w:name w:val="Таблиця-список 6 (кольоровий)1"/>
    <w:uiPriority w:val="99"/>
    <w:rPr>
      <w:sz w:val="20"/>
      <w:szCs w:val="20"/>
    </w:rPr>
    <w:tblPr>
      <w:tblStyleRowBandSize w:val="1"/>
      <w:tblStyleColBandSize w:val="1"/>
      <w:tblInd w:w="0" w:type="dxa"/>
      <w:tblBorders>
        <w:top w:val="single" w:color="7F7F7F" w:sz="4" w:space="0"/>
        <w:bottom w:val="single" w:color="7F7F7F" w:sz="4" w:space="0"/>
      </w:tblBorders>
      <w:tblCellMar>
        <w:left w:w="108" w:type="dxa"/>
        <w:top w:w="0" w:type="dxa"/>
        <w:right w:w="108" w:type="dxa"/>
        <w:bottom w:w="0" w:type="dxa"/>
      </w:tblCellMar>
    </w:tblPr>
  </w:style>
  <w:style w:type="table" w:styleId="849" w:customStyle="1">
    <w:name w:val="List Table 6 Colorful - Accent 1"/>
    <w:uiPriority w:val="99"/>
    <w:rPr>
      <w:sz w:val="20"/>
      <w:szCs w:val="20"/>
    </w:rPr>
    <w:tblPr>
      <w:tblStyleRowBandSize w:val="1"/>
      <w:tblStyleColBandSize w:val="1"/>
      <w:tblInd w:w="0" w:type="dxa"/>
      <w:tblBorders>
        <w:top w:val="single" w:color="CEB966" w:sz="4" w:space="0"/>
        <w:bottom w:val="single" w:color="CEB966" w:sz="4" w:space="0"/>
      </w:tblBorders>
      <w:tblCellMar>
        <w:left w:w="108" w:type="dxa"/>
        <w:top w:w="0" w:type="dxa"/>
        <w:right w:w="108" w:type="dxa"/>
        <w:bottom w:w="0" w:type="dxa"/>
      </w:tblCellMar>
    </w:tblPr>
  </w:style>
  <w:style w:type="table" w:styleId="850" w:customStyle="1">
    <w:name w:val="List Table 6 Colorful - Accent 2"/>
    <w:uiPriority w:val="99"/>
    <w:rPr>
      <w:sz w:val="20"/>
      <w:szCs w:val="20"/>
    </w:rPr>
    <w:tblPr>
      <w:tblStyleRowBandSize w:val="1"/>
      <w:tblStyleColBandSize w:val="1"/>
      <w:tblInd w:w="0" w:type="dxa"/>
      <w:tblBorders>
        <w:top w:val="single" w:color="C4D0B6" w:sz="4" w:space="0"/>
        <w:bottom w:val="single" w:color="C4D0B6" w:sz="4" w:space="0"/>
      </w:tblBorders>
      <w:tblCellMar>
        <w:left w:w="108" w:type="dxa"/>
        <w:top w:w="0" w:type="dxa"/>
        <w:right w:w="108" w:type="dxa"/>
        <w:bottom w:w="0" w:type="dxa"/>
      </w:tblCellMar>
    </w:tblPr>
  </w:style>
  <w:style w:type="table" w:styleId="851" w:customStyle="1">
    <w:name w:val="List Table 6 Colorful - Accent 3"/>
    <w:uiPriority w:val="99"/>
    <w:rPr>
      <w:sz w:val="20"/>
      <w:szCs w:val="20"/>
    </w:rPr>
    <w:tblPr>
      <w:tblStyleRowBandSize w:val="1"/>
      <w:tblStyleColBandSize w:val="1"/>
      <w:tblInd w:w="0" w:type="dxa"/>
      <w:tblBorders>
        <w:top w:val="single" w:color="A6D0DE" w:sz="4" w:space="0"/>
        <w:bottom w:val="single" w:color="A6D0DE" w:sz="4" w:space="0"/>
      </w:tblBorders>
      <w:tblCellMar>
        <w:left w:w="108" w:type="dxa"/>
        <w:top w:w="0" w:type="dxa"/>
        <w:right w:w="108" w:type="dxa"/>
        <w:bottom w:w="0" w:type="dxa"/>
      </w:tblCellMar>
    </w:tblPr>
  </w:style>
  <w:style w:type="table" w:styleId="852" w:customStyle="1">
    <w:name w:val="List Table 6 Colorful - Accent 4"/>
    <w:uiPriority w:val="99"/>
    <w:rPr>
      <w:sz w:val="20"/>
      <w:szCs w:val="20"/>
    </w:rPr>
    <w:tblPr>
      <w:tblStyleRowBandSize w:val="1"/>
      <w:tblStyleColBandSize w:val="1"/>
      <w:tblInd w:w="0" w:type="dxa"/>
      <w:tblBorders>
        <w:top w:val="single" w:color="A2B5E2" w:sz="4" w:space="0"/>
        <w:bottom w:val="single" w:color="A2B5E2" w:sz="4" w:space="0"/>
      </w:tblBorders>
      <w:tblCellMar>
        <w:left w:w="108" w:type="dxa"/>
        <w:top w:w="0" w:type="dxa"/>
        <w:right w:w="108" w:type="dxa"/>
        <w:bottom w:w="0" w:type="dxa"/>
      </w:tblCellMar>
    </w:tblPr>
  </w:style>
  <w:style w:type="table" w:styleId="853" w:customStyle="1">
    <w:name w:val="List Table 6 Colorful - Accent 5"/>
    <w:uiPriority w:val="99"/>
    <w:rPr>
      <w:sz w:val="20"/>
      <w:szCs w:val="20"/>
    </w:rPr>
    <w:tblPr>
      <w:tblStyleRowBandSize w:val="1"/>
      <w:tblStyleColBandSize w:val="1"/>
      <w:tblInd w:w="0" w:type="dxa"/>
      <w:tblBorders>
        <w:top w:val="single" w:color="B0A5DE" w:sz="4" w:space="0"/>
        <w:bottom w:val="single" w:color="B0A5DE" w:sz="4" w:space="0"/>
      </w:tblBorders>
      <w:tblCellMar>
        <w:left w:w="108" w:type="dxa"/>
        <w:top w:w="0" w:type="dxa"/>
        <w:right w:w="108" w:type="dxa"/>
        <w:bottom w:w="0" w:type="dxa"/>
      </w:tblCellMar>
    </w:tblPr>
  </w:style>
  <w:style w:type="table" w:styleId="854" w:customStyle="1">
    <w:name w:val="List Table 6 Colorful - Accent 6"/>
    <w:uiPriority w:val="99"/>
    <w:rPr>
      <w:sz w:val="20"/>
      <w:szCs w:val="20"/>
    </w:rPr>
    <w:tblPr>
      <w:tblStyleRowBandSize w:val="1"/>
      <w:tblStyleColBandSize w:val="1"/>
      <w:tblInd w:w="0" w:type="dxa"/>
      <w:tblBorders>
        <w:top w:val="single" w:color="C8AED6" w:sz="4" w:space="0"/>
        <w:bottom w:val="single" w:color="C8AED6" w:sz="4" w:space="0"/>
      </w:tblBorders>
      <w:tblCellMar>
        <w:left w:w="108" w:type="dxa"/>
        <w:top w:w="0" w:type="dxa"/>
        <w:right w:w="108" w:type="dxa"/>
        <w:bottom w:w="0" w:type="dxa"/>
      </w:tblCellMar>
    </w:tblPr>
  </w:style>
  <w:style w:type="table" w:styleId="855" w:customStyle="1">
    <w:name w:val="Таблиця-список 7 (кольоровий)1"/>
    <w:uiPriority w:val="99"/>
    <w:rPr>
      <w:sz w:val="20"/>
      <w:szCs w:val="20"/>
    </w:rPr>
    <w:tblPr>
      <w:tblStyleRowBandSize w:val="1"/>
      <w:tblStyleColBandSize w:val="1"/>
      <w:tblInd w:w="0" w:type="dxa"/>
      <w:tblBorders>
        <w:right w:val="single" w:color="7F7F7F" w:sz="4" w:space="0"/>
      </w:tblBorders>
      <w:tblCellMar>
        <w:left w:w="108" w:type="dxa"/>
        <w:top w:w="0" w:type="dxa"/>
        <w:right w:w="108" w:type="dxa"/>
        <w:bottom w:w="0" w:type="dxa"/>
      </w:tblCellMar>
    </w:tblPr>
  </w:style>
  <w:style w:type="table" w:styleId="856" w:customStyle="1">
    <w:name w:val="List Table 7 Colorful - Accent 1"/>
    <w:uiPriority w:val="99"/>
    <w:rPr>
      <w:sz w:val="20"/>
      <w:szCs w:val="20"/>
    </w:rPr>
    <w:tblPr>
      <w:tblStyleRowBandSize w:val="1"/>
      <w:tblStyleColBandSize w:val="1"/>
      <w:tblInd w:w="0" w:type="dxa"/>
      <w:tblBorders>
        <w:right w:val="single" w:color="CEB966" w:sz="4" w:space="0"/>
      </w:tblBorders>
      <w:tblCellMar>
        <w:left w:w="108" w:type="dxa"/>
        <w:top w:w="0" w:type="dxa"/>
        <w:right w:w="108" w:type="dxa"/>
        <w:bottom w:w="0" w:type="dxa"/>
      </w:tblCellMar>
    </w:tblPr>
  </w:style>
  <w:style w:type="table" w:styleId="857" w:customStyle="1">
    <w:name w:val="List Table 7 Colorful - Accent 2"/>
    <w:uiPriority w:val="99"/>
    <w:rPr>
      <w:sz w:val="20"/>
      <w:szCs w:val="20"/>
    </w:rPr>
    <w:tblPr>
      <w:tblStyleRowBandSize w:val="1"/>
      <w:tblStyleColBandSize w:val="1"/>
      <w:tblInd w:w="0" w:type="dxa"/>
      <w:tblBorders>
        <w:right w:val="single" w:color="C4D0B6" w:sz="4" w:space="0"/>
      </w:tblBorders>
      <w:tblCellMar>
        <w:left w:w="108" w:type="dxa"/>
        <w:top w:w="0" w:type="dxa"/>
        <w:right w:w="108" w:type="dxa"/>
        <w:bottom w:w="0" w:type="dxa"/>
      </w:tblCellMar>
    </w:tblPr>
  </w:style>
  <w:style w:type="table" w:styleId="858" w:customStyle="1">
    <w:name w:val="List Table 7 Colorful - Accent 3"/>
    <w:uiPriority w:val="99"/>
    <w:rPr>
      <w:sz w:val="20"/>
      <w:szCs w:val="20"/>
    </w:rPr>
    <w:tblPr>
      <w:tblStyleRowBandSize w:val="1"/>
      <w:tblStyleColBandSize w:val="1"/>
      <w:tblInd w:w="0" w:type="dxa"/>
      <w:tblBorders>
        <w:right w:val="single" w:color="A6D0DE" w:sz="4" w:space="0"/>
      </w:tblBorders>
      <w:tblCellMar>
        <w:left w:w="108" w:type="dxa"/>
        <w:top w:w="0" w:type="dxa"/>
        <w:right w:w="108" w:type="dxa"/>
        <w:bottom w:w="0" w:type="dxa"/>
      </w:tblCellMar>
    </w:tblPr>
  </w:style>
  <w:style w:type="table" w:styleId="859" w:customStyle="1">
    <w:name w:val="List Table 7 Colorful - Accent 4"/>
    <w:uiPriority w:val="99"/>
    <w:rPr>
      <w:sz w:val="20"/>
      <w:szCs w:val="20"/>
    </w:rPr>
    <w:tblPr>
      <w:tblStyleRowBandSize w:val="1"/>
      <w:tblStyleColBandSize w:val="1"/>
      <w:tblInd w:w="0" w:type="dxa"/>
      <w:tblBorders>
        <w:right w:val="single" w:color="A2B5E2" w:sz="4" w:space="0"/>
      </w:tblBorders>
      <w:tblCellMar>
        <w:left w:w="108" w:type="dxa"/>
        <w:top w:w="0" w:type="dxa"/>
        <w:right w:w="108" w:type="dxa"/>
        <w:bottom w:w="0" w:type="dxa"/>
      </w:tblCellMar>
    </w:tblPr>
  </w:style>
  <w:style w:type="table" w:styleId="860" w:customStyle="1">
    <w:name w:val="List Table 7 Colorful - Accent 5"/>
    <w:uiPriority w:val="99"/>
    <w:rPr>
      <w:sz w:val="20"/>
      <w:szCs w:val="20"/>
    </w:rPr>
    <w:tblPr>
      <w:tblStyleRowBandSize w:val="1"/>
      <w:tblStyleColBandSize w:val="1"/>
      <w:tblInd w:w="0" w:type="dxa"/>
      <w:tblBorders>
        <w:right w:val="single" w:color="B0A5DE" w:sz="4" w:space="0"/>
      </w:tblBorders>
      <w:tblCellMar>
        <w:left w:w="108" w:type="dxa"/>
        <w:top w:w="0" w:type="dxa"/>
        <w:right w:w="108" w:type="dxa"/>
        <w:bottom w:w="0" w:type="dxa"/>
      </w:tblCellMar>
    </w:tblPr>
  </w:style>
  <w:style w:type="table" w:styleId="861" w:customStyle="1">
    <w:name w:val="List Table 7 Colorful - Accent 6"/>
    <w:uiPriority w:val="99"/>
    <w:rPr>
      <w:sz w:val="20"/>
      <w:szCs w:val="20"/>
    </w:rPr>
    <w:tblPr>
      <w:tblStyleRowBandSize w:val="1"/>
      <w:tblStyleColBandSize w:val="1"/>
      <w:tblInd w:w="0" w:type="dxa"/>
      <w:tblBorders>
        <w:right w:val="single" w:color="C8AED6" w:sz="4" w:space="0"/>
      </w:tblBorders>
      <w:tblCellMar>
        <w:left w:w="108" w:type="dxa"/>
        <w:top w:w="0" w:type="dxa"/>
        <w:right w:w="108" w:type="dxa"/>
        <w:bottom w:w="0" w:type="dxa"/>
      </w:tblCellMar>
    </w:tblPr>
  </w:style>
  <w:style w:type="table" w:styleId="862" w:customStyle="1">
    <w:name w:val="Lined - Accent"/>
    <w:uiPriority w:val="99"/>
    <w:rPr>
      <w:color w:val="404040"/>
      <w:sz w:val="20"/>
      <w:szCs w:val="20"/>
      <w:lang w:eastAsia="uk-UA"/>
    </w:rPr>
    <w:tblPr>
      <w:tblStyleRowBandSize w:val="1"/>
      <w:tblStyleColBandSize w:val="1"/>
      <w:tblInd w:w="0" w:type="dxa"/>
      <w:tblCellMar>
        <w:left w:w="108" w:type="dxa"/>
        <w:top w:w="0" w:type="dxa"/>
        <w:right w:w="108" w:type="dxa"/>
        <w:bottom w:w="0" w:type="dxa"/>
      </w:tblCellMar>
    </w:tblPr>
  </w:style>
  <w:style w:type="table" w:styleId="863" w:customStyle="1">
    <w:name w:val="Lined - Accent 1"/>
    <w:uiPriority w:val="99"/>
    <w:rPr>
      <w:color w:val="404040"/>
      <w:sz w:val="20"/>
      <w:szCs w:val="20"/>
      <w:lang w:eastAsia="uk-UA"/>
    </w:rPr>
    <w:tblPr>
      <w:tblStyleRowBandSize w:val="1"/>
      <w:tblStyleColBandSize w:val="1"/>
      <w:tblInd w:w="0" w:type="dxa"/>
      <w:tblCellMar>
        <w:left w:w="108" w:type="dxa"/>
        <w:top w:w="0" w:type="dxa"/>
        <w:right w:w="108" w:type="dxa"/>
        <w:bottom w:w="0" w:type="dxa"/>
      </w:tblCellMar>
    </w:tblPr>
  </w:style>
  <w:style w:type="table" w:styleId="864" w:customStyle="1">
    <w:name w:val="Lined - Accent 2"/>
    <w:uiPriority w:val="99"/>
    <w:rPr>
      <w:color w:val="404040"/>
      <w:sz w:val="20"/>
      <w:szCs w:val="20"/>
      <w:lang w:eastAsia="uk-UA"/>
    </w:rPr>
    <w:tblPr>
      <w:tblStyleRowBandSize w:val="1"/>
      <w:tblStyleColBandSize w:val="1"/>
      <w:tblInd w:w="0" w:type="dxa"/>
      <w:tblCellMar>
        <w:left w:w="108" w:type="dxa"/>
        <w:top w:w="0" w:type="dxa"/>
        <w:right w:w="108" w:type="dxa"/>
        <w:bottom w:w="0" w:type="dxa"/>
      </w:tblCellMar>
    </w:tblPr>
  </w:style>
  <w:style w:type="table" w:styleId="865" w:customStyle="1">
    <w:name w:val="Lined - Accent 3"/>
    <w:uiPriority w:val="99"/>
    <w:rPr>
      <w:color w:val="404040"/>
      <w:sz w:val="20"/>
      <w:szCs w:val="20"/>
      <w:lang w:eastAsia="uk-UA"/>
    </w:rPr>
    <w:tblPr>
      <w:tblStyleRowBandSize w:val="1"/>
      <w:tblStyleColBandSize w:val="1"/>
      <w:tblInd w:w="0" w:type="dxa"/>
      <w:tblCellMar>
        <w:left w:w="108" w:type="dxa"/>
        <w:top w:w="0" w:type="dxa"/>
        <w:right w:w="108" w:type="dxa"/>
        <w:bottom w:w="0" w:type="dxa"/>
      </w:tblCellMar>
    </w:tblPr>
  </w:style>
  <w:style w:type="table" w:styleId="866" w:customStyle="1">
    <w:name w:val="Lined - Accent 4"/>
    <w:uiPriority w:val="99"/>
    <w:rPr>
      <w:color w:val="404040"/>
      <w:sz w:val="20"/>
      <w:szCs w:val="20"/>
      <w:lang w:eastAsia="uk-UA"/>
    </w:rPr>
    <w:tblPr>
      <w:tblStyleRowBandSize w:val="1"/>
      <w:tblStyleColBandSize w:val="1"/>
      <w:tblInd w:w="0" w:type="dxa"/>
      <w:tblCellMar>
        <w:left w:w="108" w:type="dxa"/>
        <w:top w:w="0" w:type="dxa"/>
        <w:right w:w="108" w:type="dxa"/>
        <w:bottom w:w="0" w:type="dxa"/>
      </w:tblCellMar>
    </w:tblPr>
  </w:style>
  <w:style w:type="table" w:styleId="867" w:customStyle="1">
    <w:name w:val="Lined - Accent 5"/>
    <w:uiPriority w:val="99"/>
    <w:rPr>
      <w:color w:val="404040"/>
      <w:sz w:val="20"/>
      <w:szCs w:val="20"/>
      <w:lang w:eastAsia="uk-UA"/>
    </w:rPr>
    <w:tblPr>
      <w:tblStyleRowBandSize w:val="1"/>
      <w:tblStyleColBandSize w:val="1"/>
      <w:tblInd w:w="0" w:type="dxa"/>
      <w:tblCellMar>
        <w:left w:w="108" w:type="dxa"/>
        <w:top w:w="0" w:type="dxa"/>
        <w:right w:w="108" w:type="dxa"/>
        <w:bottom w:w="0" w:type="dxa"/>
      </w:tblCellMar>
    </w:tblPr>
  </w:style>
  <w:style w:type="table" w:styleId="868" w:customStyle="1">
    <w:name w:val="Lined - Accent 6"/>
    <w:uiPriority w:val="99"/>
    <w:rPr>
      <w:color w:val="404040"/>
      <w:sz w:val="20"/>
      <w:szCs w:val="20"/>
      <w:lang w:eastAsia="uk-UA"/>
    </w:rPr>
    <w:tblPr>
      <w:tblStyleRowBandSize w:val="1"/>
      <w:tblStyleColBandSize w:val="1"/>
      <w:tblInd w:w="0" w:type="dxa"/>
      <w:tblCellMar>
        <w:left w:w="108" w:type="dxa"/>
        <w:top w:w="0" w:type="dxa"/>
        <w:right w:w="108" w:type="dxa"/>
        <w:bottom w:w="0" w:type="dxa"/>
      </w:tblCellMar>
    </w:tblPr>
  </w:style>
  <w:style w:type="table" w:styleId="869" w:customStyle="1">
    <w:name w:val="Bordered &amp; Lined - Accent"/>
    <w:uiPriority w:val="99"/>
    <w:rPr>
      <w:color w:val="404040"/>
      <w:sz w:val="20"/>
      <w:szCs w:val="20"/>
      <w:lang w:eastAsia="uk-UA"/>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08" w:type="dxa"/>
        <w:top w:w="0" w:type="dxa"/>
        <w:right w:w="108" w:type="dxa"/>
        <w:bottom w:w="0" w:type="dxa"/>
      </w:tblCellMar>
    </w:tblPr>
  </w:style>
  <w:style w:type="table" w:styleId="870" w:customStyle="1">
    <w:name w:val="Bordered &amp; Lined - Accent 1"/>
    <w:uiPriority w:val="99"/>
    <w:rPr>
      <w:color w:val="404040"/>
      <w:sz w:val="20"/>
      <w:szCs w:val="20"/>
      <w:lang w:eastAsia="uk-UA"/>
    </w:rPr>
    <w:tblPr>
      <w:tblStyleRowBandSize w:val="1"/>
      <w:tblStyleColBandSize w:val="1"/>
      <w:tblInd w:w="0" w:type="dxa"/>
      <w:tblBorders>
        <w:left w:val="single" w:color="88752B" w:sz="4" w:space="0"/>
        <w:top w:val="single" w:color="88752B" w:sz="4" w:space="0"/>
        <w:right w:val="single" w:color="88752B" w:sz="4" w:space="0"/>
        <w:bottom w:val="single" w:color="88752B" w:sz="4" w:space="0"/>
        <w:insideV w:val="single" w:color="88752B" w:sz="4" w:space="0"/>
        <w:insideH w:val="single" w:color="88752B" w:sz="4" w:space="0"/>
      </w:tblBorders>
      <w:tblCellMar>
        <w:left w:w="108" w:type="dxa"/>
        <w:top w:w="0" w:type="dxa"/>
        <w:right w:w="108" w:type="dxa"/>
        <w:bottom w:w="0" w:type="dxa"/>
      </w:tblCellMar>
    </w:tblPr>
  </w:style>
  <w:style w:type="table" w:styleId="871" w:customStyle="1">
    <w:name w:val="Bordered &amp; Lined - Accent 2"/>
    <w:uiPriority w:val="99"/>
    <w:rPr>
      <w:color w:val="404040"/>
      <w:sz w:val="20"/>
      <w:szCs w:val="20"/>
      <w:lang w:eastAsia="uk-UA"/>
    </w:rPr>
    <w:tblPr>
      <w:tblStyleRowBandSize w:val="1"/>
      <w:tblStyleColBandSize w:val="1"/>
      <w:tblInd w:w="0" w:type="dxa"/>
      <w:tblBorders>
        <w:left w:val="single" w:color="5B6D46" w:sz="4" w:space="0"/>
        <w:top w:val="single" w:color="5B6D46" w:sz="4" w:space="0"/>
        <w:right w:val="single" w:color="5B6D46" w:sz="4" w:space="0"/>
        <w:bottom w:val="single" w:color="5B6D46" w:sz="4" w:space="0"/>
        <w:insideV w:val="single" w:color="5B6D46" w:sz="4" w:space="0"/>
        <w:insideH w:val="single" w:color="5B6D46" w:sz="4" w:space="0"/>
      </w:tblBorders>
      <w:tblCellMar>
        <w:left w:w="108" w:type="dxa"/>
        <w:top w:w="0" w:type="dxa"/>
        <w:right w:w="108" w:type="dxa"/>
        <w:bottom w:w="0" w:type="dxa"/>
      </w:tblCellMar>
    </w:tblPr>
  </w:style>
  <w:style w:type="table" w:styleId="872" w:customStyle="1">
    <w:name w:val="Bordered &amp; Lined - Accent 3"/>
    <w:uiPriority w:val="99"/>
    <w:rPr>
      <w:color w:val="404040"/>
      <w:sz w:val="20"/>
      <w:szCs w:val="20"/>
      <w:lang w:eastAsia="uk-UA"/>
    </w:rPr>
    <w:tblPr>
      <w:tblStyleRowBandSize w:val="1"/>
      <w:tblStyleColBandSize w:val="1"/>
      <w:tblInd w:w="0" w:type="dxa"/>
      <w:tblBorders>
        <w:left w:val="single" w:color="306D83" w:sz="4" w:space="0"/>
        <w:top w:val="single" w:color="306D83" w:sz="4" w:space="0"/>
        <w:right w:val="single" w:color="306D83" w:sz="4" w:space="0"/>
        <w:bottom w:val="single" w:color="306D83" w:sz="4" w:space="0"/>
        <w:insideV w:val="single" w:color="306D83" w:sz="4" w:space="0"/>
        <w:insideH w:val="single" w:color="306D83" w:sz="4" w:space="0"/>
      </w:tblBorders>
      <w:tblCellMar>
        <w:left w:w="108" w:type="dxa"/>
        <w:top w:w="0" w:type="dxa"/>
        <w:right w:w="108" w:type="dxa"/>
        <w:bottom w:w="0" w:type="dxa"/>
      </w:tblCellMar>
    </w:tblPr>
  </w:style>
  <w:style w:type="table" w:styleId="873" w:customStyle="1">
    <w:name w:val="Bordered &amp; Lined - Accent 4"/>
    <w:uiPriority w:val="99"/>
    <w:rPr>
      <w:color w:val="404040"/>
      <w:sz w:val="20"/>
      <w:szCs w:val="20"/>
      <w:lang w:eastAsia="uk-UA"/>
    </w:rPr>
    <w:tblPr>
      <w:tblStyleRowBandSize w:val="1"/>
      <w:tblStyleColBandSize w:val="1"/>
      <w:tblInd w:w="0" w:type="dxa"/>
      <w:tblBorders>
        <w:left w:val="single" w:color="2A4688" w:sz="4" w:space="0"/>
        <w:top w:val="single" w:color="2A4688" w:sz="4" w:space="0"/>
        <w:right w:val="single" w:color="2A4688" w:sz="4" w:space="0"/>
        <w:bottom w:val="single" w:color="2A4688" w:sz="4" w:space="0"/>
        <w:insideV w:val="single" w:color="2A4688" w:sz="4" w:space="0"/>
        <w:insideH w:val="single" w:color="2A4688" w:sz="4" w:space="0"/>
      </w:tblBorders>
      <w:tblCellMar>
        <w:left w:w="108" w:type="dxa"/>
        <w:top w:w="0" w:type="dxa"/>
        <w:right w:w="108" w:type="dxa"/>
        <w:bottom w:w="0" w:type="dxa"/>
      </w:tblCellMar>
    </w:tblPr>
  </w:style>
  <w:style w:type="table" w:styleId="874" w:customStyle="1">
    <w:name w:val="Bordered &amp; Lined - Accent 5"/>
    <w:uiPriority w:val="99"/>
    <w:rPr>
      <w:color w:val="404040"/>
      <w:sz w:val="20"/>
      <w:szCs w:val="20"/>
      <w:lang w:eastAsia="uk-UA"/>
    </w:rPr>
    <w:tblPr>
      <w:tblStyleRowBandSize w:val="1"/>
      <w:tblStyleColBandSize w:val="1"/>
      <w:tblInd w:w="0" w:type="dxa"/>
      <w:tblBorders>
        <w:left w:val="single" w:color="403083" w:sz="4" w:space="0"/>
        <w:top w:val="single" w:color="403083" w:sz="4" w:space="0"/>
        <w:right w:val="single" w:color="403083" w:sz="4" w:space="0"/>
        <w:bottom w:val="single" w:color="403083" w:sz="4" w:space="0"/>
        <w:insideV w:val="single" w:color="403083" w:sz="4" w:space="0"/>
        <w:insideH w:val="single" w:color="403083" w:sz="4" w:space="0"/>
      </w:tblBorders>
      <w:tblCellMar>
        <w:left w:w="108" w:type="dxa"/>
        <w:top w:w="0" w:type="dxa"/>
        <w:right w:w="108" w:type="dxa"/>
        <w:bottom w:w="0" w:type="dxa"/>
      </w:tblCellMar>
    </w:tblPr>
  </w:style>
  <w:style w:type="table" w:styleId="875" w:customStyle="1">
    <w:name w:val="Bordered &amp; Lined - Accent 6"/>
    <w:uiPriority w:val="99"/>
    <w:rPr>
      <w:color w:val="404040"/>
      <w:sz w:val="20"/>
      <w:szCs w:val="20"/>
      <w:lang w:eastAsia="uk-UA"/>
    </w:rPr>
    <w:tblPr>
      <w:tblStyleRowBandSize w:val="1"/>
      <w:tblStyleColBandSize w:val="1"/>
      <w:tblInd w:w="0" w:type="dxa"/>
      <w:tblBorders>
        <w:left w:val="single" w:color="613C77" w:sz="4" w:space="0"/>
        <w:top w:val="single" w:color="613C77" w:sz="4" w:space="0"/>
        <w:right w:val="single" w:color="613C77" w:sz="4" w:space="0"/>
        <w:bottom w:val="single" w:color="613C77" w:sz="4" w:space="0"/>
        <w:insideV w:val="single" w:color="613C77" w:sz="4" w:space="0"/>
        <w:insideH w:val="single" w:color="613C77" w:sz="4" w:space="0"/>
      </w:tblBorders>
      <w:tblCellMar>
        <w:left w:w="108" w:type="dxa"/>
        <w:top w:w="0" w:type="dxa"/>
        <w:right w:w="108" w:type="dxa"/>
        <w:bottom w:w="0" w:type="dxa"/>
      </w:tblCellMar>
    </w:tblPr>
  </w:style>
  <w:style w:type="table" w:styleId="876" w:customStyle="1">
    <w:name w:val="Bordered"/>
    <w:uiPriority w:val="99"/>
    <w:rPr>
      <w:sz w:val="20"/>
      <w:szCs w:val="20"/>
    </w:r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08" w:type="dxa"/>
        <w:top w:w="0" w:type="dxa"/>
        <w:right w:w="108" w:type="dxa"/>
        <w:bottom w:w="0" w:type="dxa"/>
      </w:tblCellMar>
    </w:tblPr>
  </w:style>
  <w:style w:type="table" w:styleId="877" w:customStyle="1">
    <w:name w:val="Bordered - Accent 1"/>
    <w:uiPriority w:val="99"/>
    <w:rPr>
      <w:sz w:val="20"/>
      <w:szCs w:val="20"/>
    </w:rPr>
    <w:tblPr>
      <w:tblStyleRowBandSize w:val="1"/>
      <w:tblStyleColBandSize w:val="1"/>
      <w:tblInd w:w="0" w:type="dxa"/>
      <w:tblBorders>
        <w:left w:val="single" w:color="EBE2C1" w:sz="4" w:space="0"/>
        <w:top w:val="single" w:color="EBE2C1" w:sz="4" w:space="0"/>
        <w:right w:val="single" w:color="EBE2C1" w:sz="4" w:space="0"/>
        <w:bottom w:val="single" w:color="EBE2C1" w:sz="4" w:space="0"/>
        <w:insideV w:val="single" w:color="EBE2C1" w:sz="4" w:space="0"/>
        <w:insideH w:val="single" w:color="EBE2C1" w:sz="4" w:space="0"/>
      </w:tblBorders>
      <w:tblCellMar>
        <w:left w:w="108" w:type="dxa"/>
        <w:top w:w="0" w:type="dxa"/>
        <w:right w:w="108" w:type="dxa"/>
        <w:bottom w:w="0" w:type="dxa"/>
      </w:tblCellMar>
    </w:tblPr>
  </w:style>
  <w:style w:type="table" w:styleId="878" w:customStyle="1">
    <w:name w:val="Bordered - Accent 2"/>
    <w:uiPriority w:val="99"/>
    <w:rPr>
      <w:sz w:val="20"/>
      <w:szCs w:val="20"/>
    </w:rPr>
    <w:tblPr>
      <w:tblStyleRowBandSize w:val="1"/>
      <w:tblStyleColBandSize w:val="1"/>
      <w:tblInd w:w="0" w:type="dxa"/>
      <w:tblBorders>
        <w:left w:val="single" w:color="D6DFCD" w:sz="4" w:space="0"/>
        <w:top w:val="single" w:color="D6DFCD" w:sz="4" w:space="0"/>
        <w:right w:val="single" w:color="D6DFCD" w:sz="4" w:space="0"/>
        <w:bottom w:val="single" w:color="D6DFCD" w:sz="4" w:space="0"/>
        <w:insideV w:val="single" w:color="D6DFCD" w:sz="4" w:space="0"/>
        <w:insideH w:val="single" w:color="D6DFCD" w:sz="4" w:space="0"/>
      </w:tblBorders>
      <w:tblCellMar>
        <w:left w:w="108" w:type="dxa"/>
        <w:top w:w="0" w:type="dxa"/>
        <w:right w:w="108" w:type="dxa"/>
        <w:bottom w:w="0" w:type="dxa"/>
      </w:tblCellMar>
    </w:tblPr>
  </w:style>
  <w:style w:type="table" w:styleId="879" w:customStyle="1">
    <w:name w:val="Bordered - Accent 3"/>
    <w:uiPriority w:val="99"/>
    <w:rPr>
      <w:sz w:val="20"/>
      <w:szCs w:val="20"/>
    </w:rPr>
    <w:tblPr>
      <w:tblStyleRowBandSize w:val="1"/>
      <w:tblStyleColBandSize w:val="1"/>
      <w:tblInd w:w="0" w:type="dxa"/>
      <w:tblBorders>
        <w:left w:val="single" w:color="C3DFE9" w:sz="4" w:space="0"/>
        <w:top w:val="single" w:color="C3DFE9" w:sz="4" w:space="0"/>
        <w:right w:val="single" w:color="C3DFE9" w:sz="4" w:space="0"/>
        <w:bottom w:val="single" w:color="C3DFE9" w:sz="4" w:space="0"/>
        <w:insideV w:val="single" w:color="C3DFE9" w:sz="4" w:space="0"/>
        <w:insideH w:val="single" w:color="C3DFE9" w:sz="4" w:space="0"/>
      </w:tblBorders>
      <w:tblCellMar>
        <w:left w:w="108" w:type="dxa"/>
        <w:top w:w="0" w:type="dxa"/>
        <w:right w:w="108" w:type="dxa"/>
        <w:bottom w:w="0" w:type="dxa"/>
      </w:tblCellMar>
    </w:tblPr>
  </w:style>
  <w:style w:type="table" w:styleId="880" w:customStyle="1">
    <w:name w:val="Bordered - Accent 4"/>
    <w:uiPriority w:val="99"/>
    <w:rPr>
      <w:sz w:val="20"/>
      <w:szCs w:val="20"/>
    </w:rPr>
    <w:tblPr>
      <w:tblStyleRowBandSize w:val="1"/>
      <w:tblStyleColBandSize w:val="1"/>
      <w:tblInd w:w="0" w:type="dxa"/>
      <w:tblBorders>
        <w:left w:val="single" w:color="C0CDEB" w:sz="4" w:space="0"/>
        <w:top w:val="single" w:color="C0CDEB" w:sz="4" w:space="0"/>
        <w:right w:val="single" w:color="C0CDEB" w:sz="4" w:space="0"/>
        <w:bottom w:val="single" w:color="C0CDEB" w:sz="4" w:space="0"/>
        <w:insideV w:val="single" w:color="C0CDEB" w:sz="4" w:space="0"/>
        <w:insideH w:val="single" w:color="C0CDEB" w:sz="4" w:space="0"/>
      </w:tblBorders>
      <w:tblCellMar>
        <w:left w:w="108" w:type="dxa"/>
        <w:top w:w="0" w:type="dxa"/>
        <w:right w:w="108" w:type="dxa"/>
        <w:bottom w:w="0" w:type="dxa"/>
      </w:tblCellMar>
    </w:tblPr>
  </w:style>
  <w:style w:type="table" w:styleId="881" w:customStyle="1">
    <w:name w:val="Bordered - Accent 5"/>
    <w:uiPriority w:val="99"/>
    <w:rPr>
      <w:sz w:val="20"/>
      <w:szCs w:val="20"/>
    </w:rPr>
    <w:tblPr>
      <w:tblStyleRowBandSize w:val="1"/>
      <w:tblStyleColBandSize w:val="1"/>
      <w:tblInd w:w="0" w:type="dxa"/>
      <w:tblBorders>
        <w:left w:val="single" w:color="CAC3E9" w:sz="4" w:space="0"/>
        <w:top w:val="single" w:color="CAC3E9" w:sz="4" w:space="0"/>
        <w:right w:val="single" w:color="CAC3E9" w:sz="4" w:space="0"/>
        <w:bottom w:val="single" w:color="CAC3E9" w:sz="4" w:space="0"/>
        <w:insideV w:val="single" w:color="CAC3E9" w:sz="4" w:space="0"/>
        <w:insideH w:val="single" w:color="CAC3E9" w:sz="4" w:space="0"/>
      </w:tblBorders>
      <w:tblCellMar>
        <w:left w:w="108" w:type="dxa"/>
        <w:top w:w="0" w:type="dxa"/>
        <w:right w:w="108" w:type="dxa"/>
        <w:bottom w:w="0" w:type="dxa"/>
      </w:tblCellMar>
    </w:tblPr>
  </w:style>
  <w:style w:type="table" w:styleId="882" w:customStyle="1">
    <w:name w:val="Bordered - Accent 6"/>
    <w:uiPriority w:val="99"/>
    <w:rPr>
      <w:sz w:val="20"/>
      <w:szCs w:val="20"/>
    </w:rPr>
    <w:tblPr>
      <w:tblStyleRowBandSize w:val="1"/>
      <w:tblStyleColBandSize w:val="1"/>
      <w:tblInd w:w="0" w:type="dxa"/>
      <w:tblBorders>
        <w:left w:val="single" w:color="D9C8E3" w:sz="4" w:space="0"/>
        <w:top w:val="single" w:color="D9C8E3" w:sz="4" w:space="0"/>
        <w:right w:val="single" w:color="D9C8E3" w:sz="4" w:space="0"/>
        <w:bottom w:val="single" w:color="D9C8E3" w:sz="4" w:space="0"/>
        <w:insideV w:val="single" w:color="D9C8E3" w:sz="4" w:space="0"/>
        <w:insideH w:val="single" w:color="D9C8E3" w:sz="4" w:space="0"/>
      </w:tblBorders>
      <w:tblCellMar>
        <w:left w:w="108" w:type="dxa"/>
        <w:top w:w="0" w:type="dxa"/>
        <w:right w:w="108" w:type="dxa"/>
        <w:bottom w:w="0" w:type="dxa"/>
      </w:tblCellMar>
    </w:tblPr>
  </w:style>
  <w:style w:type="character" w:styleId="883">
    <w:name w:val="Hyperlink"/>
    <w:basedOn w:val="701"/>
    <w:uiPriority w:val="99"/>
    <w:rPr>
      <w:rFonts w:cs="Times New Roman"/>
      <w:color w:val="410082"/>
      <w:u w:val="single"/>
    </w:rPr>
  </w:style>
  <w:style w:type="paragraph" w:styleId="884">
    <w:name w:val="footnote text"/>
    <w:basedOn w:val="699"/>
    <w:link w:val="885"/>
    <w:uiPriority w:val="99"/>
    <w:semiHidden/>
    <w:rPr>
      <w:rFonts w:ascii="Calibri" w:hAnsi="Calibri" w:eastAsia="Calibri"/>
      <w:color w:val="auto"/>
      <w:sz w:val="18"/>
      <w:szCs w:val="20"/>
      <w:lang w:val="ru-RU" w:eastAsia="ru-RU"/>
    </w:rPr>
    <w:pPr>
      <w:spacing w:after="40"/>
    </w:pPr>
  </w:style>
  <w:style w:type="character" w:styleId="885" w:customStyle="1">
    <w:name w:val="Текст виноски Знак"/>
    <w:basedOn w:val="701"/>
    <w:link w:val="884"/>
    <w:uiPriority w:val="99"/>
    <w:rPr>
      <w:rFonts w:cs="Times New Roman"/>
      <w:sz w:val="18"/>
    </w:rPr>
  </w:style>
  <w:style w:type="character" w:styleId="886">
    <w:name w:val="footnote reference"/>
    <w:basedOn w:val="701"/>
    <w:uiPriority w:val="99"/>
    <w:rPr>
      <w:rFonts w:cs="Times New Roman"/>
      <w:vertAlign w:val="superscript"/>
    </w:rPr>
  </w:style>
  <w:style w:type="paragraph" w:styleId="887">
    <w:name w:val="toc 1"/>
    <w:basedOn w:val="699"/>
    <w:next w:val="699"/>
    <w:uiPriority w:val="99"/>
    <w:pPr>
      <w:ind w:firstLine="0"/>
      <w:spacing w:after="57"/>
    </w:pPr>
  </w:style>
  <w:style w:type="paragraph" w:styleId="888">
    <w:name w:val="toc 2"/>
    <w:basedOn w:val="699"/>
    <w:next w:val="699"/>
    <w:uiPriority w:val="99"/>
    <w:pPr>
      <w:ind w:left="283" w:firstLine="0"/>
      <w:spacing w:after="57"/>
    </w:pPr>
  </w:style>
  <w:style w:type="paragraph" w:styleId="889">
    <w:name w:val="toc 3"/>
    <w:basedOn w:val="699"/>
    <w:next w:val="699"/>
    <w:uiPriority w:val="99"/>
    <w:pPr>
      <w:ind w:left="567" w:firstLine="0"/>
      <w:spacing w:after="57"/>
    </w:pPr>
  </w:style>
  <w:style w:type="paragraph" w:styleId="890">
    <w:name w:val="toc 4"/>
    <w:basedOn w:val="699"/>
    <w:next w:val="699"/>
    <w:uiPriority w:val="99"/>
    <w:pPr>
      <w:ind w:left="850" w:firstLine="0"/>
      <w:spacing w:after="57"/>
    </w:pPr>
  </w:style>
  <w:style w:type="paragraph" w:styleId="891">
    <w:name w:val="toc 5"/>
    <w:basedOn w:val="699"/>
    <w:next w:val="699"/>
    <w:uiPriority w:val="99"/>
    <w:pPr>
      <w:ind w:left="1134" w:firstLine="0"/>
      <w:spacing w:after="57"/>
    </w:pPr>
  </w:style>
  <w:style w:type="paragraph" w:styleId="892">
    <w:name w:val="toc 6"/>
    <w:basedOn w:val="699"/>
    <w:next w:val="699"/>
    <w:uiPriority w:val="99"/>
    <w:pPr>
      <w:ind w:left="1417" w:firstLine="0"/>
      <w:spacing w:after="57"/>
    </w:pPr>
  </w:style>
  <w:style w:type="paragraph" w:styleId="893">
    <w:name w:val="toc 7"/>
    <w:basedOn w:val="699"/>
    <w:next w:val="699"/>
    <w:uiPriority w:val="99"/>
    <w:pPr>
      <w:ind w:left="1701" w:firstLine="0"/>
      <w:spacing w:after="57"/>
    </w:pPr>
  </w:style>
  <w:style w:type="paragraph" w:styleId="894">
    <w:name w:val="toc 8"/>
    <w:basedOn w:val="699"/>
    <w:next w:val="699"/>
    <w:uiPriority w:val="99"/>
    <w:pPr>
      <w:ind w:left="1984" w:firstLine="0"/>
      <w:spacing w:after="57"/>
    </w:pPr>
  </w:style>
  <w:style w:type="paragraph" w:styleId="895">
    <w:name w:val="toc 9"/>
    <w:basedOn w:val="699"/>
    <w:next w:val="699"/>
    <w:uiPriority w:val="99"/>
    <w:pPr>
      <w:ind w:left="2268" w:firstLine="0"/>
      <w:spacing w:after="57"/>
    </w:pPr>
  </w:style>
  <w:style w:type="character" w:styleId="896" w:customStyle="1">
    <w:name w:val="Заголовок 1 Знак1"/>
    <w:basedOn w:val="701"/>
    <w:link w:val="700"/>
    <w:uiPriority w:val="99"/>
    <w:rPr>
      <w:rFonts w:ascii="Cambria" w:hAnsi="Cambria" w:cs="Times New Roman"/>
      <w:b/>
      <w:bCs/>
      <w:color w:val="000000"/>
      <w:sz w:val="32"/>
      <w:szCs w:val="32"/>
      <w:lang w:val="uk-UA" w:eastAsia="en-US"/>
    </w:rPr>
  </w:style>
  <w:style w:type="paragraph" w:styleId="897">
    <w:name w:val="TOC Heading"/>
    <w:basedOn w:val="700"/>
    <w:qFormat/>
    <w:uiPriority w:val="99"/>
    <w:rPr>
      <w:rFonts w:ascii="Calibri" w:hAnsi="Calibri" w:cs="Calibri" w:eastAsia="Calibri"/>
      <w:b w:val="false"/>
      <w:bCs w:val="false"/>
      <w:color w:val="auto"/>
      <w:sz w:val="22"/>
      <w:szCs w:val="22"/>
    </w:rPr>
    <w:pPr>
      <w:ind w:firstLine="0"/>
      <w:jc w:val="left"/>
      <w:keepNext w:val="false"/>
      <w:spacing w:lineRule="auto" w:line="276" w:after="200" w:before="0"/>
      <w:outlineLvl w:val="9"/>
    </w:pPr>
  </w:style>
  <w:style w:type="paragraph" w:styleId="898" w:customStyle="1">
    <w:name w:val="rvps2"/>
    <w:basedOn w:val="699"/>
    <w:rPr>
      <w:rFonts w:cs="Tahoma" w:eastAsia="Calibri"/>
      <w:color w:val="auto"/>
      <w:sz w:val="24"/>
      <w:szCs w:val="24"/>
      <w:lang w:val="en-US"/>
    </w:rPr>
    <w:pPr>
      <w:ind w:firstLine="0"/>
      <w:jc w:val="left"/>
      <w:spacing w:lineRule="atLeast" w:line="100" w:after="28" w:before="28"/>
      <w:widowControl w:val="off"/>
      <w:pBdr>
        <w:left w:val="none" w:sz="0" w:space="0" w:color="auto"/>
        <w:top w:val="none" w:sz="0" w:space="0" w:color="auto"/>
        <w:right w:val="none" w:sz="0" w:space="0" w:color="auto"/>
        <w:bottom w:val="none" w:sz="0" w:space="0" w:color="auto"/>
        <w:between w:val="none" w:sz="0" w:space="0" w:color="auto"/>
      </w:pBdr>
    </w:pPr>
  </w:style>
  <w:style w:type="paragraph" w:styleId="899" w:customStyle="1">
    <w:name w:val="Normal"/>
    <w:rPr>
      <w:rFonts w:ascii="Times New Roman" w:hAnsi="Times New Roman" w:cs="Times New Roman" w:eastAsia="Times New Roman"/>
      <w:sz w:val="24"/>
      <w:szCs w:val="20"/>
      <w:lang w:val="uk-UA"/>
    </w:rPr>
    <w:pPr>
      <w:ind w:firstLine="240"/>
      <w:jc w:val="both"/>
      <w:spacing w:lineRule="auto" w:line="300"/>
      <w:widowControl w:val="off"/>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 Id="rId11" Type="http://schemas.openxmlformats.org/officeDocument/2006/relationships/hyperlink" Target="https://zakon.rada.gov.ua/laws/show/1160-15"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igor</dc:creator>
  <cp:keywords/>
  <dc:description/>
  <cp:lastModifiedBy>Жураковська Альона Володимирівна</cp:lastModifiedBy>
  <cp:revision>9</cp:revision>
  <dcterms:created xsi:type="dcterms:W3CDTF">2021-08-26T10:43:00Z</dcterms:created>
  <dcterms:modified xsi:type="dcterms:W3CDTF">2021-08-28T11:51:34Z</dcterms:modified>
</cp:coreProperties>
</file>