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3F" w:rsidRDefault="008D033F" w:rsidP="00AC3F6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5257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8D033F" w:rsidRDefault="008D033F" w:rsidP="008D033F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Чернігівська область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ПРОТОКОЛ № </w:t>
      </w:r>
      <w:r w:rsidR="00BD6F5A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14</w:t>
      </w:r>
    </w:p>
    <w:p w:rsidR="008D033F" w:rsidRDefault="008D033F" w:rsidP="008D033F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0"/>
          <w:szCs w:val="28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засідання виконавчого комітету Менської міської ради</w:t>
      </w:r>
    </w:p>
    <w:p w:rsidR="00CB7A6E" w:rsidRDefault="00CB7A6E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(позачергове)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8D033F" w:rsidRPr="0047304D" w:rsidRDefault="008D033F" w:rsidP="009A1504">
      <w:pPr>
        <w:widowControl w:val="0"/>
        <w:tabs>
          <w:tab w:val="left" w:pos="4253"/>
          <w:tab w:val="left" w:pos="7371"/>
          <w:tab w:val="left" w:pos="7513"/>
        </w:tabs>
        <w:suppressAutoHyphens/>
        <w:spacing w:before="240" w:after="0" w:line="240" w:lineRule="auto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Від  </w:t>
      </w:r>
      <w:r w:rsidR="00BD6F5A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06 серпня</w:t>
      </w:r>
      <w:r>
        <w:rPr>
          <w:rFonts w:ascii="Times New Roman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2021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року     </w:t>
      </w:r>
      <w:r w:rsidR="009B0BDE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      </w:t>
      </w:r>
      <w:r w:rsidR="0069778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8952A7" w:rsidRDefault="008952A7" w:rsidP="007D2B1B">
      <w:pPr>
        <w:widowControl w:val="0"/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7D2B1B" w:rsidRPr="00AD7F5D" w:rsidRDefault="0069778D" w:rsidP="0069778D">
      <w:pPr>
        <w:widowControl w:val="0"/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Початок о </w:t>
      </w:r>
      <w:r w:rsidR="00B6147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0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9</w:t>
      </w:r>
      <w:r w:rsidR="00BD6F5A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-3</w:t>
      </w:r>
      <w:r w:rsidR="007D2B1B" w:rsidRPr="00AD7F5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0 год.</w:t>
      </w:r>
    </w:p>
    <w:p w:rsidR="007D2B1B" w:rsidRPr="00AD7F5D" w:rsidRDefault="007D2B1B" w:rsidP="007D2B1B">
      <w:pPr>
        <w:widowControl w:val="0"/>
        <w:tabs>
          <w:tab w:val="left" w:pos="7797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7D2B1B" w:rsidRPr="00757FFD" w:rsidRDefault="007D2B1B" w:rsidP="006977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Склад виконкому</w:t>
      </w:r>
      <w:r w:rsidR="007855B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затверджено рішенням 1 сесії 8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скликання Менської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16 грудня 2020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року </w:t>
      </w:r>
      <w:r w:rsidR="00BD6F5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№ 12,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E174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із змінами внесеними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рішенням 2 сесії 8 скликання Менської міської ради </w:t>
      </w:r>
      <w:r w:rsidR="008E174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від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22 січня 2021 року № 185</w:t>
      </w:r>
      <w:r w:rsidR="00BD6F5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0627E6" w:rsidRPr="000627E6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рішенням 4 сесії 8 скликання від 24.03.2021 № 150</w:t>
      </w:r>
      <w:r w:rsidR="00BD6F5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, рішенням </w:t>
      </w:r>
      <w:r w:rsidR="008E174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51EB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8 сесії 8 скликання Менської міської ради від 30.07.2021 року № 385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44270" w:rsidRP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(список додається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).</w:t>
      </w: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Присутні  </w:t>
      </w:r>
      <w:r w:rsidR="00251EB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22</w:t>
      </w:r>
      <w:r w:rsidR="00A60A6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член</w:t>
      </w:r>
      <w:r w:rsidR="00251EB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виконкому (список </w:t>
      </w: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членів виконкому присутніх на засіданні </w:t>
      </w:r>
    </w:p>
    <w:p w:rsidR="008952A7" w:rsidRDefault="007D2B1B" w:rsidP="0069778D">
      <w:pPr>
        <w:widowControl w:val="0"/>
        <w:shd w:val="clear" w:color="auto" w:fill="FFFFFF" w:themeFill="background1"/>
        <w:tabs>
          <w:tab w:val="left" w:pos="4395"/>
          <w:tab w:val="left" w:pos="4956"/>
          <w:tab w:val="left" w:pos="6372"/>
          <w:tab w:val="left" w:pos="7080"/>
          <w:tab w:val="right" w:pos="9639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додається</w:t>
      </w:r>
      <w:r w:rsidR="0070761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)</w:t>
      </w:r>
      <w:r w:rsid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</w:t>
      </w:r>
      <w:r w:rsidR="00A60A6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251EB7" w:rsidRPr="00897228" w:rsidRDefault="00251EB7" w:rsidP="0069778D">
      <w:pPr>
        <w:widowControl w:val="0"/>
        <w:shd w:val="clear" w:color="auto" w:fill="FFFFFF" w:themeFill="background1"/>
        <w:tabs>
          <w:tab w:val="left" w:pos="4395"/>
          <w:tab w:val="left" w:pos="4956"/>
          <w:tab w:val="left" w:pos="6372"/>
          <w:tab w:val="left" w:pos="7080"/>
          <w:tab w:val="right" w:pos="9639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FFFFFF" w:themeColor="background1"/>
          <w:kern w:val="2"/>
          <w:sz w:val="28"/>
          <w:szCs w:val="28"/>
          <w:lang w:eastAsia="hi-IN" w:bidi="hi-IN"/>
        </w:rPr>
      </w:pPr>
    </w:p>
    <w:p w:rsidR="007D2B1B" w:rsidRPr="00757FFD" w:rsidRDefault="007D2B1B" w:rsidP="006977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Відсутні з поважних причин  </w:t>
      </w:r>
      <w:r w:rsidR="00251EB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15</w:t>
      </w:r>
      <w:r w:rsidR="007855B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членів виконкому (список додається).</w:t>
      </w:r>
    </w:p>
    <w:p w:rsidR="007D2B1B" w:rsidRPr="00757FFD" w:rsidRDefault="007D2B1B" w:rsidP="0069778D">
      <w:pPr>
        <w:widowControl w:val="0"/>
        <w:tabs>
          <w:tab w:val="left" w:pos="439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970378" w:rsidRDefault="00251EB7" w:rsidP="00251EB7">
      <w:pPr>
        <w:widowControl w:val="0"/>
        <w:tabs>
          <w:tab w:val="left" w:pos="439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Присутні:</w:t>
      </w:r>
    </w:p>
    <w:p w:rsidR="00251EB7" w:rsidRDefault="00251EB7" w:rsidP="00251EB7">
      <w:pPr>
        <w:widowControl w:val="0"/>
        <w:tabs>
          <w:tab w:val="left" w:pos="4395"/>
        </w:tabs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Прищепа Олексій Миколайович, </w:t>
      </w:r>
      <w:r w:rsidR="009A370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журналіст газети «Наше слово».</w:t>
      </w:r>
    </w:p>
    <w:p w:rsidR="00A60A6F" w:rsidRPr="00A60A6F" w:rsidRDefault="00970378" w:rsidP="0069778D">
      <w:pPr>
        <w:pStyle w:val="Mystylewithlefttextalignmen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9A1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2B1B" w:rsidRPr="008952A7" w:rsidRDefault="009B0BDE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7D2B1B"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Засідання виконкому веде –</w:t>
      </w:r>
    </w:p>
    <w:p w:rsidR="009A3702" w:rsidRDefault="007D2B1B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9A370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Прищепа Вікторія Василівна</w:t>
      </w:r>
      <w:r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9A370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заступник </w:t>
      </w:r>
    </w:p>
    <w:p w:rsidR="009A3702" w:rsidRDefault="009A3702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міського голови з питань діяльності  </w:t>
      </w:r>
    </w:p>
    <w:p w:rsidR="00D61D9E" w:rsidRPr="008952A7" w:rsidRDefault="009A3702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виконавчих органів ради</w:t>
      </w:r>
    </w:p>
    <w:p w:rsidR="007D2B1B" w:rsidRPr="008952A7" w:rsidRDefault="009B0BDE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</w:t>
      </w:r>
      <w:r w:rsidR="009A370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</w:t>
      </w:r>
    </w:p>
    <w:p w:rsidR="0070761A" w:rsidRDefault="0070761A" w:rsidP="007D2B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530122" w:rsidRDefault="00530122" w:rsidP="007D2B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69778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</w:r>
      <w:r w:rsidR="009A3702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Прищепу В.В., яка запропонувала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затвердити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слідуючий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порядок денний</w:t>
      </w:r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, відповідно до підготовленого </w:t>
      </w:r>
      <w:proofErr w:type="spellStart"/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:</w:t>
      </w:r>
    </w:p>
    <w:p w:rsidR="00251DFA" w:rsidRPr="00251DFA" w:rsidRDefault="00251DFA" w:rsidP="00251D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227</w:t>
      </w:r>
      <w:r w:rsidR="007358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251D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 </w:t>
      </w:r>
      <w:bookmarkStart w:id="0" w:name="_Hlk78981495"/>
      <w:r w:rsidRPr="00251D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proofErr w:type="spellStart"/>
      <w:r w:rsidRPr="00251D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Мена</w:t>
      </w:r>
      <w:bookmarkEnd w:id="0"/>
      <w:proofErr w:type="spellEnd"/>
    </w:p>
    <w:p w:rsidR="00CE652F" w:rsidRDefault="00251DFA" w:rsidP="0025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DF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Доповідає</w:t>
      </w:r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відділу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розвитку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інвестицій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Менської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>міської</w:t>
      </w:r>
      <w:proofErr w:type="spellEnd"/>
      <w:r w:rsidRPr="00251D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ради Скороход С.В.   </w:t>
      </w:r>
    </w:p>
    <w:p w:rsidR="0069778D" w:rsidRPr="005B619A" w:rsidRDefault="0069778D" w:rsidP="00A417D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>ГОЛОСУВАЛИ:</w:t>
      </w:r>
    </w:p>
    <w:p w:rsidR="0069778D" w:rsidRPr="005B619A" w:rsidRDefault="0069778D" w:rsidP="006977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251DFA">
        <w:rPr>
          <w:rFonts w:ascii="Times New Roman" w:hAnsi="Times New Roman" w:cs="Times New Roman"/>
          <w:sz w:val="28"/>
          <w:szCs w:val="28"/>
        </w:rPr>
        <w:t>22</w:t>
      </w:r>
      <w:r w:rsidRPr="005B619A">
        <w:rPr>
          <w:rFonts w:ascii="Times New Roman" w:hAnsi="Times New Roman" w:cs="Times New Roman"/>
          <w:sz w:val="28"/>
          <w:szCs w:val="28"/>
        </w:rPr>
        <w:t xml:space="preserve">; «ПРОТИ» - немає; «УТРИМАЛИСЬ» - немає; </w:t>
      </w:r>
    </w:p>
    <w:p w:rsidR="0069778D" w:rsidRPr="005B619A" w:rsidRDefault="0069778D" w:rsidP="006977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>«НЕ ГОЛОСУВАЛИ» - немає.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251DFA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7358E3" w:rsidRDefault="007358E3" w:rsidP="008929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93C" w:rsidRPr="0070761A" w:rsidRDefault="00251DFA" w:rsidP="007471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F444E7">
        <w:rPr>
          <w:rFonts w:ascii="Times New Roman" w:hAnsi="Times New Roman" w:cs="Times New Roman"/>
          <w:sz w:val="28"/>
          <w:szCs w:val="28"/>
        </w:rPr>
        <w:t>.</w:t>
      </w:r>
      <w:r w:rsidR="0089293C">
        <w:rPr>
          <w:rFonts w:ascii="Times New Roman" w:hAnsi="Times New Roman" w:cs="Times New Roman"/>
          <w:sz w:val="28"/>
          <w:szCs w:val="28"/>
        </w:rPr>
        <w:t xml:space="preserve"> </w:t>
      </w:r>
      <w:r w:rsidR="00C867E1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251DFA" w:rsidRDefault="001D5AD6" w:rsidP="00463F4B">
      <w:pPr>
        <w:pStyle w:val="4679"/>
        <w:shd w:val="clear" w:color="auto" w:fill="FFFFFF"/>
        <w:spacing w:before="0" w:beforeAutospacing="0" w:after="0" w:afterAutospacing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Скорохода С.В., який сказав, що для розгляду та прийняття </w:t>
      </w:r>
      <w:r w:rsidR="00B9649C">
        <w:rPr>
          <w:sz w:val="28"/>
          <w:szCs w:val="28"/>
          <w:lang w:val="uk-UA"/>
        </w:rPr>
        <w:t xml:space="preserve">виноситься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про </w:t>
      </w:r>
      <w:r w:rsidRPr="001D5AD6">
        <w:rPr>
          <w:bCs/>
          <w:sz w:val="28"/>
          <w:szCs w:val="28"/>
          <w:lang w:val="uk-UA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proofErr w:type="spellStart"/>
      <w:r w:rsidRPr="001D5AD6">
        <w:rPr>
          <w:bCs/>
          <w:sz w:val="28"/>
          <w:szCs w:val="28"/>
          <w:lang w:val="uk-UA"/>
        </w:rPr>
        <w:t>Мена</w:t>
      </w:r>
      <w:proofErr w:type="spellEnd"/>
      <w:r w:rsidR="00B9649C">
        <w:rPr>
          <w:bCs/>
          <w:sz w:val="28"/>
          <w:szCs w:val="28"/>
          <w:lang w:val="uk-UA"/>
        </w:rPr>
        <w:t>. Сергій Віталійович зазначив, що на попередньому засіданні виконавчого комітету 02 серпня 2021 року</w:t>
      </w:r>
      <w:r w:rsidR="00D264AF">
        <w:rPr>
          <w:bCs/>
          <w:sz w:val="28"/>
          <w:szCs w:val="28"/>
          <w:lang w:val="uk-UA"/>
        </w:rPr>
        <w:t xml:space="preserve">, члени виконкому не затвердили запропоновані ТОВ «Менський комунальник» тарифи на послуги з централізованого водопостачання та централізованого водовідведення. Після засідання було направлено звернення до товариства про </w:t>
      </w:r>
      <w:r w:rsidR="00E97901">
        <w:rPr>
          <w:bCs/>
          <w:sz w:val="28"/>
          <w:szCs w:val="28"/>
          <w:lang w:val="uk-UA"/>
        </w:rPr>
        <w:t xml:space="preserve">проведення перерахунку розміру тарифу та </w:t>
      </w:r>
      <w:r w:rsidR="003A48F6">
        <w:rPr>
          <w:bCs/>
          <w:sz w:val="28"/>
          <w:szCs w:val="28"/>
          <w:lang w:val="uk-UA"/>
        </w:rPr>
        <w:t xml:space="preserve">з </w:t>
      </w:r>
      <w:r w:rsidR="00E97901">
        <w:rPr>
          <w:bCs/>
          <w:sz w:val="28"/>
          <w:szCs w:val="28"/>
          <w:lang w:val="uk-UA"/>
        </w:rPr>
        <w:t>пропозицією знайти можливість</w:t>
      </w:r>
      <w:r w:rsidR="003B475F">
        <w:rPr>
          <w:bCs/>
          <w:sz w:val="28"/>
          <w:szCs w:val="28"/>
          <w:lang w:val="uk-UA"/>
        </w:rPr>
        <w:t xml:space="preserve"> їх зменшення. Також Скороход С.В. зазначив, що коригування тарифів здійснюється в зв’язку з </w:t>
      </w:r>
      <w:r w:rsidR="00F65E1A">
        <w:rPr>
          <w:bCs/>
          <w:sz w:val="28"/>
          <w:szCs w:val="28"/>
          <w:lang w:val="uk-UA"/>
        </w:rPr>
        <w:t>підв</w:t>
      </w:r>
      <w:r w:rsidR="00C53C82">
        <w:rPr>
          <w:bCs/>
          <w:sz w:val="28"/>
          <w:szCs w:val="28"/>
          <w:lang w:val="uk-UA"/>
        </w:rPr>
        <w:t>ищенням розміру прожиткового мінімуму з 01.07.2021 року, що спричинило підвищення заробітної плати, яка є складовою тарифів. Розрахунок розміру заробітної плати здійснюється виходячи з розміру прожиткового мінімуму, що передбачено колективним договором, зміни до якого зареєстровано в установленому порядку. Збільшення розміру тарифів пропонується на 10</w:t>
      </w:r>
      <w:r w:rsidR="00950B58">
        <w:rPr>
          <w:bCs/>
          <w:sz w:val="28"/>
          <w:szCs w:val="28"/>
          <w:lang w:val="uk-UA"/>
        </w:rPr>
        <w:t>% порівняно з діючими тарифами. Діючі тарифи:</w:t>
      </w:r>
      <w:r w:rsidR="00057823">
        <w:rPr>
          <w:bCs/>
          <w:sz w:val="28"/>
          <w:szCs w:val="28"/>
          <w:lang w:val="uk-UA"/>
        </w:rPr>
        <w:t xml:space="preserve"> </w:t>
      </w:r>
      <w:r w:rsidR="00950B58">
        <w:rPr>
          <w:bCs/>
          <w:sz w:val="28"/>
          <w:szCs w:val="28"/>
          <w:lang w:val="uk-UA"/>
        </w:rPr>
        <w:t xml:space="preserve">на централізоване водопостачання </w:t>
      </w:r>
      <w:r w:rsidR="00057823">
        <w:rPr>
          <w:bCs/>
          <w:sz w:val="28"/>
          <w:szCs w:val="28"/>
          <w:lang w:val="uk-UA"/>
        </w:rPr>
        <w:t>24,10 грн. за 1 м. куб.</w:t>
      </w:r>
      <w:r w:rsidR="00747199">
        <w:rPr>
          <w:bCs/>
          <w:sz w:val="28"/>
          <w:szCs w:val="28"/>
          <w:lang w:val="uk-UA"/>
        </w:rPr>
        <w:t xml:space="preserve"> з ПДВ</w:t>
      </w:r>
      <w:r w:rsidR="00057823">
        <w:rPr>
          <w:bCs/>
          <w:sz w:val="28"/>
          <w:szCs w:val="28"/>
          <w:lang w:val="uk-UA"/>
        </w:rPr>
        <w:t>; на централізоване водовідведення – для населення 42,43 грн. за 1 м. куб.</w:t>
      </w:r>
      <w:r w:rsidR="00747199">
        <w:rPr>
          <w:bCs/>
          <w:sz w:val="28"/>
          <w:szCs w:val="28"/>
          <w:lang w:val="uk-UA"/>
        </w:rPr>
        <w:t xml:space="preserve"> з ПДВ</w:t>
      </w:r>
      <w:r w:rsidR="00057823">
        <w:rPr>
          <w:bCs/>
          <w:sz w:val="28"/>
          <w:szCs w:val="28"/>
          <w:lang w:val="uk-UA"/>
        </w:rPr>
        <w:t>, для бюджетних установ та інших споживачів 51,60 грн. за 1 м. куб</w:t>
      </w:r>
      <w:r w:rsidR="007F6EFE">
        <w:rPr>
          <w:bCs/>
          <w:sz w:val="28"/>
          <w:szCs w:val="28"/>
          <w:lang w:val="uk-UA"/>
        </w:rPr>
        <w:t>.</w:t>
      </w:r>
      <w:r w:rsidR="00747199">
        <w:rPr>
          <w:bCs/>
          <w:sz w:val="28"/>
          <w:szCs w:val="28"/>
          <w:lang w:val="uk-UA"/>
        </w:rPr>
        <w:t xml:space="preserve"> з ПДВ.</w:t>
      </w:r>
      <w:r w:rsidR="007F6EFE">
        <w:rPr>
          <w:bCs/>
          <w:sz w:val="28"/>
          <w:szCs w:val="28"/>
          <w:lang w:val="uk-UA"/>
        </w:rPr>
        <w:t xml:space="preserve"> Н</w:t>
      </w:r>
      <w:r w:rsidR="00057823">
        <w:rPr>
          <w:bCs/>
          <w:sz w:val="28"/>
          <w:szCs w:val="28"/>
          <w:lang w:val="uk-UA"/>
        </w:rPr>
        <w:t>а попереднє за</w:t>
      </w:r>
      <w:r w:rsidR="007F6EFE">
        <w:rPr>
          <w:bCs/>
          <w:sz w:val="28"/>
          <w:szCs w:val="28"/>
          <w:lang w:val="uk-UA"/>
        </w:rPr>
        <w:t>сідання виконкому пропонувались тарифи</w:t>
      </w:r>
      <w:r w:rsidR="00057823">
        <w:rPr>
          <w:bCs/>
          <w:sz w:val="28"/>
          <w:szCs w:val="28"/>
          <w:lang w:val="uk-UA"/>
        </w:rPr>
        <w:t xml:space="preserve">: </w:t>
      </w:r>
      <w:r w:rsidR="007F6EFE">
        <w:rPr>
          <w:bCs/>
          <w:sz w:val="28"/>
          <w:szCs w:val="28"/>
          <w:lang w:val="uk-UA"/>
        </w:rPr>
        <w:t xml:space="preserve">на </w:t>
      </w:r>
      <w:proofErr w:type="spellStart"/>
      <w:r w:rsidR="007F6EFE" w:rsidRPr="007F6EFE">
        <w:rPr>
          <w:bCs/>
          <w:sz w:val="28"/>
          <w:szCs w:val="28"/>
        </w:rPr>
        <w:t>централізоване</w:t>
      </w:r>
      <w:proofErr w:type="spellEnd"/>
      <w:r w:rsidR="007F6EFE" w:rsidRPr="007F6EFE">
        <w:rPr>
          <w:bCs/>
          <w:sz w:val="28"/>
          <w:szCs w:val="28"/>
        </w:rPr>
        <w:t xml:space="preserve"> </w:t>
      </w:r>
      <w:r w:rsidR="003A48F6">
        <w:rPr>
          <w:bCs/>
          <w:sz w:val="28"/>
          <w:szCs w:val="28"/>
          <w:lang w:val="uk-UA"/>
        </w:rPr>
        <w:t xml:space="preserve">водопостачання </w:t>
      </w:r>
      <w:r w:rsidR="007F6EFE" w:rsidRPr="007F6EFE">
        <w:rPr>
          <w:bCs/>
          <w:sz w:val="28"/>
          <w:szCs w:val="28"/>
        </w:rPr>
        <w:t>27,10 грн. за 1 м. куб. з ПДВ;</w:t>
      </w:r>
      <w:r w:rsidR="003A48F6">
        <w:rPr>
          <w:bCs/>
          <w:sz w:val="28"/>
          <w:szCs w:val="28"/>
          <w:lang w:val="uk-UA"/>
        </w:rPr>
        <w:t xml:space="preserve"> </w:t>
      </w:r>
      <w:proofErr w:type="gramStart"/>
      <w:r w:rsidR="00747199">
        <w:rPr>
          <w:bCs/>
          <w:sz w:val="28"/>
          <w:szCs w:val="28"/>
          <w:lang w:val="uk-UA"/>
        </w:rPr>
        <w:t xml:space="preserve">на </w:t>
      </w:r>
      <w:r w:rsidR="00747199" w:rsidRPr="007F6EFE">
        <w:rPr>
          <w:bCs/>
          <w:sz w:val="28"/>
          <w:szCs w:val="28"/>
        </w:rPr>
        <w:t xml:space="preserve"> </w:t>
      </w:r>
      <w:proofErr w:type="spellStart"/>
      <w:r w:rsidR="007F6EFE" w:rsidRPr="007F6EFE">
        <w:rPr>
          <w:bCs/>
          <w:sz w:val="28"/>
          <w:szCs w:val="28"/>
        </w:rPr>
        <w:t>централізоване</w:t>
      </w:r>
      <w:proofErr w:type="spellEnd"/>
      <w:proofErr w:type="gramEnd"/>
      <w:r w:rsidR="007F6EFE" w:rsidRPr="007F6EFE">
        <w:rPr>
          <w:bCs/>
          <w:sz w:val="28"/>
          <w:szCs w:val="28"/>
        </w:rPr>
        <w:t xml:space="preserve"> </w:t>
      </w:r>
      <w:proofErr w:type="spellStart"/>
      <w:r w:rsidR="007F6EFE" w:rsidRPr="007F6EFE">
        <w:rPr>
          <w:bCs/>
          <w:sz w:val="28"/>
          <w:szCs w:val="28"/>
        </w:rPr>
        <w:t>водовідведення</w:t>
      </w:r>
      <w:proofErr w:type="spellEnd"/>
      <w:r w:rsidR="00747199">
        <w:rPr>
          <w:bCs/>
          <w:sz w:val="28"/>
          <w:szCs w:val="28"/>
          <w:lang w:val="uk-UA"/>
        </w:rPr>
        <w:t xml:space="preserve"> - </w:t>
      </w:r>
      <w:r w:rsidR="007F6EFE" w:rsidRPr="007F6EFE">
        <w:rPr>
          <w:bCs/>
          <w:sz w:val="28"/>
          <w:szCs w:val="28"/>
        </w:rPr>
        <w:t xml:space="preserve">для </w:t>
      </w:r>
      <w:proofErr w:type="spellStart"/>
      <w:r w:rsidR="007F6EFE" w:rsidRPr="007F6EFE">
        <w:rPr>
          <w:bCs/>
          <w:sz w:val="28"/>
          <w:szCs w:val="28"/>
        </w:rPr>
        <w:t>населення</w:t>
      </w:r>
      <w:proofErr w:type="spellEnd"/>
      <w:r w:rsidR="00747199">
        <w:rPr>
          <w:bCs/>
          <w:sz w:val="28"/>
          <w:szCs w:val="28"/>
          <w:lang w:val="uk-UA"/>
        </w:rPr>
        <w:t xml:space="preserve"> </w:t>
      </w:r>
      <w:r w:rsidR="007F6EFE" w:rsidRPr="007F6EFE">
        <w:rPr>
          <w:bCs/>
          <w:sz w:val="28"/>
          <w:szCs w:val="28"/>
        </w:rPr>
        <w:t>49,35 грн. за 1 м. куб. з ПДВ;</w:t>
      </w:r>
      <w:r w:rsidR="00747199" w:rsidRPr="007F6EFE">
        <w:rPr>
          <w:bCs/>
          <w:sz w:val="28"/>
          <w:szCs w:val="28"/>
        </w:rPr>
        <w:t xml:space="preserve"> </w:t>
      </w:r>
      <w:r w:rsidR="007F6EFE" w:rsidRPr="007F6EFE">
        <w:rPr>
          <w:bCs/>
          <w:sz w:val="28"/>
          <w:szCs w:val="28"/>
        </w:rPr>
        <w:t xml:space="preserve">для </w:t>
      </w:r>
      <w:proofErr w:type="spellStart"/>
      <w:r w:rsidR="007F6EFE" w:rsidRPr="007F6EFE">
        <w:rPr>
          <w:bCs/>
          <w:sz w:val="28"/>
          <w:szCs w:val="28"/>
        </w:rPr>
        <w:t>бюджетних</w:t>
      </w:r>
      <w:proofErr w:type="spellEnd"/>
      <w:r w:rsidR="007F6EFE" w:rsidRPr="007F6EFE">
        <w:rPr>
          <w:bCs/>
          <w:sz w:val="28"/>
          <w:szCs w:val="28"/>
        </w:rPr>
        <w:t xml:space="preserve"> </w:t>
      </w:r>
      <w:proofErr w:type="spellStart"/>
      <w:r w:rsidR="007F6EFE" w:rsidRPr="007F6EFE">
        <w:rPr>
          <w:bCs/>
          <w:sz w:val="28"/>
          <w:szCs w:val="28"/>
        </w:rPr>
        <w:t>установ</w:t>
      </w:r>
      <w:proofErr w:type="spellEnd"/>
      <w:r w:rsidR="007F6EFE" w:rsidRPr="007F6EFE">
        <w:rPr>
          <w:bCs/>
          <w:sz w:val="28"/>
          <w:szCs w:val="28"/>
        </w:rPr>
        <w:t xml:space="preserve"> та </w:t>
      </w:r>
      <w:proofErr w:type="spellStart"/>
      <w:r w:rsidR="007F6EFE" w:rsidRPr="007F6EFE">
        <w:rPr>
          <w:bCs/>
          <w:sz w:val="28"/>
          <w:szCs w:val="28"/>
        </w:rPr>
        <w:t>інших</w:t>
      </w:r>
      <w:proofErr w:type="spellEnd"/>
      <w:r w:rsidR="007F6EFE" w:rsidRPr="007F6EFE">
        <w:rPr>
          <w:bCs/>
          <w:sz w:val="28"/>
          <w:szCs w:val="28"/>
        </w:rPr>
        <w:t xml:space="preserve"> </w:t>
      </w:r>
      <w:proofErr w:type="spellStart"/>
      <w:r w:rsidR="007F6EFE" w:rsidRPr="007F6EFE">
        <w:rPr>
          <w:bCs/>
          <w:sz w:val="28"/>
          <w:szCs w:val="28"/>
        </w:rPr>
        <w:t>споживачів</w:t>
      </w:r>
      <w:proofErr w:type="spellEnd"/>
      <w:r w:rsidR="00747199">
        <w:rPr>
          <w:bCs/>
          <w:sz w:val="28"/>
          <w:szCs w:val="28"/>
          <w:lang w:val="uk-UA"/>
        </w:rPr>
        <w:t xml:space="preserve"> </w:t>
      </w:r>
      <w:r w:rsidR="007F6EFE" w:rsidRPr="007F6EFE">
        <w:rPr>
          <w:bCs/>
          <w:sz w:val="28"/>
          <w:szCs w:val="28"/>
        </w:rPr>
        <w:t>58,52 грн. за 1 м .куб. з ПДВ.</w:t>
      </w:r>
      <w:r w:rsidR="00747199">
        <w:rPr>
          <w:bCs/>
          <w:sz w:val="28"/>
          <w:szCs w:val="28"/>
          <w:lang w:val="uk-UA"/>
        </w:rPr>
        <w:t xml:space="preserve"> Після проведених перерахунків, відповідно до поданих ТОВ «Менський комунальник» розрахунків зараз пропонується затвердити відкориговані тарифи в наступних розмірах:</w:t>
      </w:r>
      <w:r w:rsidR="00747199" w:rsidRPr="00747199">
        <w:t xml:space="preserve"> </w:t>
      </w:r>
      <w:r w:rsidR="00747199">
        <w:rPr>
          <w:bCs/>
          <w:sz w:val="28"/>
          <w:szCs w:val="28"/>
          <w:lang w:val="uk-UA"/>
        </w:rPr>
        <w:t xml:space="preserve">на </w:t>
      </w:r>
      <w:r w:rsidR="00747199" w:rsidRPr="00747199">
        <w:rPr>
          <w:bCs/>
          <w:sz w:val="28"/>
          <w:szCs w:val="28"/>
          <w:lang w:val="uk-UA"/>
        </w:rPr>
        <w:t>централізоване водопостачання</w:t>
      </w:r>
      <w:r w:rsidR="00747199" w:rsidRPr="00747199">
        <w:rPr>
          <w:bCs/>
          <w:sz w:val="28"/>
          <w:szCs w:val="28"/>
          <w:lang w:val="uk-UA"/>
        </w:rPr>
        <w:tab/>
        <w:t>26,51 грн. за 1 м. куб. з ПДВ;</w:t>
      </w:r>
      <w:r w:rsidR="00747199">
        <w:rPr>
          <w:bCs/>
          <w:sz w:val="28"/>
          <w:szCs w:val="28"/>
          <w:lang w:val="uk-UA"/>
        </w:rPr>
        <w:t xml:space="preserve"> на</w:t>
      </w:r>
      <w:r w:rsidR="00747199" w:rsidRPr="00747199">
        <w:rPr>
          <w:bCs/>
          <w:sz w:val="28"/>
          <w:szCs w:val="28"/>
          <w:lang w:val="uk-UA"/>
        </w:rPr>
        <w:t xml:space="preserve"> централізоване водовідведення</w:t>
      </w:r>
      <w:r w:rsidR="00747199">
        <w:rPr>
          <w:bCs/>
          <w:sz w:val="28"/>
          <w:szCs w:val="28"/>
          <w:lang w:val="uk-UA"/>
        </w:rPr>
        <w:t xml:space="preserve"> - </w:t>
      </w:r>
      <w:r w:rsidR="00747199" w:rsidRPr="00747199">
        <w:rPr>
          <w:bCs/>
          <w:sz w:val="28"/>
          <w:szCs w:val="28"/>
          <w:lang w:val="uk-UA"/>
        </w:rPr>
        <w:t>для населення</w:t>
      </w:r>
      <w:r w:rsidR="00747199">
        <w:rPr>
          <w:bCs/>
          <w:sz w:val="28"/>
          <w:szCs w:val="28"/>
          <w:lang w:val="uk-UA"/>
        </w:rPr>
        <w:t xml:space="preserve"> </w:t>
      </w:r>
      <w:r w:rsidR="00747199" w:rsidRPr="00747199">
        <w:rPr>
          <w:bCs/>
          <w:sz w:val="28"/>
          <w:szCs w:val="28"/>
          <w:lang w:val="uk-UA"/>
        </w:rPr>
        <w:t>46,91 грн. за 1 м. куб. з ПДВ;</w:t>
      </w:r>
      <w:r w:rsidR="00747199">
        <w:rPr>
          <w:bCs/>
          <w:sz w:val="28"/>
          <w:szCs w:val="28"/>
          <w:lang w:val="uk-UA"/>
        </w:rPr>
        <w:t xml:space="preserve"> на </w:t>
      </w:r>
      <w:r w:rsidR="00747199" w:rsidRPr="00747199">
        <w:rPr>
          <w:bCs/>
          <w:sz w:val="28"/>
          <w:szCs w:val="28"/>
          <w:lang w:val="uk-UA"/>
        </w:rPr>
        <w:t xml:space="preserve"> централізоване </w:t>
      </w:r>
      <w:r w:rsidR="00747199" w:rsidRPr="00747199">
        <w:rPr>
          <w:bCs/>
          <w:sz w:val="28"/>
          <w:szCs w:val="28"/>
          <w:lang w:val="uk-UA"/>
        </w:rPr>
        <w:lastRenderedPageBreak/>
        <w:t>водовідведення для бюджетних установ та інших споживачів</w:t>
      </w:r>
      <w:r w:rsidR="00747199">
        <w:rPr>
          <w:bCs/>
          <w:sz w:val="28"/>
          <w:szCs w:val="28"/>
          <w:lang w:val="uk-UA"/>
        </w:rPr>
        <w:t xml:space="preserve"> </w:t>
      </w:r>
      <w:r w:rsidR="00747199" w:rsidRPr="00747199">
        <w:rPr>
          <w:bCs/>
          <w:sz w:val="28"/>
          <w:szCs w:val="28"/>
          <w:lang w:val="uk-UA"/>
        </w:rPr>
        <w:t>56,08 грн. за 1</w:t>
      </w:r>
      <w:r w:rsidR="003A48F6">
        <w:rPr>
          <w:bCs/>
          <w:sz w:val="28"/>
          <w:szCs w:val="28"/>
          <w:lang w:val="uk-UA"/>
        </w:rPr>
        <w:t xml:space="preserve"> </w:t>
      </w:r>
      <w:proofErr w:type="spellStart"/>
      <w:r w:rsidR="003A48F6">
        <w:rPr>
          <w:bCs/>
          <w:sz w:val="28"/>
          <w:szCs w:val="28"/>
          <w:lang w:val="uk-UA"/>
        </w:rPr>
        <w:t>м</w:t>
      </w:r>
      <w:r w:rsidR="00747199" w:rsidRPr="00747199">
        <w:rPr>
          <w:bCs/>
          <w:sz w:val="28"/>
          <w:szCs w:val="28"/>
          <w:lang w:val="uk-UA"/>
        </w:rPr>
        <w:t>.куб</w:t>
      </w:r>
      <w:proofErr w:type="spellEnd"/>
      <w:r w:rsidR="00747199" w:rsidRPr="00747199">
        <w:rPr>
          <w:bCs/>
          <w:sz w:val="28"/>
          <w:szCs w:val="28"/>
          <w:lang w:val="uk-UA"/>
        </w:rPr>
        <w:t>. з ПДВ.</w:t>
      </w:r>
      <w:r w:rsidR="00747199">
        <w:rPr>
          <w:bCs/>
          <w:sz w:val="28"/>
          <w:szCs w:val="28"/>
          <w:lang w:val="uk-UA"/>
        </w:rPr>
        <w:t xml:space="preserve"> Скороход С.В. також зазначив, що</w:t>
      </w:r>
      <w:r w:rsidR="003A48F6">
        <w:rPr>
          <w:bCs/>
          <w:sz w:val="28"/>
          <w:szCs w:val="28"/>
          <w:lang w:val="uk-UA"/>
        </w:rPr>
        <w:t xml:space="preserve"> подані</w:t>
      </w:r>
      <w:r w:rsidR="00747199">
        <w:rPr>
          <w:bCs/>
          <w:sz w:val="28"/>
          <w:szCs w:val="28"/>
          <w:lang w:val="uk-UA"/>
        </w:rPr>
        <w:t xml:space="preserve"> тарифи перевірялись спеціалістами </w:t>
      </w:r>
      <w:r w:rsidR="00463F4B">
        <w:rPr>
          <w:bCs/>
          <w:sz w:val="28"/>
          <w:szCs w:val="28"/>
          <w:lang w:val="uk-UA"/>
        </w:rPr>
        <w:t>ю</w:t>
      </w:r>
      <w:r w:rsidR="001739EE">
        <w:rPr>
          <w:bCs/>
          <w:sz w:val="28"/>
          <w:szCs w:val="28"/>
          <w:lang w:val="uk-UA"/>
        </w:rPr>
        <w:t xml:space="preserve">ридичного відділу міської ради і </w:t>
      </w:r>
      <w:r w:rsidR="00463F4B">
        <w:rPr>
          <w:bCs/>
          <w:sz w:val="28"/>
          <w:szCs w:val="28"/>
          <w:lang w:val="uk-UA"/>
        </w:rPr>
        <w:t>законодавст</w:t>
      </w:r>
      <w:r w:rsidR="003A48F6">
        <w:rPr>
          <w:bCs/>
          <w:sz w:val="28"/>
          <w:szCs w:val="28"/>
          <w:lang w:val="uk-UA"/>
        </w:rPr>
        <w:t>во передбачає проведення відшкод</w:t>
      </w:r>
      <w:r w:rsidR="00463F4B">
        <w:rPr>
          <w:bCs/>
          <w:sz w:val="28"/>
          <w:szCs w:val="28"/>
          <w:lang w:val="uk-UA"/>
        </w:rPr>
        <w:t xml:space="preserve">ування з бюджету Менської територіальної громади </w:t>
      </w:r>
      <w:r w:rsidR="001739EE">
        <w:rPr>
          <w:bCs/>
          <w:sz w:val="28"/>
          <w:szCs w:val="28"/>
          <w:lang w:val="uk-UA"/>
        </w:rPr>
        <w:t>втрат</w:t>
      </w:r>
      <w:r w:rsidR="00463F4B">
        <w:rPr>
          <w:bCs/>
          <w:sz w:val="28"/>
          <w:szCs w:val="28"/>
          <w:lang w:val="uk-UA"/>
        </w:rPr>
        <w:t xml:space="preserve"> ТОВ «Менський комунальник» на надання послуг з централізованого водопостачання та </w:t>
      </w:r>
      <w:r w:rsidR="001739EE">
        <w:rPr>
          <w:bCs/>
          <w:sz w:val="28"/>
          <w:szCs w:val="28"/>
          <w:lang w:val="uk-UA"/>
        </w:rPr>
        <w:t>централізованого водовідведення в разі не прийняття</w:t>
      </w:r>
      <w:bookmarkStart w:id="1" w:name="_GoBack"/>
      <w:bookmarkEnd w:id="1"/>
      <w:r w:rsidR="001739EE">
        <w:rPr>
          <w:bCs/>
          <w:sz w:val="28"/>
          <w:szCs w:val="28"/>
          <w:lang w:val="uk-UA"/>
        </w:rPr>
        <w:t xml:space="preserve"> тарифів, які повністю відшкодовують витрати по наданню цих послуг. </w:t>
      </w:r>
    </w:p>
    <w:p w:rsidR="00251DFA" w:rsidRDefault="00251DFA" w:rsidP="002B5F11">
      <w:pPr>
        <w:pStyle w:val="4679"/>
        <w:shd w:val="clear" w:color="auto" w:fill="FFFFFF"/>
        <w:spacing w:before="28" w:beforeAutospacing="0" w:after="0" w:afterAutospacing="0" w:line="1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</w:p>
    <w:p w:rsidR="00251DFA" w:rsidRPr="00463F4B" w:rsidRDefault="00463F4B" w:rsidP="002B5F11">
      <w:pPr>
        <w:pStyle w:val="4679"/>
        <w:shd w:val="clear" w:color="auto" w:fill="FFFFFF"/>
        <w:spacing w:before="28" w:beforeAutospacing="0" w:after="0" w:afterAutospacing="0" w:line="100" w:lineRule="atLeast"/>
        <w:jc w:val="both"/>
        <w:rPr>
          <w:sz w:val="28"/>
          <w:szCs w:val="28"/>
          <w:lang w:val="uk-UA"/>
        </w:rPr>
      </w:pPr>
      <w:r w:rsidRPr="00463F4B">
        <w:rPr>
          <w:sz w:val="28"/>
          <w:szCs w:val="28"/>
          <w:lang w:val="uk-UA"/>
        </w:rPr>
        <w:t>Зелений І.І.,</w:t>
      </w:r>
      <w:r>
        <w:rPr>
          <w:sz w:val="28"/>
          <w:szCs w:val="28"/>
          <w:lang w:val="uk-UA"/>
        </w:rPr>
        <w:t xml:space="preserve"> Коваленко Р.А., </w:t>
      </w:r>
      <w:proofErr w:type="spellStart"/>
      <w:r>
        <w:rPr>
          <w:sz w:val="28"/>
          <w:szCs w:val="28"/>
          <w:lang w:val="uk-UA"/>
        </w:rPr>
        <w:t>Рачков</w:t>
      </w:r>
      <w:proofErr w:type="spellEnd"/>
      <w:r>
        <w:rPr>
          <w:sz w:val="28"/>
          <w:szCs w:val="28"/>
          <w:lang w:val="uk-UA"/>
        </w:rPr>
        <w:t xml:space="preserve"> В.Ю., </w:t>
      </w:r>
      <w:proofErr w:type="spellStart"/>
      <w:r>
        <w:rPr>
          <w:sz w:val="28"/>
          <w:szCs w:val="28"/>
          <w:lang w:val="uk-UA"/>
        </w:rPr>
        <w:t>Стальниченко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Солохненко</w:t>
      </w:r>
      <w:proofErr w:type="spellEnd"/>
      <w:r>
        <w:rPr>
          <w:sz w:val="28"/>
          <w:szCs w:val="28"/>
          <w:lang w:val="uk-UA"/>
        </w:rPr>
        <w:t xml:space="preserve"> С.А., Прищепа В.В.</w:t>
      </w:r>
    </w:p>
    <w:p w:rsidR="003075B7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251DFA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="00251DFA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СЬ» - 3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03056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89293C" w:rsidRPr="002E3C02" w:rsidRDefault="00A36E09" w:rsidP="00251DFA">
      <w:pPr>
        <w:pStyle w:val="a7"/>
        <w:spacing w:before="0" w:beforeAutospacing="0" w:after="0" w:afterAutospacing="0"/>
        <w:rPr>
          <w:lang w:val="uk-UA"/>
        </w:rPr>
      </w:pPr>
      <w:r w:rsidRPr="002E3C02">
        <w:rPr>
          <w:sz w:val="28"/>
          <w:szCs w:val="28"/>
          <w:lang w:val="uk-UA"/>
        </w:rPr>
        <w:t xml:space="preserve">Рішення № </w:t>
      </w:r>
      <w:r w:rsidR="00251DFA">
        <w:rPr>
          <w:sz w:val="28"/>
          <w:szCs w:val="28"/>
          <w:lang w:val="uk-UA"/>
        </w:rPr>
        <w:t>227</w:t>
      </w:r>
      <w:r w:rsidR="002B5F11">
        <w:rPr>
          <w:sz w:val="28"/>
          <w:szCs w:val="28"/>
          <w:lang w:val="uk-UA"/>
        </w:rPr>
        <w:t xml:space="preserve"> </w:t>
      </w:r>
      <w:r w:rsidR="003075B7" w:rsidRPr="002E3C02">
        <w:rPr>
          <w:sz w:val="28"/>
          <w:szCs w:val="28"/>
          <w:lang w:val="uk-UA"/>
        </w:rPr>
        <w:t xml:space="preserve"> «</w:t>
      </w:r>
      <w:r w:rsidR="002E3C02" w:rsidRPr="00970378">
        <w:rPr>
          <w:color w:val="000000"/>
          <w:sz w:val="28"/>
          <w:szCs w:val="28"/>
          <w:lang w:val="uk-UA"/>
        </w:rPr>
        <w:t>Про</w:t>
      </w:r>
      <w:r w:rsidR="00251D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1DFA" w:rsidRPr="00251DFA">
        <w:rPr>
          <w:bCs/>
          <w:color w:val="000000"/>
          <w:sz w:val="28"/>
          <w:szCs w:val="28"/>
        </w:rPr>
        <w:t>встановлення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</w:t>
      </w:r>
      <w:proofErr w:type="spellStart"/>
      <w:r w:rsidR="00251DFA" w:rsidRPr="00251DFA">
        <w:rPr>
          <w:bCs/>
          <w:color w:val="000000"/>
          <w:sz w:val="28"/>
          <w:szCs w:val="28"/>
        </w:rPr>
        <w:t>відкоригованих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</w:t>
      </w:r>
      <w:proofErr w:type="spellStart"/>
      <w:r w:rsidR="00251DFA" w:rsidRPr="00251DFA">
        <w:rPr>
          <w:bCs/>
          <w:color w:val="000000"/>
          <w:sz w:val="28"/>
          <w:szCs w:val="28"/>
        </w:rPr>
        <w:t>тарифів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на </w:t>
      </w:r>
      <w:proofErr w:type="spellStart"/>
      <w:r w:rsidR="00251DFA" w:rsidRPr="00251DFA">
        <w:rPr>
          <w:bCs/>
          <w:color w:val="000000"/>
          <w:sz w:val="28"/>
          <w:szCs w:val="28"/>
        </w:rPr>
        <w:t>послуги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з </w:t>
      </w:r>
      <w:proofErr w:type="spellStart"/>
      <w:r w:rsidR="00251DFA" w:rsidRPr="00251DFA">
        <w:rPr>
          <w:bCs/>
          <w:color w:val="000000"/>
          <w:sz w:val="28"/>
          <w:szCs w:val="28"/>
        </w:rPr>
        <w:t>централізованого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</w:t>
      </w:r>
      <w:proofErr w:type="spellStart"/>
      <w:r w:rsidR="00251DFA" w:rsidRPr="00251DFA">
        <w:rPr>
          <w:bCs/>
          <w:color w:val="000000"/>
          <w:sz w:val="28"/>
          <w:szCs w:val="28"/>
        </w:rPr>
        <w:t>водопостачання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та </w:t>
      </w:r>
      <w:proofErr w:type="spellStart"/>
      <w:r w:rsidR="00251DFA" w:rsidRPr="00251DFA">
        <w:rPr>
          <w:bCs/>
          <w:color w:val="000000"/>
          <w:sz w:val="28"/>
          <w:szCs w:val="28"/>
        </w:rPr>
        <w:t>централізованого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  </w:t>
      </w:r>
      <w:proofErr w:type="spellStart"/>
      <w:r w:rsidR="00251DFA" w:rsidRPr="00251DFA">
        <w:rPr>
          <w:bCs/>
          <w:color w:val="000000"/>
          <w:sz w:val="28"/>
          <w:szCs w:val="28"/>
        </w:rPr>
        <w:t>водовідведення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на </w:t>
      </w:r>
      <w:proofErr w:type="spellStart"/>
      <w:r w:rsidR="00251DFA" w:rsidRPr="00251DFA">
        <w:rPr>
          <w:bCs/>
          <w:color w:val="000000"/>
          <w:sz w:val="28"/>
          <w:szCs w:val="28"/>
        </w:rPr>
        <w:t>території</w:t>
      </w:r>
      <w:proofErr w:type="spellEnd"/>
      <w:r w:rsidR="00251DFA" w:rsidRPr="00251DFA">
        <w:rPr>
          <w:bCs/>
          <w:color w:val="000000"/>
          <w:sz w:val="28"/>
          <w:szCs w:val="28"/>
        </w:rPr>
        <w:t xml:space="preserve"> м. Мена</w:t>
      </w:r>
      <w:r w:rsidR="002B5F11">
        <w:rPr>
          <w:color w:val="000000"/>
          <w:sz w:val="28"/>
          <w:szCs w:val="28"/>
          <w:lang w:val="uk-UA"/>
        </w:rPr>
        <w:t>»</w:t>
      </w:r>
      <w:r w:rsidR="003075B7" w:rsidRPr="002E3C02">
        <w:rPr>
          <w:sz w:val="28"/>
          <w:szCs w:val="28"/>
          <w:lang w:val="uk-UA"/>
        </w:rPr>
        <w:t xml:space="preserve"> - приймається (додається).</w:t>
      </w:r>
    </w:p>
    <w:p w:rsidR="003075B7" w:rsidRDefault="003075B7" w:rsidP="008929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B1" w:rsidRDefault="00A919B1" w:rsidP="003075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58" w:rsidRDefault="00251DFA" w:rsidP="00970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міського голови з</w:t>
      </w:r>
    </w:p>
    <w:p w:rsidR="00251DFA" w:rsidRDefault="00251DFA" w:rsidP="00970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питань діяльності виконавчих</w:t>
      </w:r>
    </w:p>
    <w:p w:rsidR="00251DFA" w:rsidRDefault="00251DFA" w:rsidP="00970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органів ради                                                                        В.В. Прищепа</w:t>
      </w:r>
    </w:p>
    <w:p w:rsidR="00251DFA" w:rsidRPr="007D5530" w:rsidRDefault="00251DFA" w:rsidP="00970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3F5" w:rsidRPr="0089293C" w:rsidRDefault="00970358" w:rsidP="00097383">
      <w:pPr>
        <w:pStyle w:val="a6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30">
        <w:rPr>
          <w:rFonts w:ascii="Times New Roman" w:hAnsi="Times New Roman" w:cs="Times New Roman"/>
          <w:b/>
          <w:sz w:val="28"/>
          <w:szCs w:val="28"/>
        </w:rPr>
        <w:t>Керуючий справами виконкому</w:t>
      </w:r>
      <w:r w:rsidR="00AD217A" w:rsidRPr="007D55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21CB" w:rsidRPr="007D55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D217A" w:rsidRPr="007D55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Л.О. Стародуб</w:t>
      </w:r>
    </w:p>
    <w:sectPr w:rsidR="004F43F5" w:rsidRPr="0089293C" w:rsidSect="00754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86D"/>
    <w:multiLevelType w:val="multilevel"/>
    <w:tmpl w:val="BD9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2E39"/>
    <w:multiLevelType w:val="hybridMultilevel"/>
    <w:tmpl w:val="77F09E2A"/>
    <w:lvl w:ilvl="0" w:tplc="AC26B6A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1EA"/>
    <w:multiLevelType w:val="hybridMultilevel"/>
    <w:tmpl w:val="1BB6914E"/>
    <w:lvl w:ilvl="0" w:tplc="07942D16">
      <w:start w:val="1"/>
      <w:numFmt w:val="decimal"/>
      <w:lvlText w:val="%1."/>
      <w:lvlJc w:val="left"/>
      <w:pPr>
        <w:ind w:left="1417" w:hanging="360"/>
      </w:pPr>
    </w:lvl>
    <w:lvl w:ilvl="1" w:tplc="23584FC4">
      <w:start w:val="1"/>
      <w:numFmt w:val="lowerLetter"/>
      <w:lvlText w:val="%2."/>
      <w:lvlJc w:val="left"/>
      <w:pPr>
        <w:ind w:left="2137" w:hanging="360"/>
      </w:pPr>
    </w:lvl>
    <w:lvl w:ilvl="2" w:tplc="75C6A4BA">
      <w:start w:val="1"/>
      <w:numFmt w:val="lowerRoman"/>
      <w:lvlText w:val="%3."/>
      <w:lvlJc w:val="right"/>
      <w:pPr>
        <w:ind w:left="2857" w:hanging="180"/>
      </w:pPr>
    </w:lvl>
    <w:lvl w:ilvl="3" w:tplc="E0B0679E">
      <w:start w:val="1"/>
      <w:numFmt w:val="decimal"/>
      <w:lvlText w:val="%4."/>
      <w:lvlJc w:val="left"/>
      <w:pPr>
        <w:ind w:left="3577" w:hanging="360"/>
      </w:pPr>
    </w:lvl>
    <w:lvl w:ilvl="4" w:tplc="AC6299CC">
      <w:start w:val="1"/>
      <w:numFmt w:val="lowerLetter"/>
      <w:lvlText w:val="%5."/>
      <w:lvlJc w:val="left"/>
      <w:pPr>
        <w:ind w:left="4297" w:hanging="360"/>
      </w:pPr>
    </w:lvl>
    <w:lvl w:ilvl="5" w:tplc="C21A0E22">
      <w:start w:val="1"/>
      <w:numFmt w:val="lowerRoman"/>
      <w:lvlText w:val="%6."/>
      <w:lvlJc w:val="right"/>
      <w:pPr>
        <w:ind w:left="5017" w:hanging="180"/>
      </w:pPr>
    </w:lvl>
    <w:lvl w:ilvl="6" w:tplc="82E28CC4">
      <w:start w:val="1"/>
      <w:numFmt w:val="decimal"/>
      <w:lvlText w:val="%7."/>
      <w:lvlJc w:val="left"/>
      <w:pPr>
        <w:ind w:left="5737" w:hanging="360"/>
      </w:pPr>
    </w:lvl>
    <w:lvl w:ilvl="7" w:tplc="CDA49A26">
      <w:start w:val="1"/>
      <w:numFmt w:val="lowerLetter"/>
      <w:lvlText w:val="%8."/>
      <w:lvlJc w:val="left"/>
      <w:pPr>
        <w:ind w:left="6457" w:hanging="360"/>
      </w:pPr>
    </w:lvl>
    <w:lvl w:ilvl="8" w:tplc="08700920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2B5E7538"/>
    <w:multiLevelType w:val="multilevel"/>
    <w:tmpl w:val="7AE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0716C"/>
    <w:multiLevelType w:val="hybridMultilevel"/>
    <w:tmpl w:val="1CCE75EC"/>
    <w:lvl w:ilvl="0" w:tplc="B510B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CD61D5"/>
    <w:multiLevelType w:val="hybridMultilevel"/>
    <w:tmpl w:val="4994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128"/>
    <w:multiLevelType w:val="multilevel"/>
    <w:tmpl w:val="A22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1B"/>
    <w:rsid w:val="00001C93"/>
    <w:rsid w:val="000168FA"/>
    <w:rsid w:val="0003056B"/>
    <w:rsid w:val="00054206"/>
    <w:rsid w:val="00057823"/>
    <w:rsid w:val="000627E6"/>
    <w:rsid w:val="00097383"/>
    <w:rsid w:val="000D0616"/>
    <w:rsid w:val="000D6D5B"/>
    <w:rsid w:val="000F388C"/>
    <w:rsid w:val="00136569"/>
    <w:rsid w:val="001609CC"/>
    <w:rsid w:val="001739EE"/>
    <w:rsid w:val="001A7EF4"/>
    <w:rsid w:val="001D5AD6"/>
    <w:rsid w:val="002036B0"/>
    <w:rsid w:val="00221A07"/>
    <w:rsid w:val="00230326"/>
    <w:rsid w:val="00251DFA"/>
    <w:rsid w:val="00251EB7"/>
    <w:rsid w:val="00253915"/>
    <w:rsid w:val="00262BE2"/>
    <w:rsid w:val="002737A6"/>
    <w:rsid w:val="00294AAF"/>
    <w:rsid w:val="002B5F11"/>
    <w:rsid w:val="002C0F46"/>
    <w:rsid w:val="002E3C02"/>
    <w:rsid w:val="002F21A6"/>
    <w:rsid w:val="003075B7"/>
    <w:rsid w:val="00313418"/>
    <w:rsid w:val="00317E16"/>
    <w:rsid w:val="00346E5B"/>
    <w:rsid w:val="00366770"/>
    <w:rsid w:val="00372895"/>
    <w:rsid w:val="003A48F6"/>
    <w:rsid w:val="003B475F"/>
    <w:rsid w:val="003B6846"/>
    <w:rsid w:val="003C1FD1"/>
    <w:rsid w:val="003F0990"/>
    <w:rsid w:val="00435ABC"/>
    <w:rsid w:val="00437831"/>
    <w:rsid w:val="00444270"/>
    <w:rsid w:val="00444E9B"/>
    <w:rsid w:val="004469F9"/>
    <w:rsid w:val="00463F4B"/>
    <w:rsid w:val="00484742"/>
    <w:rsid w:val="00485F70"/>
    <w:rsid w:val="00486F2D"/>
    <w:rsid w:val="004C2E98"/>
    <w:rsid w:val="004D520F"/>
    <w:rsid w:val="004D705A"/>
    <w:rsid w:val="004F21CB"/>
    <w:rsid w:val="004F43F5"/>
    <w:rsid w:val="00505651"/>
    <w:rsid w:val="00512363"/>
    <w:rsid w:val="00530122"/>
    <w:rsid w:val="00531B8F"/>
    <w:rsid w:val="00551231"/>
    <w:rsid w:val="005538D3"/>
    <w:rsid w:val="005706A9"/>
    <w:rsid w:val="005855DB"/>
    <w:rsid w:val="00591B3D"/>
    <w:rsid w:val="005A5151"/>
    <w:rsid w:val="005B619A"/>
    <w:rsid w:val="005D7465"/>
    <w:rsid w:val="005F211B"/>
    <w:rsid w:val="00622191"/>
    <w:rsid w:val="00626B8E"/>
    <w:rsid w:val="00641DA1"/>
    <w:rsid w:val="006950B4"/>
    <w:rsid w:val="0069778D"/>
    <w:rsid w:val="006A60DF"/>
    <w:rsid w:val="006D1688"/>
    <w:rsid w:val="006E3071"/>
    <w:rsid w:val="0070761A"/>
    <w:rsid w:val="007358E3"/>
    <w:rsid w:val="00747199"/>
    <w:rsid w:val="00754949"/>
    <w:rsid w:val="00760090"/>
    <w:rsid w:val="00776329"/>
    <w:rsid w:val="007778C8"/>
    <w:rsid w:val="007855B1"/>
    <w:rsid w:val="007B5E91"/>
    <w:rsid w:val="007D2B1B"/>
    <w:rsid w:val="007D3C63"/>
    <w:rsid w:val="007D5530"/>
    <w:rsid w:val="007F37E6"/>
    <w:rsid w:val="007F6EFE"/>
    <w:rsid w:val="007F79A0"/>
    <w:rsid w:val="0083283F"/>
    <w:rsid w:val="00841C2D"/>
    <w:rsid w:val="0089293C"/>
    <w:rsid w:val="008952A7"/>
    <w:rsid w:val="008C096E"/>
    <w:rsid w:val="008D033F"/>
    <w:rsid w:val="008E1745"/>
    <w:rsid w:val="008F1413"/>
    <w:rsid w:val="008F62FE"/>
    <w:rsid w:val="00950B58"/>
    <w:rsid w:val="00970358"/>
    <w:rsid w:val="00970378"/>
    <w:rsid w:val="0098063B"/>
    <w:rsid w:val="009A1504"/>
    <w:rsid w:val="009A3702"/>
    <w:rsid w:val="009A430B"/>
    <w:rsid w:val="009B0BDE"/>
    <w:rsid w:val="00A36E09"/>
    <w:rsid w:val="00A417DB"/>
    <w:rsid w:val="00A60A6F"/>
    <w:rsid w:val="00A6182D"/>
    <w:rsid w:val="00A70FE2"/>
    <w:rsid w:val="00A8256D"/>
    <w:rsid w:val="00A919B1"/>
    <w:rsid w:val="00AA2628"/>
    <w:rsid w:val="00AC3F6F"/>
    <w:rsid w:val="00AD0B8B"/>
    <w:rsid w:val="00AD217A"/>
    <w:rsid w:val="00AD36DB"/>
    <w:rsid w:val="00B12617"/>
    <w:rsid w:val="00B165B8"/>
    <w:rsid w:val="00B61471"/>
    <w:rsid w:val="00B724AE"/>
    <w:rsid w:val="00B94CCA"/>
    <w:rsid w:val="00B9649C"/>
    <w:rsid w:val="00BB59C4"/>
    <w:rsid w:val="00BC7B37"/>
    <w:rsid w:val="00BD4A60"/>
    <w:rsid w:val="00BD6F5A"/>
    <w:rsid w:val="00BE14FB"/>
    <w:rsid w:val="00BF7F4A"/>
    <w:rsid w:val="00C378B7"/>
    <w:rsid w:val="00C53C82"/>
    <w:rsid w:val="00C6737F"/>
    <w:rsid w:val="00C867E1"/>
    <w:rsid w:val="00CB7A6E"/>
    <w:rsid w:val="00CD7923"/>
    <w:rsid w:val="00CE652F"/>
    <w:rsid w:val="00D264AF"/>
    <w:rsid w:val="00D6136A"/>
    <w:rsid w:val="00D61D9E"/>
    <w:rsid w:val="00D76158"/>
    <w:rsid w:val="00D93131"/>
    <w:rsid w:val="00D95C57"/>
    <w:rsid w:val="00DB6858"/>
    <w:rsid w:val="00DD354B"/>
    <w:rsid w:val="00E05ED0"/>
    <w:rsid w:val="00E07636"/>
    <w:rsid w:val="00E2297D"/>
    <w:rsid w:val="00E60DF4"/>
    <w:rsid w:val="00E76B85"/>
    <w:rsid w:val="00E92DFF"/>
    <w:rsid w:val="00E97901"/>
    <w:rsid w:val="00EA0E2B"/>
    <w:rsid w:val="00EB0AC7"/>
    <w:rsid w:val="00EC4DB3"/>
    <w:rsid w:val="00F168D9"/>
    <w:rsid w:val="00F27246"/>
    <w:rsid w:val="00F444E7"/>
    <w:rsid w:val="00F46673"/>
    <w:rsid w:val="00F56EF1"/>
    <w:rsid w:val="00F65E1A"/>
    <w:rsid w:val="00F74C74"/>
    <w:rsid w:val="00FD70A2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9A39"/>
  <w15:docId w15:val="{1081AE2D-A8A9-4D93-9674-E78DF2E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B1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2B1B"/>
    <w:rPr>
      <w:rFonts w:ascii="Tahoma" w:hAnsi="Tahoma" w:cs="Tahoma"/>
      <w:sz w:val="16"/>
      <w:szCs w:val="16"/>
      <w:lang w:val="uk-UA"/>
    </w:rPr>
  </w:style>
  <w:style w:type="paragraph" w:customStyle="1" w:styleId="Mystylewithrighttextalignment">
    <w:name w:val="My style with right text alignment"/>
    <w:uiPriority w:val="1"/>
    <w:qFormat/>
    <w:rsid w:val="00D61D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</w:pPr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34"/>
    <w:qFormat/>
    <w:rsid w:val="00D61D9E"/>
    <w:pPr>
      <w:ind w:left="720"/>
      <w:contextualSpacing/>
    </w:pPr>
  </w:style>
  <w:style w:type="paragraph" w:styleId="a6">
    <w:name w:val="No Spacing"/>
    <w:uiPriority w:val="1"/>
    <w:qFormat/>
    <w:rsid w:val="008952A7"/>
    <w:pPr>
      <w:spacing w:after="0" w:line="240" w:lineRule="auto"/>
    </w:pPr>
    <w:rPr>
      <w:lang w:val="uk-UA"/>
    </w:rPr>
  </w:style>
  <w:style w:type="paragraph" w:customStyle="1" w:styleId="Mystylewithlefttextalignment">
    <w:name w:val="My style with left text alignment"/>
    <w:uiPriority w:val="1"/>
    <w:qFormat/>
    <w:rsid w:val="00A60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paragraph" w:styleId="a7">
    <w:name w:val="Normal (Web)"/>
    <w:basedOn w:val="a"/>
    <w:uiPriority w:val="99"/>
    <w:unhideWhenUsed/>
    <w:rsid w:val="00FF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3589,bqiaagaaeyqcaaagiaiaaamdcgaabsskaaaaaaaaaaaaaaaaaaaaaaaaaaaaaaaaaaaaaaaaaaaaaaaaaaaaaaaaaaaaaaaaaaaaaaaaaaaaaaaaaaaaaaaaaaaaaaaaaaaaaaaaaaaaaaaaaaaaaaaaaaaaaaaaaaaaaaaaaaaaaaaaaaaaaaaaaaaaaaaaaaaaaaaaaaaaaaaaaaaaaaaaaaaaaaaaaaaaaaaa"/>
    <w:basedOn w:val="a0"/>
    <w:rsid w:val="00437831"/>
  </w:style>
  <w:style w:type="paragraph" w:customStyle="1" w:styleId="3694">
    <w:name w:val="3694"/>
    <w:aliases w:val="bqiaagaaeyqcaaagiaiaaamrcgaabtkkaaaaaaaaaaaaaaaaaaaaaaaaaaaaaaaaaaaaaaaaaaaaaaaaaaaaaaaaaaaaaaaaaaaaaaaaaaaaaaaaaaaaaaaaaaaaaaaaaaaaaaaaaaaaaaaaaaaaaaaaaaaaaaaaaaaaaaaaaaaaaaaaaaaaaaaaaaaaaaaaaaaaaaaaaaaaaaaaaaaaaaaaaaaaaaaaaaaaaaaa"/>
    <w:basedOn w:val="a"/>
    <w:rsid w:val="00F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13">
    <w:name w:val="8613"/>
    <w:aliases w:val="bqiaagaaeyqcaaagiaiaaanegwaabwwbaaaaaaaaaaaaaaaaaaaaaaaaaaaaaaaaaaaaaaaaaaaaaaaaaaaaaaaaaaaaaaaaaaaaaaaaaaaaaaaaaaaaaaaaaaaaaaaaaaaaaaaaaaaaaaaaaaaaaaaaaaaaaaaaaaaaaaaaaaaaaaaaaaaaaaaaaaaaaaaaaaaaaaaaaaaaaaaaaaaaaaaaaaaaaaaaaaaaaaaa"/>
    <w:basedOn w:val="a"/>
    <w:rsid w:val="007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679">
    <w:name w:val="4679"/>
    <w:aliases w:val="bqiaagaaeyqcaaagiaiaaap1dqaabqmoaaaaaaaaaaaaaaaaaaaaaaaaaaaaaaaaaaaaaaaaaaaaaaaaaaaaaaaaaaaaaaaaaaaaaaaaaaaaaaaaaaaaaaaaaaaaaaaaaaaaaaaaaaaaaaaaaaaaaaaaaaaaaaaaaaaaaaaaaaaaaaaaaaaaaaaaaaaaaaaaaaaaaaaaaaaaaaaaaaaaaaaaaaaaaaaaaaaaaaaa"/>
    <w:basedOn w:val="a"/>
    <w:rsid w:val="002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973">
    <w:name w:val="10973"/>
    <w:aliases w:val="bqiaagaaeyqcaaagiaiaaapziaaabcqkaaaaaaaaaaaaaaaaaaaaaaaaaaaaaaaaaaaaaaaaaaaaaaaaaaaaaaaaaaaaaaaaaaaaaaaaaaaaaaaaaaaaaaaaaaaaaaaaaaaaaaaaaaaaaaaaaaaaaaaaaaaaaaaaaaaaaaaaaaaaaaaaaaaaaaaaaaaaaaaaaaaaaaaaaaaaaaaaaaaaaaaaaaaaaaaaaaaaaaa"/>
    <w:basedOn w:val="a"/>
    <w:rsid w:val="002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377">
    <w:name w:val="12377"/>
    <w:aliases w:val="bqiaagaaeyqcaaagiaiaaamskgaabsaqaaaaaaaaaaaaaaaaaaaaaaaaaaaaaaaaaaaaaaaaaaaaaaaaaaaaaaaaaaaaaaaaaaaaaaaaaaaaaaaaaaaaaaaaaaaaaaaaaaaaaaaaaaaaaaaaaaaaaaaaaaaaaaaaaaaaaaaaaaaaaaaaaaaaaaaaaaaaaaaaaaaaaaaaaaaaaaaaaaaaaaaaaaaaaaaaaaaaaaa"/>
    <w:basedOn w:val="a"/>
    <w:rsid w:val="000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3270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22</cp:revision>
  <dcterms:created xsi:type="dcterms:W3CDTF">2021-04-15T07:02:00Z</dcterms:created>
  <dcterms:modified xsi:type="dcterms:W3CDTF">2021-08-13T13:47:00Z</dcterms:modified>
</cp:coreProperties>
</file>