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73"/>
        <w:jc w:val="center"/>
      </w:pPr>
      <w:r>
        <w:rPr>
          <w:rFonts w:ascii="Times New Roman" w:hAnsi="Times New Roman"/>
          <w:sz w:val="28"/>
          <w:szCs w:val="28"/>
          <w:lang w:bidi="hi-IN" w:eastAsia="hi-IN"/>
        </w:rPr>
        <w:t xml:space="preserve">Україна</w:t>
      </w:r>
      <w:r/>
    </w:p>
    <w:p>
      <w:pPr>
        <w:pStyle w:val="873"/>
        <w:jc w:val="center"/>
        <w:rPr>
          <w:rFonts w:ascii="Times New Roman" w:hAnsi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73"/>
        <w:jc w:val="center"/>
        <w:rPr>
          <w:rFonts w:ascii="Times New Roman" w:hAnsi="Times New Roman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pStyle w:val="863"/>
        <w:jc w:val="center"/>
        <w:widowControl w:val="off"/>
        <w:rPr>
          <w:sz w:val="16"/>
          <w:szCs w:val="16"/>
          <w:lang w:bidi="hi-IN" w:eastAsia="hi-IN"/>
        </w:rPr>
      </w:pPr>
      <w:r>
        <w:rPr>
          <w:sz w:val="16"/>
          <w:szCs w:val="16"/>
          <w:lang w:bidi="hi-IN" w:eastAsia="hi-IN"/>
        </w:rPr>
      </w:r>
      <w:r/>
    </w:p>
    <w:p>
      <w:pPr>
        <w:pStyle w:val="863"/>
        <w:jc w:val="center"/>
        <w:widowControl w:val="off"/>
        <w:rPr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pStyle w:val="863"/>
        <w:widowControl w:val="off"/>
        <w:rPr>
          <w:sz w:val="20"/>
          <w:szCs w:val="28"/>
          <w:lang w:bidi="hi-IN" w:eastAsia="hi-IN"/>
        </w:rPr>
      </w:pPr>
      <w:r>
        <w:rPr>
          <w:sz w:val="20"/>
          <w:szCs w:val="28"/>
          <w:lang w:bidi="hi-IN" w:eastAsia="hi-IN"/>
        </w:rPr>
      </w:r>
      <w:r/>
    </w:p>
    <w:p>
      <w:pPr>
        <w:pStyle w:val="863"/>
        <w:tabs>
          <w:tab w:val="left" w:pos="1134" w:leader="none"/>
          <w:tab w:val="left" w:pos="4394" w:leader="none"/>
        </w:tabs>
        <w:rPr>
          <w:rFonts w:eastAsia="Times New Roman"/>
          <w:sz w:val="28"/>
          <w:lang w:val="uk-UA"/>
        </w:rPr>
      </w:pPr>
      <w:r>
        <w:rPr>
          <w:rFonts w:eastAsia="Times New Roman"/>
          <w:color w:val="000000"/>
          <w:sz w:val="28"/>
        </w:rPr>
        <w:t xml:space="preserve">Від </w:t>
      </w:r>
      <w:r>
        <w:rPr>
          <w:rFonts w:eastAsia="Times New Roman"/>
          <w:color w:val="000000"/>
          <w:sz w:val="28"/>
          <w:lang w:val="uk-UA"/>
        </w:rPr>
        <w:t xml:space="preserve">1</w:t>
      </w:r>
      <w:r>
        <w:rPr>
          <w:rFonts w:eastAsia="Times New Roman"/>
          <w:color w:val="000000"/>
          <w:sz w:val="28"/>
          <w:lang w:val="uk-UA"/>
        </w:rPr>
        <w:t xml:space="preserve">0 серп</w:t>
      </w:r>
      <w:r>
        <w:rPr>
          <w:rFonts w:eastAsia="Times New Roman"/>
          <w:color w:val="000000"/>
          <w:sz w:val="28"/>
          <w:lang w:val="uk-UA"/>
        </w:rPr>
        <w:t xml:space="preserve">ня</w:t>
      </w:r>
      <w:r>
        <w:rPr>
          <w:rFonts w:eastAsia="Times New Roman"/>
          <w:color w:val="000000"/>
          <w:sz w:val="28"/>
        </w:rPr>
        <w:t xml:space="preserve"> 2021 року</w:t>
      </w:r>
      <w:r>
        <w:rPr>
          <w:rFonts w:eastAsia="Times New Roman"/>
          <w:color w:val="000000"/>
          <w:sz w:val="28"/>
        </w:rPr>
        <w:tab/>
        <w:t xml:space="preserve">№ </w:t>
      </w:r>
      <w:r>
        <w:rPr>
          <w:rFonts w:eastAsia="Times New Roman"/>
          <w:color w:val="000000"/>
          <w:sz w:val="28"/>
          <w:lang w:val="uk-UA"/>
        </w:rPr>
        <w:t xml:space="preserve">277</w:t>
      </w:r>
      <w:r/>
    </w:p>
    <w:p>
      <w:pPr>
        <w:pStyle w:val="86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63"/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організаційного комітету з питань проведення </w:t>
      </w:r>
      <w:r>
        <w:rPr>
          <w:b/>
          <w:sz w:val="28"/>
          <w:szCs w:val="28"/>
          <w:lang w:val="uk-UA"/>
        </w:rPr>
        <w:t xml:space="preserve">спортивно-масового фестивалю «Богатир – FEST»</w:t>
      </w:r>
      <w:r/>
    </w:p>
    <w:p>
      <w:pPr>
        <w:pStyle w:val="863"/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86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проведенням </w:t>
      </w:r>
      <w:r>
        <w:rPr>
          <w:rFonts w:eastAsiaTheme="minorHAnsi"/>
          <w:sz w:val="28"/>
          <w:szCs w:val="28"/>
        </w:rPr>
        <w:t xml:space="preserve">щорічного спортивно-масового фестивалю «Богатир – FEST»</w:t>
      </w:r>
      <w:r>
        <w:rPr>
          <w:rFonts w:eastAsiaTheme="minorHAnsi"/>
          <w:sz w:val="28"/>
          <w:szCs w:val="28"/>
          <w:lang w:val="uk-UA"/>
        </w:rPr>
        <w:t xml:space="preserve">, який відбудеться </w:t>
      </w:r>
      <w:r>
        <w:rPr>
          <w:rFonts w:eastAsiaTheme="minorHAnsi"/>
          <w:sz w:val="28"/>
          <w:szCs w:val="28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8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серп</w:t>
      </w:r>
      <w:r>
        <w:rPr>
          <w:rFonts w:eastAsiaTheme="minorHAnsi"/>
          <w:sz w:val="28"/>
          <w:szCs w:val="28"/>
          <w:lang w:val="uk-UA"/>
        </w:rPr>
        <w:t xml:space="preserve">ня 2021 року</w:t>
      </w:r>
      <w:r>
        <w:rPr>
          <w:rFonts w:eastAsiaTheme="minorHAnsi"/>
          <w:sz w:val="28"/>
          <w:szCs w:val="28"/>
          <w:lang w:val="uk-UA"/>
        </w:rPr>
        <w:t xml:space="preserve"> в с.Блистова</w:t>
      </w:r>
      <w:r>
        <w:rPr>
          <w:rFonts w:eastAsiaTheme="minorHAnsi"/>
          <w:sz w:val="28"/>
          <w:szCs w:val="28"/>
          <w:lang w:val="uk-UA"/>
        </w:rPr>
        <w:t xml:space="preserve">, з метою забезпечення чіткого планування та координації спільних дій, розмежування обов’язків в рамках організації заходу </w:t>
      </w:r>
      <w:r>
        <w:rPr>
          <w:rFonts w:eastAsia="Times New Roman" w:eastAsiaTheme="minorHAnsi"/>
          <w:sz w:val="28"/>
          <w:szCs w:val="28"/>
          <w:lang w:val="uk-UA"/>
        </w:rPr>
        <w:t xml:space="preserve">та забезпечення його проведення з дотриманням протиепідемічних та карантинних заходів, </w:t>
      </w:r>
      <w:r>
        <w:rPr>
          <w:rFonts w:eastAsiaTheme="minorHAnsi"/>
          <w:sz w:val="28"/>
          <w:szCs w:val="28"/>
          <w:lang w:val="uk-UA"/>
        </w:rPr>
        <w:t xml:space="preserve">керуючись п.п 19, 20</w:t>
      </w:r>
      <w:r>
        <w:rPr>
          <w:rFonts w:eastAsiaTheme="minorHAnsi"/>
          <w:sz w:val="28"/>
          <w:szCs w:val="28"/>
          <w:lang w:val="uk-UA"/>
        </w:rPr>
        <w:t xml:space="preserve"> ст. 42 Закону України «Про місцеве самоврядування в Україні»</w:t>
      </w:r>
      <w:r>
        <w:rPr>
          <w:rFonts w:eastAsiaTheme="minorHAnsi"/>
          <w:sz w:val="28"/>
          <w:szCs w:val="28"/>
          <w:lang w:val="uk-UA"/>
        </w:rPr>
        <w:t xml:space="preserve">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3"/>
        <w:numPr>
          <w:ilvl w:val="0"/>
          <w:numId w:val="4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Створити організаційний комітет </w:t>
      </w:r>
      <w:r>
        <w:rPr>
          <w:rFonts w:eastAsiaTheme="minorHAnsi"/>
          <w:sz w:val="28"/>
          <w:szCs w:val="28"/>
          <w:lang w:val="uk-UA"/>
        </w:rPr>
        <w:t xml:space="preserve">з проведення </w:t>
      </w:r>
      <w:r>
        <w:rPr>
          <w:rFonts w:eastAsiaTheme="minorHAnsi"/>
          <w:sz w:val="28"/>
          <w:szCs w:val="28"/>
        </w:rPr>
        <w:t xml:space="preserve">щорічного спортивно-масового фестивалю «Богатир–FEST»</w:t>
      </w:r>
      <w:r>
        <w:rPr>
          <w:rFonts w:eastAsiaTheme="minorHAnsi"/>
          <w:sz w:val="28"/>
          <w:szCs w:val="28"/>
          <w:lang w:val="uk-UA"/>
        </w:rPr>
        <w:t xml:space="preserve">, який</w:t>
      </w:r>
      <w:r>
        <w:rPr>
          <w:rFonts w:eastAsiaTheme="minorHAnsi"/>
          <w:sz w:val="28"/>
          <w:szCs w:val="28"/>
          <w:lang w:val="uk-UA"/>
        </w:rPr>
        <w:t xml:space="preserve"> відбудеться в </w:t>
      </w:r>
      <w:r>
        <w:rPr>
          <w:rFonts w:eastAsiaTheme="minorHAnsi"/>
          <w:sz w:val="28"/>
          <w:szCs w:val="28"/>
          <w:lang w:val="uk-UA"/>
        </w:rPr>
        <w:t xml:space="preserve">с.Блистова</w:t>
      </w:r>
      <w:r>
        <w:rPr>
          <w:rFonts w:eastAsiaTheme="minorHAnsi"/>
          <w:sz w:val="28"/>
          <w:szCs w:val="28"/>
          <w:lang w:val="uk-UA"/>
        </w:rPr>
        <w:t xml:space="preserve"> 2</w:t>
      </w:r>
      <w:r>
        <w:rPr>
          <w:rFonts w:eastAsiaTheme="minorHAnsi"/>
          <w:sz w:val="28"/>
          <w:szCs w:val="28"/>
          <w:lang w:val="uk-UA"/>
        </w:rPr>
        <w:t xml:space="preserve">8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серп</w:t>
      </w:r>
      <w:r>
        <w:rPr>
          <w:rFonts w:eastAsiaTheme="minorHAnsi"/>
          <w:sz w:val="28"/>
          <w:szCs w:val="28"/>
          <w:lang w:val="uk-UA"/>
        </w:rPr>
        <w:t xml:space="preserve">ня 2021 року у складі: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Примаков Геннадій Анатолійович, голова організаційного комітету, м</w:t>
      </w:r>
      <w:r>
        <w:rPr>
          <w:rFonts w:eastAsiaTheme="minorHAnsi"/>
          <w:sz w:val="28"/>
          <w:szCs w:val="28"/>
          <w:lang w:val="uk-UA" w:eastAsia="uk-UA"/>
        </w:rPr>
        <w:t xml:space="preserve">іський </w:t>
      </w:r>
      <w:r>
        <w:rPr>
          <w:rFonts w:eastAsiaTheme="minorHAnsi"/>
          <w:sz w:val="28"/>
          <w:szCs w:val="28"/>
          <w:lang w:val="uk-UA"/>
        </w:rPr>
        <w:t xml:space="preserve">голова;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Небера Олег Леонідович, заступник голови організаційного комітету, перший заступник міського голови;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Жураковська Альона Володимирівна, секретар організаційного комітету, начальник відділу </w:t>
      </w:r>
      <w:r>
        <w:rPr>
          <w:rFonts w:eastAsiaTheme="minorHAnsi"/>
          <w:sz w:val="28"/>
          <w:szCs w:val="28"/>
          <w:lang w:val="uk-UA"/>
        </w:rPr>
        <w:t xml:space="preserve">документування та за</w:t>
      </w:r>
      <w:r>
        <w:rPr>
          <w:rFonts w:eastAsiaTheme="minorHAnsi"/>
          <w:sz w:val="28"/>
          <w:szCs w:val="28"/>
          <w:lang w:val="uk-UA"/>
        </w:rPr>
        <w:t xml:space="preserve">безпечення діяльності апарату ради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3"/>
        <w:ind w:firstLine="708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Члени організаційного комітету: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Гнип Володимир Іванович, </w:t>
      </w:r>
      <w:r>
        <w:rPr>
          <w:rFonts w:eastAsiaTheme="minorHAnsi"/>
          <w:sz w:val="28"/>
          <w:szCs w:val="28"/>
          <w:lang w:val="uk-UA"/>
        </w:rPr>
        <w:t xml:space="preserve">з</w:t>
      </w:r>
      <w:r>
        <w:rPr>
          <w:rFonts w:eastAsiaTheme="minorHAnsi"/>
          <w:sz w:val="28"/>
          <w:szCs w:val="28"/>
          <w:lang w:val="uk-UA"/>
        </w:rPr>
        <w:t xml:space="preserve">аступник міського голови з питань діяльності виконавчих органів ради;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Кордаш Володимир Олександрович, начальник в</w:t>
      </w:r>
      <w:r>
        <w:rPr>
          <w:rFonts w:eastAsiaTheme="minorHAnsi"/>
          <w:sz w:val="28"/>
          <w:szCs w:val="28"/>
          <w:lang w:val="uk-UA"/>
        </w:rPr>
        <w:t xml:space="preserve">ідділу цифрових комунікацій та трансформації Менської міської ради;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Корнієнко Наталія Іванівна, Генеральний директор КНП «Менський центр ПМСД»;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Лук’яненко Ірина</w:t>
      </w:r>
      <w:r>
        <w:rPr>
          <w:rFonts w:eastAsiaTheme="minorHAnsi"/>
          <w:sz w:val="28"/>
          <w:szCs w:val="28"/>
          <w:lang w:val="uk-UA"/>
        </w:rPr>
        <w:t xml:space="preserve"> Федорівна, начальник Відділу освіти Менської міської ради;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Минець Роман Вікторович, директор КП «Менакомунпослуга»;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Нерослик Алла Петрівна, </w:t>
      </w:r>
      <w:r>
        <w:rPr>
          <w:rFonts w:eastAsiaTheme="minorHAnsi"/>
          <w:sz w:val="28"/>
          <w:szCs w:val="28"/>
          <w:lang w:val="uk-UA"/>
        </w:rPr>
        <w:tab/>
        <w:t xml:space="preserve">начальник Фінансового управління Менської міської ради;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Прищепа Вікторія Василівна, з</w:t>
      </w:r>
      <w:r>
        <w:rPr>
          <w:rFonts w:eastAsiaTheme="minorHAnsi"/>
          <w:sz w:val="28"/>
          <w:szCs w:val="28"/>
          <w:lang w:val="uk-UA"/>
        </w:rPr>
        <w:t xml:space="preserve">аступник міського голови з питань діяльності виконавчих органів ради;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Скороход Сергій Віталійович, начальн</w:t>
      </w:r>
      <w:r>
        <w:rPr>
          <w:rFonts w:eastAsiaTheme="minorHAnsi"/>
          <w:sz w:val="28"/>
          <w:szCs w:val="28"/>
          <w:lang w:val="uk-UA"/>
        </w:rPr>
        <w:t xml:space="preserve">ик відділу економічного розвитку та інвестицій Менської міської ради;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Солохненко Світлана Анатоліївна, начальник відділу бухгалтерського обліку та звітності, головний бухгалтер Менської міської ради.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Шелудько Світлана Валеріївна, начальник Відділу культури Менської міської ради;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3"/>
        <w:numPr>
          <w:ilvl w:val="0"/>
          <w:numId w:val="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highlight w:val="none"/>
          <w:lang w:val="uk-UA"/>
        </w:rPr>
        <w:t xml:space="preserve">Шеша Юрій Вікторович, староста Блистівського старостинського округу.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3"/>
        <w:ind w:firstLine="360"/>
        <w:jc w:val="both"/>
        <w:rPr>
          <w:rFonts w:ascii="Segoe UI" w:hAnsi="Segoe UI"/>
          <w:color w:val="292B2C"/>
          <w:sz w:val="32"/>
          <w:lang w:val="uk-UA"/>
        </w:rPr>
      </w:pPr>
      <w:r>
        <w:rPr>
          <w:rFonts w:eastAsiaTheme="minorHAnsi"/>
          <w:sz w:val="28"/>
          <w:szCs w:val="28"/>
          <w:highlight w:val="none"/>
          <w:lang w:val="uk-UA"/>
        </w:rPr>
      </w:r>
      <w:r>
        <w:rPr>
          <w:rFonts w:eastAsiaTheme="minorHAnsi"/>
          <w:sz w:val="28"/>
          <w:szCs w:val="28"/>
          <w:highlight w:val="none"/>
          <w:lang w:val="uk-UA"/>
        </w:rPr>
      </w:r>
    </w:p>
    <w:p>
      <w:pPr>
        <w:pStyle w:val="863"/>
        <w:ind w:firstLine="708"/>
        <w:jc w:val="both"/>
        <w:rPr>
          <w:b w:val="false"/>
          <w:sz w:val="28"/>
          <w:szCs w:val="28"/>
        </w:rPr>
      </w:pPr>
      <w:r>
        <w:rPr>
          <w:rFonts w:eastAsiaTheme="minorHAnsi"/>
          <w:b w:val="false"/>
          <w:sz w:val="28"/>
          <w:szCs w:val="28"/>
          <w:lang w:val="uk-UA"/>
        </w:rPr>
        <w:t xml:space="preserve">2. Контроль за виконанням даного розпорядження залишаю за собою.</w:t>
      </w:r>
      <w:r>
        <w:rPr>
          <w:rFonts w:eastAsiaTheme="minorHAnsi"/>
          <w:b w:val="false"/>
        </w:rPr>
      </w:r>
      <w:r>
        <w:rPr>
          <w:rFonts w:eastAsiaTheme="minorHAnsi"/>
          <w:b w:val="false"/>
        </w:rPr>
      </w:r>
    </w:p>
    <w:p>
      <w:pPr>
        <w:pStyle w:val="863"/>
        <w:jc w:val="both"/>
        <w:rPr>
          <w:b w:val="false"/>
          <w:sz w:val="28"/>
          <w:szCs w:val="28"/>
        </w:rPr>
      </w:pPr>
      <w:r>
        <w:rPr>
          <w:rFonts w:eastAsiaTheme="minorHAnsi"/>
          <w:b w:val="false"/>
          <w:sz w:val="28"/>
          <w:szCs w:val="28"/>
          <w:lang w:val="uk-UA"/>
        </w:rPr>
      </w:r>
      <w:r>
        <w:rPr>
          <w:rFonts w:eastAsiaTheme="minorHAnsi"/>
          <w:b w:val="false"/>
        </w:rPr>
      </w:r>
      <w:r>
        <w:rPr>
          <w:rFonts w:eastAsiaTheme="minorHAnsi"/>
          <w:b w:val="false"/>
        </w:rPr>
      </w:r>
    </w:p>
    <w:p>
      <w:pPr>
        <w:pStyle w:val="863"/>
        <w:jc w:val="both"/>
        <w:rPr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63"/>
        <w:jc w:val="both"/>
        <w:tabs>
          <w:tab w:val="left" w:pos="6236" w:leader="none"/>
        </w:tabs>
        <w:rPr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 xml:space="preserve">Міський голова</w:t>
      </w:r>
      <w:r>
        <w:rPr>
          <w:rFonts w:eastAsiaTheme="minorHAnsi"/>
          <w:b/>
          <w:sz w:val="28"/>
          <w:szCs w:val="28"/>
          <w:lang w:val="uk-UA"/>
        </w:rPr>
        <w:tab/>
        <w:tab/>
      </w:r>
      <w:r>
        <w:rPr>
          <w:rFonts w:eastAsiaTheme="minorHAnsi"/>
          <w:b/>
          <w:sz w:val="28"/>
          <w:szCs w:val="28"/>
          <w:lang w:val="uk-UA"/>
        </w:rPr>
      </w:r>
      <w:r>
        <w:rPr>
          <w:rFonts w:eastAsiaTheme="minorHAnsi"/>
          <w:b/>
          <w:sz w:val="28"/>
          <w:szCs w:val="28"/>
          <w:lang w:val="uk-UA"/>
        </w:rPr>
        <w:t xml:space="preserve">Г.А. Примаков</w:t>
      </w:r>
      <w:r>
        <w:rPr>
          <w:rFonts w:eastAsiaTheme="minorHAnsi"/>
        </w:rPr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3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eastAsia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4"/>
  </w:num>
  <w:num w:numId="2">
    <w:abstractNumId w:val="11"/>
  </w:num>
  <w:num w:numId="3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7">
    <w:name w:val="Heading 3 Char"/>
    <w:basedOn w:val="697"/>
    <w:link w:val="690"/>
    <w:uiPriority w:val="9"/>
    <w:rPr>
      <w:rFonts w:ascii="Arial" w:hAnsi="Arial" w:cs="Arial" w:eastAsia="Arial"/>
      <w:sz w:val="30"/>
      <w:szCs w:val="30"/>
    </w:rPr>
  </w:style>
  <w:style w:type="character" w:styleId="668">
    <w:name w:val="Heading 4 Char"/>
    <w:basedOn w:val="697"/>
    <w:link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669">
    <w:name w:val="Heading 5 Char"/>
    <w:basedOn w:val="697"/>
    <w:link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670">
    <w:name w:val="Heading 6 Char"/>
    <w:basedOn w:val="697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671">
    <w:name w:val="Heading 7 Char"/>
    <w:basedOn w:val="697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>
    <w:name w:val="Heading 8 Char"/>
    <w:basedOn w:val="697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673">
    <w:name w:val="Heading 9 Char"/>
    <w:basedOn w:val="697"/>
    <w:link w:val="696"/>
    <w:uiPriority w:val="9"/>
    <w:rPr>
      <w:rFonts w:ascii="Arial" w:hAnsi="Arial" w:cs="Arial" w:eastAsia="Arial"/>
      <w:i/>
      <w:iCs/>
      <w:sz w:val="21"/>
      <w:szCs w:val="21"/>
    </w:rPr>
  </w:style>
  <w:style w:type="character" w:styleId="674">
    <w:name w:val="Title Char"/>
    <w:basedOn w:val="697"/>
    <w:link w:val="711"/>
    <w:uiPriority w:val="10"/>
    <w:rPr>
      <w:sz w:val="48"/>
      <w:szCs w:val="48"/>
    </w:rPr>
  </w:style>
  <w:style w:type="character" w:styleId="675">
    <w:name w:val="Subtitle Char"/>
    <w:basedOn w:val="697"/>
    <w:link w:val="713"/>
    <w:uiPriority w:val="11"/>
    <w:rPr>
      <w:sz w:val="24"/>
      <w:szCs w:val="24"/>
    </w:rPr>
  </w:style>
  <w:style w:type="character" w:styleId="676">
    <w:name w:val="Quote Char"/>
    <w:link w:val="715"/>
    <w:uiPriority w:val="29"/>
    <w:rPr>
      <w:i/>
    </w:rPr>
  </w:style>
  <w:style w:type="character" w:styleId="677">
    <w:name w:val="Intense Quote Char"/>
    <w:link w:val="717"/>
    <w:uiPriority w:val="30"/>
    <w:rPr>
      <w:i/>
    </w:rPr>
  </w:style>
  <w:style w:type="character" w:styleId="678">
    <w:name w:val="Header Char"/>
    <w:basedOn w:val="697"/>
    <w:link w:val="719"/>
    <w:uiPriority w:val="99"/>
  </w:style>
  <w:style w:type="character" w:styleId="679">
    <w:name w:val="Footer Char"/>
    <w:basedOn w:val="697"/>
    <w:link w:val="721"/>
    <w:uiPriority w:val="99"/>
  </w:style>
  <w:style w:type="paragraph" w:styleId="680">
    <w:name w:val="Caption"/>
    <w:basedOn w:val="687"/>
    <w:next w:val="6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1">
    <w:name w:val="Caption Char"/>
    <w:basedOn w:val="680"/>
    <w:link w:val="721"/>
    <w:uiPriority w:val="99"/>
  </w:style>
  <w:style w:type="character" w:styleId="682">
    <w:name w:val="Footnote Text Char"/>
    <w:link w:val="850"/>
    <w:uiPriority w:val="99"/>
    <w:rPr>
      <w:sz w:val="18"/>
    </w:rPr>
  </w:style>
  <w:style w:type="paragraph" w:styleId="683">
    <w:name w:val="endnote text"/>
    <w:basedOn w:val="687"/>
    <w:link w:val="684"/>
    <w:uiPriority w:val="99"/>
    <w:semiHidden/>
    <w:unhideWhenUsed/>
    <w:rPr>
      <w:sz w:val="20"/>
    </w:rPr>
    <w:pPr>
      <w:spacing w:lineRule="auto" w:line="240" w:after="0"/>
    </w:pPr>
  </w:style>
  <w:style w:type="character" w:styleId="684">
    <w:name w:val="Endnote Text Char"/>
    <w:link w:val="683"/>
    <w:uiPriority w:val="99"/>
    <w:rPr>
      <w:sz w:val="20"/>
    </w:rPr>
  </w:style>
  <w:style w:type="character" w:styleId="685">
    <w:name w:val="endnote reference"/>
    <w:basedOn w:val="697"/>
    <w:uiPriority w:val="99"/>
    <w:semiHidden/>
    <w:unhideWhenUsed/>
    <w:rPr>
      <w:vertAlign w:val="superscript"/>
    </w:rPr>
  </w:style>
  <w:style w:type="paragraph" w:styleId="686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rPr>
      <w:rFonts w:eastAsia="Calibri"/>
      <w:sz w:val="24"/>
      <w:szCs w:val="24"/>
      <w:lang w:val="ru-RU" w:bidi="ar-SA" w:eastAsia="ru-RU"/>
    </w:rPr>
  </w:style>
  <w:style w:type="paragraph" w:styleId="688">
    <w:name w:val="Heading 1"/>
    <w:basedOn w:val="863"/>
    <w:next w:val="863"/>
    <w:link w:val="867"/>
    <w:rPr>
      <w:b/>
      <w:bCs/>
      <w:sz w:val="32"/>
      <w:lang w:val="uk-UA"/>
    </w:rPr>
    <w:pPr>
      <w:jc w:val="center"/>
      <w:keepNext/>
      <w:outlineLvl w:val="0"/>
    </w:pPr>
  </w:style>
  <w:style w:type="paragraph" w:styleId="689">
    <w:name w:val="Heading 2"/>
    <w:basedOn w:val="863"/>
    <w:next w:val="863"/>
    <w:link w:val="868"/>
    <w:rPr>
      <w:b/>
      <w:bCs/>
      <w:lang w:val="uk-UA"/>
    </w:rPr>
    <w:pPr>
      <w:jc w:val="center"/>
      <w:keepNext/>
      <w:outlineLvl w:val="1"/>
    </w:pPr>
  </w:style>
  <w:style w:type="paragraph" w:styleId="690">
    <w:name w:val="Heading 3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1">
    <w:name w:val="Heading 4"/>
    <w:link w:val="7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2">
    <w:name w:val="Heading 5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3">
    <w:name w:val="Heading 6"/>
    <w:link w:val="70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4">
    <w:name w:val="Heading 7"/>
    <w:link w:val="70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5">
    <w:name w:val="Heading 8"/>
    <w:link w:val="70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6">
    <w:name w:val="Heading 9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default="1">
    <w:name w:val="Default Paragraph Font"/>
    <w:uiPriority w:val="1"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01" w:customStyle="1">
    <w:name w:val="Heading 2 Char"/>
    <w:uiPriority w:val="9"/>
    <w:rPr>
      <w:rFonts w:ascii="Arial" w:hAnsi="Arial" w:cs="Arial" w:eastAsia="Arial"/>
      <w:sz w:val="34"/>
    </w:rPr>
  </w:style>
  <w:style w:type="character" w:styleId="702" w:customStyle="1">
    <w:name w:val="Заголовок 3 Знак"/>
    <w:link w:val="690"/>
    <w:uiPriority w:val="9"/>
    <w:rPr>
      <w:rFonts w:ascii="Arial" w:hAnsi="Arial" w:cs="Arial" w:eastAsia="Arial"/>
      <w:sz w:val="30"/>
      <w:szCs w:val="30"/>
    </w:rPr>
  </w:style>
  <w:style w:type="character" w:styleId="703" w:customStyle="1">
    <w:name w:val="Заголовок 4 Знак"/>
    <w:link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704" w:customStyle="1">
    <w:name w:val="Заголовок 5 Знак"/>
    <w:link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705" w:customStyle="1">
    <w:name w:val="Заголовок 6 Знак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706" w:customStyle="1">
    <w:name w:val="Заголовок 7 Знак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7" w:customStyle="1">
    <w:name w:val="Заголовок 8 Знак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08" w:customStyle="1">
    <w:name w:val="Заголовок 9 Знак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qFormat/>
    <w:uiPriority w:val="34"/>
    <w:pPr>
      <w:contextualSpacing w:val="true"/>
      <w:ind w:left="720"/>
    </w:pPr>
  </w:style>
  <w:style w:type="paragraph" w:styleId="710">
    <w:name w:val="No Spacing"/>
    <w:qFormat/>
    <w:uiPriority w:val="1"/>
  </w:style>
  <w:style w:type="paragraph" w:styleId="711">
    <w:name w:val="Title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ние Знак"/>
    <w:link w:val="711"/>
    <w:uiPriority w:val="10"/>
    <w:rPr>
      <w:sz w:val="48"/>
      <w:szCs w:val="48"/>
    </w:rPr>
  </w:style>
  <w:style w:type="paragraph" w:styleId="713">
    <w:name w:val="Subtitle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одзаголовок Знак"/>
    <w:link w:val="713"/>
    <w:uiPriority w:val="11"/>
    <w:rPr>
      <w:sz w:val="24"/>
      <w:szCs w:val="24"/>
    </w:rPr>
  </w:style>
  <w:style w:type="paragraph" w:styleId="715">
    <w:name w:val="Quote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2 Знак"/>
    <w:link w:val="715"/>
    <w:uiPriority w:val="29"/>
    <w:rPr>
      <w:i/>
    </w:rPr>
  </w:style>
  <w:style w:type="paragraph" w:styleId="717">
    <w:name w:val="Intense Quote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Выделенная цитата Знак"/>
    <w:link w:val="717"/>
    <w:uiPriority w:val="30"/>
    <w:rPr>
      <w:i/>
    </w:rPr>
  </w:style>
  <w:style w:type="paragraph" w:styleId="719">
    <w:name w:val="Header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Верхний колонтитул Знак"/>
    <w:link w:val="719"/>
    <w:uiPriority w:val="99"/>
  </w:style>
  <w:style w:type="paragraph" w:styleId="721">
    <w:name w:val="Footer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Нижний колонтитул Знак"/>
    <w:link w:val="721"/>
    <w:uiPriority w:val="99"/>
  </w:style>
  <w:style w:type="table" w:styleId="72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8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5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3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0" w:customStyle="1">
    <w:name w:val="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1" w:customStyle="1">
    <w:name w:val="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2" w:customStyle="1">
    <w:name w:val="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3" w:customStyle="1">
    <w:name w:val="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4" w:customStyle="1">
    <w:name w:val="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5" w:customStyle="1">
    <w:name w:val="Bordered &amp; Lined - Accent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7" w:customStyle="1">
    <w:name w:val="Bordered &amp; 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8" w:customStyle="1">
    <w:name w:val="Bordered &amp; 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9" w:customStyle="1">
    <w:name w:val="Bordered &amp; 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40" w:customStyle="1">
    <w:name w:val="Bordered &amp; 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1" w:customStyle="1">
    <w:name w:val="Bordered &amp; 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link w:val="851"/>
    <w:uiPriority w:val="99"/>
    <w:semiHidden/>
    <w:unhideWhenUsed/>
    <w:rPr>
      <w:sz w:val="18"/>
    </w:rPr>
    <w:pPr>
      <w:spacing w:after="40"/>
    </w:pPr>
  </w:style>
  <w:style w:type="character" w:styleId="851" w:customStyle="1">
    <w:name w:val="Текст сноски Знак"/>
    <w:link w:val="850"/>
    <w:uiPriority w:val="99"/>
    <w:rPr>
      <w:sz w:val="18"/>
    </w:rPr>
  </w:style>
  <w:style w:type="character" w:styleId="852">
    <w:name w:val="footnote reference"/>
    <w:uiPriority w:val="99"/>
    <w:unhideWhenUsed/>
    <w:rPr>
      <w:vertAlign w:val="superscript"/>
    </w:rPr>
  </w:style>
  <w:style w:type="paragraph" w:styleId="853">
    <w:name w:val="toc 1"/>
    <w:uiPriority w:val="39"/>
    <w:unhideWhenUsed/>
    <w:pPr>
      <w:spacing w:after="57"/>
    </w:pPr>
  </w:style>
  <w:style w:type="paragraph" w:styleId="854">
    <w:name w:val="toc 2"/>
    <w:uiPriority w:val="39"/>
    <w:unhideWhenUsed/>
    <w:pPr>
      <w:ind w:left="283"/>
      <w:spacing w:after="57"/>
    </w:pPr>
  </w:style>
  <w:style w:type="paragraph" w:styleId="855">
    <w:name w:val="toc 3"/>
    <w:uiPriority w:val="39"/>
    <w:unhideWhenUsed/>
    <w:pPr>
      <w:ind w:left="567"/>
      <w:spacing w:after="57"/>
    </w:pPr>
  </w:style>
  <w:style w:type="paragraph" w:styleId="856">
    <w:name w:val="toc 4"/>
    <w:uiPriority w:val="39"/>
    <w:unhideWhenUsed/>
    <w:pPr>
      <w:ind w:left="850"/>
      <w:spacing w:after="57"/>
    </w:pPr>
  </w:style>
  <w:style w:type="paragraph" w:styleId="857">
    <w:name w:val="toc 5"/>
    <w:uiPriority w:val="39"/>
    <w:unhideWhenUsed/>
    <w:pPr>
      <w:ind w:left="1134"/>
      <w:spacing w:after="57"/>
    </w:pPr>
  </w:style>
  <w:style w:type="paragraph" w:styleId="858">
    <w:name w:val="toc 6"/>
    <w:uiPriority w:val="39"/>
    <w:unhideWhenUsed/>
    <w:pPr>
      <w:ind w:left="1417"/>
      <w:spacing w:after="57"/>
    </w:pPr>
  </w:style>
  <w:style w:type="paragraph" w:styleId="859">
    <w:name w:val="toc 7"/>
    <w:uiPriority w:val="39"/>
    <w:unhideWhenUsed/>
    <w:pPr>
      <w:ind w:left="1701"/>
      <w:spacing w:after="57"/>
    </w:pPr>
  </w:style>
  <w:style w:type="paragraph" w:styleId="860">
    <w:name w:val="toc 8"/>
    <w:uiPriority w:val="39"/>
    <w:unhideWhenUsed/>
    <w:pPr>
      <w:ind w:left="1984"/>
      <w:spacing w:after="57"/>
    </w:pPr>
  </w:style>
  <w:style w:type="paragraph" w:styleId="861">
    <w:name w:val="toc 9"/>
    <w:uiPriority w:val="39"/>
    <w:unhideWhenUsed/>
    <w:pPr>
      <w:ind w:left="2268"/>
      <w:spacing w:after="57"/>
    </w:pPr>
  </w:style>
  <w:style w:type="paragraph" w:styleId="862">
    <w:name w:val="TOC Heading"/>
    <w:uiPriority w:val="39"/>
    <w:unhideWhenUsed/>
  </w:style>
  <w:style w:type="paragraph" w:styleId="863" w:customStyle="1">
    <w:name w:val="Звичайний"/>
    <w:link w:val="863"/>
    <w:rPr>
      <w:rFonts w:eastAsia="Calibri"/>
      <w:sz w:val="24"/>
      <w:szCs w:val="24"/>
      <w:lang w:val="ru-RU" w:bidi="ar-SA" w:eastAsia="ru-RU"/>
    </w:rPr>
  </w:style>
  <w:style w:type="character" w:styleId="864" w:customStyle="1">
    <w:name w:val="Шрифт абзацу за замовчуванням"/>
    <w:semiHidden/>
  </w:style>
  <w:style w:type="table" w:styleId="865" w:customStyle="1">
    <w:name w:val="Звичайна таблиця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66" w:customStyle="1">
    <w:name w:val="Немає списку"/>
    <w:semiHidden/>
  </w:style>
  <w:style w:type="character" w:styleId="867" w:customStyle="1">
    <w:name w:val="Заголовок 1 Знак"/>
    <w:link w:val="688"/>
    <w:rPr>
      <w:rFonts w:eastAsia="Calibri"/>
      <w:b/>
      <w:bCs/>
      <w:sz w:val="32"/>
      <w:szCs w:val="24"/>
      <w:lang w:val="uk-UA" w:bidi="ar-SA" w:eastAsia="ru-RU"/>
    </w:rPr>
  </w:style>
  <w:style w:type="character" w:styleId="868" w:customStyle="1">
    <w:name w:val="Заголовок 2 Знак"/>
    <w:link w:val="689"/>
    <w:rPr>
      <w:rFonts w:eastAsia="Calibri"/>
      <w:b/>
      <w:bCs/>
      <w:sz w:val="24"/>
      <w:szCs w:val="24"/>
      <w:lang w:val="uk-UA" w:bidi="ar-SA" w:eastAsia="ru-RU"/>
    </w:rPr>
  </w:style>
  <w:style w:type="paragraph" w:styleId="869" w:customStyle="1">
    <w:name w:val="Назва об'єкта"/>
    <w:basedOn w:val="863"/>
    <w:next w:val="863"/>
    <w:rPr>
      <w:rFonts w:eastAsia="Times New Roman"/>
      <w:sz w:val="32"/>
      <w:szCs w:val="20"/>
      <w:lang w:val="uk-UA"/>
    </w:rPr>
    <w:pPr>
      <w:jc w:val="center"/>
    </w:pPr>
  </w:style>
  <w:style w:type="character" w:styleId="870">
    <w:name w:val="Strong"/>
    <w:rPr>
      <w:b/>
      <w:bCs/>
    </w:rPr>
  </w:style>
  <w:style w:type="paragraph" w:styleId="871" w:customStyle="1">
    <w:name w:val="Текст у виносці"/>
    <w:basedOn w:val="863"/>
    <w:link w:val="872"/>
    <w:rPr>
      <w:rFonts w:ascii="Tahoma" w:hAnsi="Tahoma"/>
      <w:sz w:val="16"/>
      <w:szCs w:val="16"/>
    </w:rPr>
  </w:style>
  <w:style w:type="character" w:styleId="872" w:customStyle="1">
    <w:name w:val="Текст у виносці Знак"/>
    <w:link w:val="871"/>
    <w:rPr>
      <w:rFonts w:ascii="Tahoma" w:hAnsi="Tahoma" w:eastAsia="Calibri"/>
      <w:sz w:val="16"/>
      <w:szCs w:val="16"/>
    </w:rPr>
  </w:style>
  <w:style w:type="paragraph" w:styleId="873" w:customStyle="1">
    <w:name w:val="Без інтервалів"/>
    <w:rPr>
      <w:rFonts w:ascii="Calibri" w:hAnsi="Calibri" w:eastAsia="Calibri"/>
      <w:sz w:val="22"/>
      <w:lang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Бернадська Тетяна Анатоліївна</cp:lastModifiedBy>
  <cp:revision>8</cp:revision>
  <dcterms:created xsi:type="dcterms:W3CDTF">2021-08-10T10:44:00Z</dcterms:created>
  <dcterms:modified xsi:type="dcterms:W3CDTF">2021-08-11T07:27:15Z</dcterms:modified>
</cp:coreProperties>
</file>