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65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852"/>
        <w:spacing w:after="0" w:afterAutospacing="0"/>
        <w:rPr>
          <w:sz w:val="28"/>
          <w:szCs w:val="28"/>
        </w:rPr>
      </w:pPr>
      <w:r>
        <w:rPr>
          <w:rFonts w:cs="Times New Roman"/>
          <w:bCs/>
          <w:spacing w:val="40"/>
          <w:sz w:val="28"/>
          <w:szCs w:val="28"/>
          <w:lang w:bidi="en-US"/>
        </w:rPr>
        <w:t xml:space="preserve">РІШЕННЯ</w:t>
      </w:r>
      <w:r/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липня 2021 року</w:t>
      </w:r>
      <w:r>
        <w:rPr>
          <w:sz w:val="28"/>
          <w:szCs w:val="28"/>
        </w:rPr>
        <w:tab/>
        <w:t xml:space="preserve">№ 424</w:t>
      </w:r>
      <w:r/>
    </w:p>
    <w:p>
      <w:pPr>
        <w:ind w:right="5386"/>
        <w:jc w:val="both"/>
        <w:spacing w:after="45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розгляд клопотання ПрАТ «Корпорація «Інтерагросистема»</w:t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генерального директора ПрАТ «Корпорація «Інтерагросистема» С.В. Юхименка щодо затвердження технічної документації із землеустрою щодо поділу земельної ділянки площею 2,07 га кадастровий номер 7423010100:03:000:1126 </w:t>
      </w:r>
      <w:r>
        <w:rPr>
          <w:sz w:val="28"/>
          <w:lang w:eastAsia="uk-UA"/>
        </w:rPr>
        <w:t xml:space="preserve">на земельні ділянки площею 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 та 0,5700 га кадастровий номер 7423010100:03:000:1584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ст. ст. 12, 79</w:t>
      </w:r>
      <w:r>
        <w:rPr>
          <w:sz w:val="28"/>
          <w:vertAlign w:val="superscript"/>
          <w:lang w:eastAsia="uk-UA"/>
        </w:rPr>
        <w:t xml:space="preserve">1</w:t>
      </w:r>
      <w:r>
        <w:rPr>
          <w:sz w:val="28"/>
          <w:lang w:eastAsia="uk-UA"/>
        </w:rPr>
        <w:t xml:space="preserve">, 186, 122,</w:t>
      </w:r>
      <w:r>
        <w:rPr>
          <w:sz w:val="28"/>
          <w:szCs w:val="28"/>
        </w:rPr>
        <w:t xml:space="preserve"> 126, 148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lang w:eastAsia="uk-UA"/>
        </w:rPr>
        <w:t xml:space="preserve"> Земельного кодексу України</w:t>
      </w:r>
      <w:r>
        <w:rPr>
          <w:sz w:val="28"/>
          <w:szCs w:val="28"/>
        </w:rPr>
        <w:t xml:space="preserve">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Затвердити ПрАТ «Корпорація «Інтерагросистема» </w:t>
      </w:r>
      <w:r>
        <w:rPr>
          <w:sz w:val="28"/>
          <w:szCs w:val="28"/>
        </w:rPr>
        <w:t xml:space="preserve">технічну документацію із землеустрою щодо поділу земельної ділянки </w:t>
      </w:r>
      <w:r>
        <w:rPr>
          <w:sz w:val="28"/>
          <w:lang w:eastAsia="uk-UA"/>
        </w:rPr>
        <w:t xml:space="preserve">площею 2,07 га кадастровий номер 7423010100:03:000:1126 на земельні ділянки площею 1,5000 га кадастровий номер 7423010100:03:000:1583 та 0,5700 га кадастровий номер 7</w:t>
      </w:r>
      <w:r>
        <w:rPr>
          <w:sz w:val="28"/>
          <w:lang w:eastAsia="uk-UA"/>
        </w:rPr>
        <w:t xml:space="preserve">423010100:03:000:1584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2.</w:t>
      </w:r>
      <w:r>
        <w:rPr>
          <w:sz w:val="28"/>
          <w:lang w:eastAsia="uk-UA"/>
        </w:rPr>
        <w:t xml:space="preserve"> </w:t>
      </w:r>
      <w:bookmarkStart w:id="0" w:name="_GoBack"/>
      <w:r/>
      <w:bookmarkEnd w:id="0"/>
      <w:r>
        <w:rPr>
          <w:sz w:val="28"/>
          <w:lang w:eastAsia="uk-UA"/>
        </w:rPr>
        <w:t xml:space="preserve">ПрАТ «Корпорація «Інтерагросистема» зареєструвати земельні ділянки </w:t>
      </w:r>
      <w:r>
        <w:rPr>
          <w:sz w:val="28"/>
          <w:lang w:eastAsia="uk-UA"/>
        </w:rPr>
        <w:t xml:space="preserve">площею 1,5000 га кадастровий номер 7423010100:03:000:1583 та 0,5700 га кадастровий номер 7</w:t>
      </w:r>
      <w:r>
        <w:rPr>
          <w:sz w:val="28"/>
          <w:lang w:eastAsia="uk-UA"/>
        </w:rPr>
        <w:t xml:space="preserve">423010100:03:000:1584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 та утворилися в результаті поділу</w:t>
      </w:r>
      <w:r>
        <w:rPr>
          <w:sz w:val="28"/>
          <w:szCs w:val="28"/>
        </w:rPr>
        <w:t xml:space="preserve"> земельної ділянки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2,07 га кадастровий номер 7423010100:03:000:1126</w:t>
      </w:r>
      <w:r>
        <w:rPr>
          <w:sz w:val="28"/>
          <w:lang w:eastAsia="uk-UA"/>
        </w:rPr>
        <w:t xml:space="preserve">, в державному реєстрі речового права на нерухоме майно.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3.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pacing w:before="17" w:beforeAutospacing="0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06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59">
    <w:name w:val="Heading 1"/>
    <w:basedOn w:val="658"/>
    <w:next w:val="658"/>
    <w:link w:val="848"/>
    <w:qFormat/>
    <w:uiPriority w:val="99"/>
    <w:rPr>
      <w:b/>
      <w:sz w:val="32"/>
    </w:rPr>
    <w:pPr>
      <w:jc w:val="center"/>
      <w:keepNext/>
      <w:outlineLvl w:val="0"/>
    </w:pPr>
  </w:style>
  <w:style w:type="paragraph" w:styleId="660">
    <w:name w:val="Heading 2"/>
    <w:basedOn w:val="658"/>
    <w:next w:val="658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2 Char"/>
    <w:basedOn w:val="668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8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Footer Char"/>
    <w:basedOn w:val="668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Heading 1 Char"/>
    <w:basedOn w:val="668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58"/>
    <w:next w:val="65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Заголовок Знак"/>
    <w:basedOn w:val="668"/>
    <w:link w:val="696"/>
    <w:uiPriority w:val="10"/>
    <w:rPr>
      <w:sz w:val="48"/>
      <w:szCs w:val="48"/>
    </w:rPr>
  </w:style>
  <w:style w:type="paragraph" w:styleId="698">
    <w:name w:val="Subtitle"/>
    <w:basedOn w:val="658"/>
    <w:next w:val="65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8"/>
    <w:link w:val="698"/>
    <w:uiPriority w:val="11"/>
    <w:rPr>
      <w:sz w:val="24"/>
      <w:szCs w:val="24"/>
    </w:rPr>
  </w:style>
  <w:style w:type="paragraph" w:styleId="700">
    <w:name w:val="Quote"/>
    <w:basedOn w:val="658"/>
    <w:next w:val="65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8"/>
    <w:next w:val="65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58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basedOn w:val="668"/>
    <w:link w:val="704"/>
    <w:uiPriority w:val="99"/>
  </w:style>
  <w:style w:type="paragraph" w:styleId="706">
    <w:name w:val="Footer"/>
    <w:basedOn w:val="658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7" w:customStyle="1">
    <w:name w:val="Нижний колонтитул Знак"/>
    <w:basedOn w:val="668"/>
    <w:link w:val="706"/>
    <w:uiPriority w:val="99"/>
  </w:style>
  <w:style w:type="table" w:styleId="708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9" w:customStyle="1">
    <w:name w:val="Table Grid Light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6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8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2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2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3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7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1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5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5" w:customStyle="1">
    <w:name w:val="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6" w:customStyle="1">
    <w:name w:val="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7" w:customStyle="1">
    <w:name w:val="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8" w:customStyle="1">
    <w:name w:val="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9" w:customStyle="1">
    <w:name w:val="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0" w:customStyle="1">
    <w:name w:val="Bordered &amp; 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Bordered &amp; 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Bordered &amp; 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Bordered &amp; 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Bordered &amp; 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Bordered &amp; 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Bordered &amp; 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9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3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58"/>
    <w:link w:val="836"/>
    <w:uiPriority w:val="99"/>
    <w:semiHidden/>
    <w:unhideWhenUsed/>
    <w:rPr>
      <w:sz w:val="18"/>
    </w:rPr>
    <w:pPr>
      <w:spacing w:after="40"/>
    </w:p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68"/>
    <w:uiPriority w:val="99"/>
    <w:unhideWhenUsed/>
    <w:rPr>
      <w:vertAlign w:val="superscript"/>
    </w:rPr>
  </w:style>
  <w:style w:type="paragraph" w:styleId="838">
    <w:name w:val="toc 1"/>
    <w:basedOn w:val="658"/>
    <w:next w:val="658"/>
    <w:uiPriority w:val="39"/>
    <w:unhideWhenUsed/>
    <w:pPr>
      <w:spacing w:after="57"/>
    </w:pPr>
  </w:style>
  <w:style w:type="paragraph" w:styleId="839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0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41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42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3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4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5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6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character" w:styleId="848" w:customStyle="1">
    <w:name w:val="Заголовок 1 Знак"/>
    <w:basedOn w:val="668"/>
    <w:link w:val="65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49">
    <w:name w:val="HTML Preformatted"/>
    <w:basedOn w:val="658"/>
    <w:link w:val="85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0" w:customStyle="1">
    <w:name w:val="Стандартный HTML Знак"/>
    <w:basedOn w:val="668"/>
    <w:link w:val="849"/>
    <w:uiPriority w:val="99"/>
    <w:rPr>
      <w:rFonts w:ascii="Courier New" w:hAnsi="Courier New" w:cs="Courier New"/>
    </w:rPr>
  </w:style>
  <w:style w:type="character" w:styleId="851" w:customStyle="1">
    <w:name w:val="rvts23"/>
    <w:basedOn w:val="668"/>
    <w:uiPriority w:val="99"/>
    <w:rPr>
      <w:rFonts w:cs="Times New Roman"/>
    </w:rPr>
  </w:style>
  <w:style w:type="paragraph" w:styleId="852" w:customStyle="1">
    <w:name w:val="Титулка"/>
    <w:basedOn w:val="65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3">
    <w:name w:val="List Paragraph"/>
    <w:basedOn w:val="658"/>
    <w:qFormat/>
    <w:uiPriority w:val="34"/>
    <w:pPr>
      <w:ind w:left="708"/>
    </w:pPr>
  </w:style>
  <w:style w:type="paragraph" w:styleId="854">
    <w:name w:val="Balloon Text"/>
    <w:basedOn w:val="658"/>
    <w:link w:val="855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68"/>
    <w:link w:val="85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68</cp:revision>
  <dcterms:created xsi:type="dcterms:W3CDTF">2021-05-11T09:16:00Z</dcterms:created>
  <dcterms:modified xsi:type="dcterms:W3CDTF">2021-08-03T09:30:15Z</dcterms:modified>
</cp:coreProperties>
</file>