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 w:eastAsia="Lucida Sans Unicode"/>
          <w:b/>
          <w:sz w:val="28"/>
          <w:szCs w:val="28"/>
          <w:lang w:val="ru-RU" w:bidi="ar-S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52475"/>
                <wp:effectExtent l="0" t="0" r="9525" b="9525"/>
                <wp:docPr id="1" name="Рисунок 2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9.2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widowControl w:val="off"/>
        <w:rPr>
          <w:rFonts w:ascii="Times New Roman" w:hAnsi="Times New Roman" w:cs="Mangal" w:eastAsia="Lucida Sans Unicode"/>
          <w:b/>
          <w:sz w:val="32"/>
          <w:szCs w:val="32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Україна</w:t>
      </w:r>
      <w:r/>
    </w:p>
    <w:p>
      <w:pPr>
        <w:jc w:val="center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Чернігівська область</w:t>
      </w:r>
      <w:r/>
    </w:p>
    <w:p>
      <w:pPr>
        <w:jc w:val="center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   ПРОЄ</w:t>
      </w: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КТ РІШЕННЯ</w:t>
      </w:r>
      <w:r/>
    </w:p>
    <w:p>
      <w:pPr>
        <w:jc w:val="center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ind w:left="426" w:hanging="381"/>
        <w:tabs>
          <w:tab w:val="left" w:pos="4253" w:leader="none"/>
        </w:tabs>
        <w:rPr>
          <w:rFonts w:ascii="Times New Roman" w:hAnsi="Times New Roman" w:eastAsia="Times New Roman"/>
          <w:sz w:val="28"/>
          <w:szCs w:val="28"/>
          <w:lang w:bidi="ar-SA" w:eastAsia="ar-S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sz w:val="28"/>
          <w:szCs w:val="28"/>
          <w:lang w:bidi="ar-SA" w:eastAsia="ar-SA"/>
        </w:rPr>
        <w:t xml:space="preserve">__ </w:t>
      </w:r>
      <w:r>
        <w:rPr>
          <w:rFonts w:ascii="Times New Roman" w:hAnsi="Times New Roman" w:eastAsia="Times New Roman"/>
          <w:sz w:val="28"/>
          <w:szCs w:val="28"/>
          <w:lang w:bidi="ar-SA" w:eastAsia="ar-SA"/>
        </w:rPr>
        <w:t xml:space="preserve">липня</w:t>
      </w:r>
      <w:r>
        <w:rPr>
          <w:rFonts w:ascii="Times New Roman" w:hAnsi="Times New Roman" w:eastAsia="Times New Roman"/>
          <w:sz w:val="28"/>
          <w:szCs w:val="28"/>
          <w:lang w:bidi="ar-SA" w:eastAsia="ar-SA"/>
        </w:rPr>
        <w:t xml:space="preserve"> 2021</w:t>
      </w:r>
      <w:r>
        <w:rPr>
          <w:rFonts w:ascii="Times New Roman" w:hAnsi="Times New Roman" w:eastAsia="Times New Roman"/>
          <w:sz w:val="28"/>
          <w:szCs w:val="28"/>
          <w:lang w:bidi="ar-SA" w:eastAsia="ar-SA"/>
        </w:rPr>
        <w:t xml:space="preserve"> року</w:t>
      </w:r>
      <w:r>
        <w:rPr>
          <w:rFonts w:ascii="Times New Roman" w:hAnsi="Times New Roman" w:eastAsia="Times New Roman"/>
          <w:sz w:val="28"/>
          <w:szCs w:val="28"/>
          <w:lang w:bidi="ar-SA" w:eastAsia="ar-SA"/>
        </w:rPr>
        <w:tab/>
      </w:r>
      <w:r>
        <w:rPr>
          <w:rFonts w:ascii="Times New Roman" w:hAnsi="Times New Roman" w:eastAsia="Times New Roman"/>
          <w:sz w:val="28"/>
          <w:szCs w:val="28"/>
          <w:lang w:bidi="ar-SA" w:eastAsia="ar-SA"/>
        </w:rPr>
        <w:t xml:space="preserve">м. </w:t>
      </w:r>
      <w:r>
        <w:rPr>
          <w:rFonts w:ascii="Times New Roman" w:hAnsi="Times New Roman" w:eastAsia="Times New Roman"/>
          <w:sz w:val="28"/>
          <w:szCs w:val="28"/>
          <w:lang w:bidi="ar-SA" w:eastAsia="ar-SA"/>
        </w:rPr>
        <w:t xml:space="preserve">Мена</w:t>
      </w:r>
      <w:r>
        <w:rPr>
          <w:rFonts w:ascii="Times New Roman" w:hAnsi="Times New Roman" w:eastAsia="Times New Roman"/>
          <w:sz w:val="28"/>
          <w:szCs w:val="28"/>
          <w:lang w:bidi="ar-SA" w:eastAsia="ar-SA"/>
        </w:rPr>
        <w:tab/>
      </w:r>
      <w:r>
        <w:rPr>
          <w:rFonts w:ascii="Times New Roman" w:hAnsi="Times New Roman" w:eastAsia="Times New Roman"/>
          <w:sz w:val="28"/>
          <w:szCs w:val="28"/>
          <w:lang w:bidi="ar-SA" w:eastAsia="ar-SA"/>
        </w:rPr>
        <w:tab/>
      </w:r>
      <w:r>
        <w:rPr>
          <w:rFonts w:ascii="Times New Roman" w:hAnsi="Times New Roman" w:eastAsia="Times New Roman"/>
          <w:sz w:val="28"/>
          <w:szCs w:val="28"/>
          <w:lang w:bidi="ar-SA" w:eastAsia="ar-SA"/>
        </w:rPr>
        <w:tab/>
      </w:r>
      <w:r>
        <w:rPr>
          <w:rFonts w:ascii="Times New Roman" w:hAnsi="Times New Roman" w:eastAsia="Times New Roman"/>
          <w:sz w:val="28"/>
          <w:szCs w:val="28"/>
          <w:lang w:bidi="ar-SA" w:eastAsia="ar-SA"/>
        </w:rPr>
        <w:t xml:space="preserve">№___</w:t>
      </w:r>
      <w:r/>
    </w:p>
    <w:p>
      <w:pPr>
        <w:ind w:left="15" w:hanging="15"/>
        <w:jc w:val="center"/>
        <w:rPr>
          <w:rFonts w:ascii="Times New Roman" w:hAnsi="Times New Roman" w:eastAsia="Times New Roman"/>
          <w:sz w:val="28"/>
          <w:szCs w:val="28"/>
          <w:lang w:bidi="ar-SA" w:eastAsia="ar-S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sz w:val="28"/>
          <w:szCs w:val="28"/>
          <w:lang w:bidi="ar-SA" w:eastAsia="ar-SA"/>
        </w:rPr>
      </w:r>
      <w:r/>
    </w:p>
    <w:p>
      <w:pPr>
        <w:numPr>
          <w:ilvl w:val="1"/>
          <w:numId w:val="0"/>
        </w:numPr>
        <w:ind w:hanging="576"/>
        <w:keepNext/>
        <w:tabs>
          <w:tab w:val="left" w:pos="0" w:leader="none"/>
          <w:tab w:val="left" w:pos="4395" w:leader="none"/>
        </w:tabs>
        <w:rPr>
          <w:rFonts w:ascii="Times New Roman" w:hAnsi="Times New Roman" w:eastAsia="Times New Roman"/>
          <w:b/>
          <w:bCs/>
          <w:iCs/>
          <w:sz w:val="28"/>
          <w:szCs w:val="28"/>
          <w:lang w:bidi="ar-SA" w:eastAsia="ar-S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  <w:outlineLvl w:val="1"/>
      </w:pPr>
      <w:r>
        <w:rPr>
          <w:rFonts w:ascii="Times New Roman" w:hAnsi="Times New Roman" w:eastAsia="Times New Roman"/>
          <w:b/>
          <w:sz w:val="28"/>
          <w:szCs w:val="28"/>
          <w:lang w:bidi="ar-SA" w:eastAsia="ar-SA"/>
        </w:rPr>
        <w:t xml:space="preserve">       </w:t>
      </w:r>
      <w:r/>
    </w:p>
    <w:p>
      <w:pPr>
        <w:numPr>
          <w:ilvl w:val="1"/>
          <w:numId w:val="0"/>
        </w:numPr>
        <w:ind w:right="5102"/>
        <w:keepNext/>
        <w:tabs>
          <w:tab w:val="left" w:pos="0" w:leader="none"/>
          <w:tab w:val="left" w:pos="4395" w:leader="none"/>
        </w:tabs>
        <w:rPr>
          <w:rFonts w:ascii="Times New Roman" w:hAnsi="Times New Roman"/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  <w:outlineLvl w:val="1"/>
      </w:pPr>
      <w:r>
        <w:rPr>
          <w:rFonts w:ascii="Times New Roman" w:hAnsi="Times New Roman" w:eastAsia="Times New Roman"/>
          <w:b/>
          <w:sz w:val="28"/>
          <w:szCs w:val="28"/>
          <w:lang w:bidi="ar-SA" w:eastAsia="ar-SA"/>
        </w:rPr>
        <w:t xml:space="preserve">Про </w:t>
      </w:r>
      <w:r>
        <w:rPr>
          <w:rFonts w:ascii="Times New Roman" w:hAnsi="Times New Roman" w:eastAsia="Times New Roman"/>
          <w:b/>
          <w:sz w:val="28"/>
          <w:szCs w:val="28"/>
          <w:lang w:bidi="ar-SA" w:eastAsia="ar-SA"/>
        </w:rPr>
        <w:t xml:space="preserve">розміщення зовнішньої реклами</w:t>
      </w:r>
      <w:r/>
    </w:p>
    <w:p>
      <w:pPr>
        <w:ind w:right="510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</w:r>
      <w:r/>
    </w:p>
    <w:p>
      <w:pPr>
        <w:pStyle w:val="486"/>
        <w:rPr>
          <w:lang w:val="uk-UA" w:eastAsia="ru-RU"/>
        </w:rPr>
      </w:pPr>
      <w:r>
        <w:rPr>
          <w:szCs w:val="28"/>
          <w:lang w:val="uk-UA"/>
        </w:rPr>
        <w:t xml:space="preserve">Розглянувши</w:t>
      </w:r>
      <w:r>
        <w:rPr>
          <w:szCs w:val="28"/>
          <w:lang w:val="uk-UA"/>
        </w:rPr>
        <w:t xml:space="preserve"> звернення представника за дорученням ТОВ «ДП Зернятко</w:t>
      </w:r>
      <w:r>
        <w:rPr>
          <w:szCs w:val="28"/>
          <w:lang w:val="uk-UA"/>
        </w:rPr>
        <w:t xml:space="preserve">»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Волевача</w:t>
      </w:r>
      <w:r>
        <w:rPr>
          <w:szCs w:val="28"/>
          <w:lang w:val="uk-UA"/>
        </w:rPr>
        <w:t xml:space="preserve"> Л.М.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від 19.07</w:t>
      </w:r>
      <w:r>
        <w:rPr>
          <w:szCs w:val="28"/>
          <w:lang w:val="uk-UA"/>
        </w:rPr>
        <w:t xml:space="preserve">.2021 р.</w:t>
      </w:r>
      <w:r>
        <w:rPr>
          <w:szCs w:val="28"/>
          <w:lang w:val="uk-UA"/>
        </w:rPr>
        <w:t xml:space="preserve"> щодо отримання дозволу на</w:t>
      </w:r>
      <w:r>
        <w:rPr>
          <w:szCs w:val="28"/>
          <w:lang w:val="uk-UA"/>
        </w:rPr>
        <w:t xml:space="preserve"> встановлення об</w:t>
      </w:r>
      <w:r>
        <w:rPr>
          <w:szCs w:val="28"/>
          <w:lang w:val="uk-UA"/>
        </w:rPr>
        <w:t xml:space="preserve">’</w:t>
      </w:r>
      <w:r>
        <w:rPr>
          <w:szCs w:val="28"/>
          <w:lang w:val="uk-UA"/>
        </w:rPr>
        <w:t xml:space="preserve">єкту зовнішньої реклами на території міста </w:t>
      </w:r>
      <w:r>
        <w:rPr>
          <w:szCs w:val="28"/>
          <w:lang w:val="uk-UA"/>
        </w:rPr>
        <w:t xml:space="preserve">Мена</w:t>
      </w:r>
      <w:r>
        <w:rPr>
          <w:szCs w:val="28"/>
          <w:lang w:val="uk-UA"/>
        </w:rPr>
        <w:t xml:space="preserve">, враховуючи погодження утримувачів інженерних комунікацій, що проходять на території її встановлення</w:t>
      </w:r>
      <w:r>
        <w:rPr>
          <w:szCs w:val="28"/>
          <w:lang w:val="uk-UA"/>
        </w:rPr>
        <w:t xml:space="preserve">,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керуючись ст.30 п.13 </w:t>
      </w:r>
      <w:r>
        <w:rPr>
          <w:szCs w:val="28"/>
          <w:lang w:val="uk-UA"/>
        </w:rPr>
        <w:t xml:space="preserve"> Закону України «Про місцеве самоврядування в Україні»,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ч. 1 </w:t>
      </w:r>
      <w:r>
        <w:rPr>
          <w:szCs w:val="28"/>
          <w:lang w:val="uk-UA"/>
        </w:rPr>
        <w:t xml:space="preserve">ст. 16 Закону України «Про рекламу», </w:t>
      </w:r>
      <w:r>
        <w:rPr>
          <w:szCs w:val="28"/>
          <w:lang w:val="uk-UA"/>
        </w:rPr>
        <w:t xml:space="preserve">п.20 Типових правил розміщення зовнішньої реклами, затверджених постановою</w:t>
      </w:r>
      <w:r>
        <w:rPr>
          <w:szCs w:val="28"/>
          <w:lang w:val="uk-UA"/>
        </w:rPr>
        <w:t xml:space="preserve"> Кабінету Міністрів Укр</w:t>
      </w:r>
      <w:r>
        <w:rPr>
          <w:szCs w:val="28"/>
          <w:lang w:val="uk-UA"/>
        </w:rPr>
        <w:t xml:space="preserve">а</w:t>
      </w:r>
      <w:r>
        <w:rPr>
          <w:szCs w:val="28"/>
          <w:lang w:val="uk-UA"/>
        </w:rPr>
        <w:t xml:space="preserve">їни від 29.12.2003 року №2067 та </w:t>
      </w:r>
      <w:r>
        <w:rPr>
          <w:szCs w:val="28"/>
          <w:lang w:val="uk-UA"/>
        </w:rPr>
        <w:t xml:space="preserve">«Правил</w:t>
      </w:r>
      <w:r>
        <w:rPr>
          <w:szCs w:val="28"/>
          <w:lang w:val="uk-UA"/>
        </w:rPr>
        <w:t xml:space="preserve">ами</w:t>
      </w:r>
      <w:r>
        <w:rPr>
          <w:szCs w:val="28"/>
          <w:lang w:val="uk-UA"/>
        </w:rPr>
        <w:t xml:space="preserve"> розміщення зовнішньої рек</w:t>
      </w:r>
      <w:r>
        <w:rPr>
          <w:szCs w:val="28"/>
          <w:lang w:val="uk-UA"/>
        </w:rPr>
        <w:t xml:space="preserve">лами в місті </w:t>
      </w:r>
      <w:r>
        <w:rPr>
          <w:szCs w:val="28"/>
          <w:lang w:val="uk-UA"/>
        </w:rPr>
        <w:t xml:space="preserve">Мена</w:t>
      </w:r>
      <w:r>
        <w:rPr>
          <w:szCs w:val="28"/>
          <w:lang w:val="uk-UA"/>
        </w:rPr>
        <w:t xml:space="preserve">», затвердженими</w:t>
      </w:r>
      <w:r>
        <w:rPr>
          <w:szCs w:val="28"/>
          <w:lang w:val="uk-UA"/>
        </w:rPr>
        <w:t xml:space="preserve"> рішенням 9 сесії 7 скликання Менської міської ради</w:t>
      </w:r>
      <w:r>
        <w:rPr>
          <w:szCs w:val="28"/>
          <w:lang w:val="uk-UA"/>
        </w:rPr>
        <w:t xml:space="preserve">, </w:t>
      </w:r>
      <w:r>
        <w:rPr>
          <w:lang w:val="uk-UA" w:eastAsia="ru-RU"/>
        </w:rPr>
        <w:t xml:space="preserve">виконавчий комітет Менської міської ради</w:t>
      </w:r>
      <w:r/>
    </w:p>
    <w:p>
      <w:pPr>
        <w:jc w:val="both"/>
        <w:spacing w:after="120"/>
        <w:rPr>
          <w:rFonts w:ascii="Times New Roman" w:hAnsi="Times New Roman" w:eastAsia="Times New Roman"/>
          <w:b/>
          <w:sz w:val="28"/>
          <w:szCs w:val="24"/>
          <w:lang w:bidi="ar-S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b/>
          <w:sz w:val="28"/>
          <w:szCs w:val="24"/>
          <w:lang w:bidi="ar-SA" w:eastAsia="ru-RU"/>
        </w:rPr>
        <w:t xml:space="preserve">В И Р І Ш И В:</w:t>
      </w:r>
      <w:r/>
    </w:p>
    <w:p>
      <w:pPr>
        <w:pStyle w:val="431"/>
        <w:numPr>
          <w:ilvl w:val="0"/>
          <w:numId w:val="6"/>
        </w:numPr>
        <w:ind w:left="0" w:firstLine="851"/>
        <w:jc w:val="both"/>
        <w:spacing w:before="120"/>
        <w:widowControl w:val="off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Надати дозвіл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ТОВ «ДП Зернятко»</w:t>
      </w:r>
      <w:r>
        <w:rPr>
          <w:rFonts w:ascii="Times New Roman" w:hAnsi="Times New Roman"/>
          <w:bCs/>
          <w:iCs/>
          <w:sz w:val="28"/>
          <w:szCs w:val="28"/>
        </w:rPr>
        <w:t xml:space="preserve"> на розміщення</w:t>
      </w:r>
      <w:r>
        <w:rPr>
          <w:rFonts w:ascii="Times New Roman" w:hAnsi="Times New Roman"/>
          <w:bCs/>
          <w:iCs/>
          <w:sz w:val="28"/>
          <w:szCs w:val="28"/>
        </w:rPr>
        <w:t xml:space="preserve"> зовнішньої реклами </w:t>
      </w:r>
      <w:r>
        <w:rPr>
          <w:rFonts w:ascii="Times New Roman" w:hAnsi="Times New Roman"/>
          <w:bCs/>
          <w:iCs/>
          <w:sz w:val="28"/>
          <w:szCs w:val="28"/>
        </w:rPr>
        <w:t xml:space="preserve">по вулиці Сіверський шлях (напроти повороту на вулицю </w:t>
      </w:r>
      <w:r>
        <w:rPr>
          <w:rFonts w:ascii="Times New Roman" w:hAnsi="Times New Roman"/>
          <w:bCs/>
          <w:iCs/>
          <w:sz w:val="28"/>
          <w:szCs w:val="28"/>
        </w:rPr>
        <w:t xml:space="preserve">Гастелло</w:t>
      </w:r>
      <w:r>
        <w:rPr>
          <w:rFonts w:ascii="Times New Roman" w:hAnsi="Times New Roman"/>
          <w:bCs/>
          <w:iCs/>
          <w:sz w:val="28"/>
          <w:szCs w:val="28"/>
        </w:rPr>
        <w:t xml:space="preserve">) в </w:t>
      </w:r>
      <w:r>
        <w:rPr>
          <w:rFonts w:ascii="Times New Roman" w:hAnsi="Times New Roman"/>
          <w:bCs/>
          <w:iCs/>
          <w:sz w:val="28"/>
          <w:szCs w:val="28"/>
        </w:rPr>
        <w:t xml:space="preserve">м. </w:t>
      </w:r>
      <w:r>
        <w:rPr>
          <w:rFonts w:ascii="Times New Roman" w:hAnsi="Times New Roman"/>
          <w:bCs/>
          <w:iCs/>
          <w:sz w:val="28"/>
          <w:szCs w:val="28"/>
        </w:rPr>
        <w:t xml:space="preserve">М</w:t>
      </w:r>
      <w:r>
        <w:rPr>
          <w:rFonts w:ascii="Times New Roman" w:hAnsi="Times New Roman"/>
          <w:bCs/>
          <w:iCs/>
          <w:sz w:val="28"/>
          <w:szCs w:val="28"/>
        </w:rPr>
        <w:t xml:space="preserve">ена</w:t>
      </w:r>
      <w:r>
        <w:rPr>
          <w:rFonts w:ascii="Times New Roman" w:hAnsi="Times New Roman"/>
          <w:bCs/>
          <w:iCs/>
          <w:sz w:val="28"/>
          <w:szCs w:val="28"/>
        </w:rPr>
        <w:t xml:space="preserve"> Чернігівської області у вигляді рекламного </w:t>
      </w:r>
      <w:r>
        <w:rPr>
          <w:rFonts w:ascii="Times New Roman" w:hAnsi="Times New Roman"/>
          <w:bCs/>
          <w:iCs/>
          <w:sz w:val="28"/>
          <w:szCs w:val="28"/>
        </w:rPr>
        <w:t xml:space="preserve">біл</w:t>
      </w:r>
      <w:r>
        <w:rPr>
          <w:rFonts w:ascii="Times New Roman" w:hAnsi="Times New Roman"/>
          <w:bCs/>
          <w:iCs/>
          <w:sz w:val="28"/>
          <w:szCs w:val="28"/>
        </w:rPr>
        <w:t xml:space="preserve">борду</w:t>
      </w:r>
      <w:r>
        <w:rPr>
          <w:rFonts w:ascii="Times New Roman" w:hAnsi="Times New Roman"/>
          <w:bCs/>
          <w:iCs/>
          <w:sz w:val="28"/>
          <w:szCs w:val="28"/>
        </w:rPr>
        <w:t xml:space="preserve"> на металевих опорах висотою 3,5 м, розміром 6х3 м</w:t>
      </w:r>
      <w:r>
        <w:rPr>
          <w:rFonts w:ascii="Times New Roman" w:hAnsi="Times New Roman"/>
          <w:bCs/>
          <w:iCs/>
          <w:sz w:val="28"/>
          <w:szCs w:val="28"/>
        </w:rPr>
        <w:t xml:space="preserve">.</w:t>
      </w:r>
      <w:r/>
    </w:p>
    <w:p>
      <w:pPr>
        <w:pStyle w:val="431"/>
        <w:numPr>
          <w:ilvl w:val="0"/>
          <w:numId w:val="6"/>
        </w:numPr>
        <w:ind w:left="0" w:firstLine="851"/>
        <w:jc w:val="both"/>
        <w:spacing w:before="120"/>
        <w:widowControl w:val="off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Замовнику укласти Договір на право тимчасового користування місцем розташування рекламного засобу з Менською міською радою</w:t>
      </w:r>
      <w:r>
        <w:rPr>
          <w:rFonts w:ascii="Times New Roman" w:hAnsi="Times New Roman"/>
          <w:bCs/>
          <w:iCs/>
          <w:sz w:val="28"/>
          <w:szCs w:val="28"/>
        </w:rPr>
        <w:t xml:space="preserve">.</w:t>
      </w:r>
      <w:r/>
    </w:p>
    <w:p>
      <w:pPr>
        <w:pStyle w:val="431"/>
        <w:numPr>
          <w:ilvl w:val="0"/>
          <w:numId w:val="6"/>
        </w:numPr>
        <w:ind w:left="0" w:firstLine="851"/>
        <w:jc w:val="both"/>
        <w:spacing w:before="120"/>
        <w:widowControl w:val="off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До виконання робіт, </w:t>
      </w:r>
      <w:r>
        <w:rPr>
          <w:rFonts w:ascii="Times New Roman" w:hAnsi="Times New Roman"/>
          <w:bCs/>
          <w:iCs/>
          <w:sz w:val="28"/>
          <w:szCs w:val="28"/>
        </w:rPr>
        <w:t xml:space="preserve">пов</w:t>
      </w:r>
      <w:r>
        <w:rPr>
          <w:rFonts w:ascii="Times New Roman" w:hAnsi="Times New Roman"/>
          <w:bCs/>
          <w:iCs/>
          <w:sz w:val="28"/>
          <w:szCs w:val="28"/>
          <w:lang w:val="ru-RU"/>
        </w:rPr>
        <w:t xml:space="preserve">’</w:t>
      </w:r>
      <w:r>
        <w:rPr>
          <w:rFonts w:ascii="Times New Roman" w:hAnsi="Times New Roman"/>
          <w:bCs/>
          <w:iCs/>
          <w:sz w:val="28"/>
          <w:szCs w:val="28"/>
        </w:rPr>
        <w:t xml:space="preserve">язаних</w:t>
      </w:r>
      <w:r>
        <w:rPr>
          <w:rFonts w:ascii="Times New Roman" w:hAnsi="Times New Roman"/>
          <w:bCs/>
          <w:iCs/>
          <w:sz w:val="28"/>
          <w:szCs w:val="28"/>
        </w:rPr>
        <w:t xml:space="preserve"> з розташуванням рекламного засобу, приступити після отримання дозволу на розміщення зовнішньої реклами.</w:t>
      </w:r>
      <w:r/>
    </w:p>
    <w:p>
      <w:pPr>
        <w:pStyle w:val="431"/>
        <w:numPr>
          <w:ilvl w:val="0"/>
          <w:numId w:val="6"/>
        </w:numPr>
        <w:ind w:left="0" w:firstLine="851"/>
        <w:jc w:val="both"/>
        <w:spacing w:before="120"/>
        <w:widowControl w:val="off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Контроль за повнотою надходження плати за тимчасове користування місцем для розташування спеціальної конструкції зд</w:t>
      </w:r>
      <w:r>
        <w:rPr>
          <w:rFonts w:ascii="Times New Roman" w:hAnsi="Times New Roman"/>
          <w:bCs/>
          <w:iCs/>
          <w:sz w:val="28"/>
          <w:szCs w:val="28"/>
        </w:rPr>
        <w:t xml:space="preserve">ійснювати фінансовому управлінню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Менської міської ради </w:t>
      </w:r>
      <w:r>
        <w:rPr>
          <w:rFonts w:ascii="Times New Roman" w:hAnsi="Times New Roman"/>
          <w:bCs/>
          <w:iCs/>
          <w:sz w:val="28"/>
          <w:szCs w:val="28"/>
        </w:rPr>
        <w:t xml:space="preserve">спільно з відділом архітектури та містобудування Менської міської ради</w:t>
      </w:r>
      <w:r>
        <w:rPr>
          <w:rFonts w:ascii="Times New Roman" w:hAnsi="Times New Roman"/>
          <w:bCs/>
          <w:iCs/>
          <w:sz w:val="28"/>
          <w:szCs w:val="28"/>
        </w:rPr>
        <w:t xml:space="preserve">.</w:t>
      </w:r>
      <w:r/>
    </w:p>
    <w:p>
      <w:pPr>
        <w:pStyle w:val="431"/>
        <w:numPr>
          <w:ilvl w:val="0"/>
          <w:numId w:val="6"/>
        </w:numPr>
        <w:ind w:left="0" w:firstLine="851"/>
        <w:jc w:val="both"/>
        <w:spacing w:before="120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r>
        <w:rPr>
          <w:rFonts w:ascii="Times New Roman" w:hAnsi="Times New Roman"/>
          <w:bCs/>
          <w:iCs/>
          <w:sz w:val="28"/>
          <w:szCs w:val="28"/>
        </w:rPr>
        <w:t xml:space="preserve">Гнипа</w:t>
      </w:r>
      <w:r>
        <w:rPr>
          <w:rFonts w:ascii="Times New Roman" w:hAnsi="Times New Roman"/>
          <w:bCs/>
          <w:iCs/>
          <w:sz w:val="28"/>
          <w:szCs w:val="28"/>
        </w:rPr>
        <w:t xml:space="preserve"> В.І.</w:t>
      </w:r>
      <w:r/>
    </w:p>
    <w:p>
      <w:pPr>
        <w:jc w:val="both"/>
        <w:spacing w:before="120"/>
        <w:widowControl w:val="off"/>
        <w:rPr>
          <w:rFonts w:ascii="Times New Roman" w:hAnsi="Times New Roman"/>
          <w:b/>
          <w:sz w:val="28"/>
          <w:szCs w:val="28"/>
        </w:rPr>
      </w:pPr>
      <w:r/>
      <w:bookmarkStart w:id="0" w:name="_GoBack"/>
      <w:r/>
      <w:bookmarkEnd w:id="0"/>
      <w:r/>
      <w:r/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Міський голова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</w:t>
      </w:r>
      <w:r>
        <w:rPr>
          <w:rFonts w:ascii="Times New Roman" w:hAnsi="Times New Roman"/>
          <w:b/>
          <w:sz w:val="28"/>
          <w:szCs w:val="28"/>
        </w:rPr>
        <w:tab/>
        <w:t xml:space="preserve">Г.А.  Примаков</w:t>
      </w:r>
      <w:r/>
    </w:p>
    <w:p>
      <w:pPr>
        <w:rPr>
          <w:szCs w:val="28"/>
        </w:rPr>
      </w:pPr>
      <w:r>
        <w:rPr>
          <w:szCs w:val="28"/>
        </w:rPr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Symbol">
    <w:panose1 w:val="05010000000000000000"/>
  </w:font>
  <w:font w:name="Mangal">
    <w:panose1 w:val="02040502050405020303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59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59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59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59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59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59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59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59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59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59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9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9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9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9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9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710" w:hanging="389"/>
        <w:tabs>
          <w:tab w:val="left" w:pos="1710" w:leader="none"/>
        </w:tabs>
      </w:pPr>
      <w:rPr>
        <w:rFonts w:ascii="Times New Roman" w:hAnsi="Times New Roman" w:eastAsia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59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59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59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59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59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59"/>
        <w:tabs>
          <w:tab w:val="left" w:pos="6480" w:leader="none"/>
        </w:tabs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9" w:hanging="359"/>
      </w:pPr>
      <w:rPr>
        <w:rFonts w:ascii="Times New Roman" w:hAnsi="Times New Roman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59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59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59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59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59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59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59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59"/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79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59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9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9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9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9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9"/>
      </w:pPr>
      <w:rPr>
        <w:rFonts w:ascii="Wingdings" w:hAnsi="Wingdings" w:cs="Wingdings" w:eastAsia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50" w:hanging="38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1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83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5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7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9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71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43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5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70" w:hanging="179"/>
      </w:pPr>
    </w:lvl>
  </w:abstractNum>
  <w:num w:numId="1">
    <w:abstractNumId w:val="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4"/>
  </w:num>
  <w:num w:numId="7">
    <w:abstractNumId w:val="3"/>
  </w:num>
  <w:num w:numId="8">
    <w:abstractNumId w:val="0"/>
  </w:num>
  <w:num w:numId="9">
    <w:abstractNumId w:val="5"/>
  </w:num>
  <w:num w:numId="10">
    <w:abstractNumId w:val="1"/>
  </w:num>
  <w:num w:numId="11">
    <w:abstractNumId w:val="7"/>
  </w:num>
  <w:num w:numId="12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uk-UA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419"/>
    <w:link w:val="410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419"/>
    <w:link w:val="411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419"/>
    <w:link w:val="412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419"/>
    <w:link w:val="413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419"/>
    <w:link w:val="414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419"/>
    <w:link w:val="415"/>
    <w:uiPriority w:val="9"/>
    <w:rPr>
      <w:rFonts w:ascii="Arial" w:hAnsi="Arial" w:cs="Arial" w:eastAsia="Arial"/>
      <w:b/>
      <w:bCs/>
      <w:sz w:val="22"/>
      <w:szCs w:val="22"/>
    </w:rPr>
  </w:style>
  <w:style w:type="character" w:styleId="26">
    <w:name w:val="Heading 8 Char"/>
    <w:basedOn w:val="419"/>
    <w:link w:val="417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419"/>
    <w:link w:val="418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419"/>
    <w:link w:val="433"/>
    <w:uiPriority w:val="10"/>
    <w:rPr>
      <w:sz w:val="48"/>
      <w:szCs w:val="48"/>
    </w:rPr>
  </w:style>
  <w:style w:type="character" w:styleId="35">
    <w:name w:val="Subtitle Char"/>
    <w:basedOn w:val="419"/>
    <w:link w:val="435"/>
    <w:uiPriority w:val="11"/>
    <w:rPr>
      <w:sz w:val="24"/>
      <w:szCs w:val="24"/>
    </w:rPr>
  </w:style>
  <w:style w:type="character" w:styleId="37">
    <w:name w:val="Quote Char"/>
    <w:link w:val="437"/>
    <w:uiPriority w:val="29"/>
    <w:rPr>
      <w:i/>
    </w:rPr>
  </w:style>
  <w:style w:type="character" w:styleId="39">
    <w:name w:val="Intense Quote Char"/>
    <w:link w:val="439"/>
    <w:uiPriority w:val="30"/>
    <w:rPr>
      <w:i/>
    </w:rPr>
  </w:style>
  <w:style w:type="character" w:styleId="41">
    <w:name w:val="Header Char"/>
    <w:basedOn w:val="419"/>
    <w:link w:val="441"/>
    <w:uiPriority w:val="99"/>
  </w:style>
  <w:style w:type="character" w:styleId="43">
    <w:name w:val="Footer Char"/>
    <w:basedOn w:val="419"/>
    <w:link w:val="443"/>
    <w:uiPriority w:val="99"/>
  </w:style>
  <w:style w:type="table" w:styleId="45">
    <w:name w:val="Table Grid Light"/>
    <w:basedOn w:val="42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42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42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4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4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4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4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4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4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4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4">
    <w:name w:val="List Table 7 Colorful - Accent 2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5">
    <w:name w:val="List Table 7 Colorful - Accent 3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6">
    <w:name w:val="List Table 7 Colorful - Accent 4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7">
    <w:name w:val="List Table 7 Colorful - Accent 5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8">
    <w:name w:val="List Table 7 Colorful - Accent 6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9">
    <w:name w:val="Lined - Accent"/>
    <w:basedOn w:val="4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6">
    <w:name w:val="Bordered &amp; Lined - Accent"/>
    <w:basedOn w:val="4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172">
    <w:name w:val="Footnote Text Char"/>
    <w:link w:val="468"/>
    <w:uiPriority w:val="99"/>
    <w:rPr>
      <w:sz w:val="18"/>
    </w:rPr>
  </w:style>
  <w:style w:type="paragraph" w:styleId="409" w:default="1">
    <w:name w:val="Normal"/>
    <w:qFormat/>
  </w:style>
  <w:style w:type="paragraph" w:styleId="410">
    <w:name w:val="Heading 1"/>
    <w:link w:val="42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411">
    <w:name w:val="Heading 2"/>
    <w:link w:val="42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12">
    <w:name w:val="Heading 3"/>
    <w:link w:val="42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13">
    <w:name w:val="Heading 4"/>
    <w:link w:val="42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14">
    <w:name w:val="Heading 5"/>
    <w:link w:val="42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15">
    <w:name w:val="Heading 6"/>
    <w:link w:val="427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416">
    <w:name w:val="Heading 7"/>
    <w:basedOn w:val="409"/>
    <w:next w:val="409"/>
    <w:link w:val="483"/>
    <w:semiHidden/>
    <w:rPr>
      <w:rFonts w:eastAsia="Times New Roman"/>
      <w:sz w:val="24"/>
      <w:szCs w:val="24"/>
      <w:lang w:val="en-US"/>
    </w:rPr>
    <w:pPr>
      <w:spacing w:lineRule="auto" w:line="259" w:after="60" w:before="240"/>
      <w:outlineLvl w:val="6"/>
    </w:pPr>
  </w:style>
  <w:style w:type="paragraph" w:styleId="417">
    <w:name w:val="Heading 8"/>
    <w:link w:val="429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418">
    <w:name w:val="Heading 9"/>
    <w:link w:val="43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9" w:default="1">
    <w:name w:val="Default Paragraph Font"/>
    <w:uiPriority w:val="1"/>
    <w:unhideWhenUsed/>
  </w:style>
  <w:style w:type="table" w:styleId="42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21" w:default="1">
    <w:name w:val="No List"/>
    <w:uiPriority w:val="99"/>
    <w:semiHidden/>
    <w:unhideWhenUsed/>
  </w:style>
  <w:style w:type="character" w:styleId="422" w:customStyle="1">
    <w:name w:val="Заголовок 1 Знак"/>
    <w:link w:val="410"/>
    <w:uiPriority w:val="9"/>
    <w:rPr>
      <w:rFonts w:ascii="Arial" w:hAnsi="Arial" w:cs="Arial" w:eastAsia="Arial"/>
      <w:sz w:val="40"/>
      <w:szCs w:val="40"/>
    </w:rPr>
  </w:style>
  <w:style w:type="character" w:styleId="423" w:customStyle="1">
    <w:name w:val="Заголовок 2 Знак"/>
    <w:link w:val="411"/>
    <w:uiPriority w:val="9"/>
    <w:rPr>
      <w:rFonts w:ascii="Arial" w:hAnsi="Arial" w:cs="Arial" w:eastAsia="Arial"/>
      <w:sz w:val="34"/>
    </w:rPr>
  </w:style>
  <w:style w:type="character" w:styleId="424" w:customStyle="1">
    <w:name w:val="Заголовок 3 Знак"/>
    <w:link w:val="412"/>
    <w:uiPriority w:val="9"/>
    <w:rPr>
      <w:rFonts w:ascii="Arial" w:hAnsi="Arial" w:cs="Arial" w:eastAsia="Arial"/>
      <w:sz w:val="30"/>
      <w:szCs w:val="30"/>
    </w:rPr>
  </w:style>
  <w:style w:type="character" w:styleId="425" w:customStyle="1">
    <w:name w:val="Заголовок 4 Знак"/>
    <w:link w:val="413"/>
    <w:uiPriority w:val="9"/>
    <w:rPr>
      <w:rFonts w:ascii="Arial" w:hAnsi="Arial" w:cs="Arial" w:eastAsia="Arial"/>
      <w:b/>
      <w:bCs/>
      <w:sz w:val="26"/>
      <w:szCs w:val="26"/>
    </w:rPr>
  </w:style>
  <w:style w:type="character" w:styleId="426" w:customStyle="1">
    <w:name w:val="Заголовок 5 Знак"/>
    <w:link w:val="414"/>
    <w:uiPriority w:val="9"/>
    <w:rPr>
      <w:rFonts w:ascii="Arial" w:hAnsi="Arial" w:cs="Arial" w:eastAsia="Arial"/>
      <w:b/>
      <w:bCs/>
      <w:sz w:val="24"/>
      <w:szCs w:val="24"/>
    </w:rPr>
  </w:style>
  <w:style w:type="character" w:styleId="427" w:customStyle="1">
    <w:name w:val="Заголовок 6 Знак"/>
    <w:link w:val="415"/>
    <w:uiPriority w:val="9"/>
    <w:rPr>
      <w:rFonts w:ascii="Arial" w:hAnsi="Arial" w:cs="Arial" w:eastAsia="Arial"/>
      <w:b/>
      <w:bCs/>
      <w:sz w:val="22"/>
      <w:szCs w:val="22"/>
    </w:rPr>
  </w:style>
  <w:style w:type="character" w:styleId="428" w:customStyle="1">
    <w:name w:val="Heading 7 Char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29" w:customStyle="1">
    <w:name w:val="Заголовок 8 Знак"/>
    <w:link w:val="417"/>
    <w:uiPriority w:val="9"/>
    <w:rPr>
      <w:rFonts w:ascii="Arial" w:hAnsi="Arial" w:cs="Arial" w:eastAsia="Arial"/>
      <w:i/>
      <w:iCs/>
      <w:sz w:val="22"/>
      <w:szCs w:val="22"/>
    </w:rPr>
  </w:style>
  <w:style w:type="character" w:styleId="430" w:customStyle="1">
    <w:name w:val="Заголовок 9 Знак"/>
    <w:link w:val="418"/>
    <w:uiPriority w:val="9"/>
    <w:rPr>
      <w:rFonts w:ascii="Arial" w:hAnsi="Arial" w:cs="Arial" w:eastAsia="Arial"/>
      <w:i/>
      <w:iCs/>
      <w:sz w:val="21"/>
      <w:szCs w:val="21"/>
    </w:rPr>
  </w:style>
  <w:style w:type="paragraph" w:styleId="431">
    <w:name w:val="List Paragraph"/>
    <w:basedOn w:val="409"/>
    <w:pPr>
      <w:contextualSpacing w:val="true"/>
      <w:ind w:left="720"/>
    </w:pPr>
  </w:style>
  <w:style w:type="paragraph" w:styleId="432">
    <w:name w:val="No Spacing"/>
    <w:qFormat/>
    <w:uiPriority w:val="1"/>
  </w:style>
  <w:style w:type="paragraph" w:styleId="433">
    <w:name w:val="Title"/>
    <w:link w:val="43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34" w:customStyle="1">
    <w:name w:val="Название Знак"/>
    <w:link w:val="433"/>
    <w:uiPriority w:val="10"/>
    <w:rPr>
      <w:sz w:val="48"/>
      <w:szCs w:val="48"/>
    </w:rPr>
  </w:style>
  <w:style w:type="paragraph" w:styleId="435">
    <w:name w:val="Subtitle"/>
    <w:link w:val="436"/>
    <w:qFormat/>
    <w:uiPriority w:val="11"/>
    <w:rPr>
      <w:sz w:val="24"/>
      <w:szCs w:val="24"/>
    </w:rPr>
    <w:pPr>
      <w:spacing w:after="200" w:before="200"/>
    </w:pPr>
  </w:style>
  <w:style w:type="character" w:styleId="436" w:customStyle="1">
    <w:name w:val="Подзаголовок Знак"/>
    <w:link w:val="435"/>
    <w:uiPriority w:val="11"/>
    <w:rPr>
      <w:sz w:val="24"/>
      <w:szCs w:val="24"/>
    </w:rPr>
  </w:style>
  <w:style w:type="paragraph" w:styleId="437">
    <w:name w:val="Quote"/>
    <w:link w:val="438"/>
    <w:qFormat/>
    <w:uiPriority w:val="29"/>
    <w:rPr>
      <w:i/>
    </w:rPr>
    <w:pPr>
      <w:ind w:left="720" w:right="720"/>
    </w:pPr>
  </w:style>
  <w:style w:type="character" w:styleId="438" w:customStyle="1">
    <w:name w:val="Цитата 2 Знак"/>
    <w:link w:val="437"/>
    <w:uiPriority w:val="29"/>
    <w:rPr>
      <w:i/>
    </w:rPr>
  </w:style>
  <w:style w:type="paragraph" w:styleId="439">
    <w:name w:val="Intense Quote"/>
    <w:link w:val="440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40" w:customStyle="1">
    <w:name w:val="Выделенная цитата Знак"/>
    <w:link w:val="439"/>
    <w:uiPriority w:val="30"/>
    <w:rPr>
      <w:i/>
    </w:rPr>
  </w:style>
  <w:style w:type="paragraph" w:styleId="441">
    <w:name w:val="Header"/>
    <w:link w:val="44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42" w:customStyle="1">
    <w:name w:val="Верхний колонтитул Знак"/>
    <w:link w:val="441"/>
    <w:uiPriority w:val="99"/>
  </w:style>
  <w:style w:type="paragraph" w:styleId="443">
    <w:name w:val="Footer"/>
    <w:link w:val="44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44" w:customStyle="1">
    <w:name w:val="Нижний колонтитул Знак"/>
    <w:link w:val="443"/>
    <w:uiPriority w:val="99"/>
  </w:style>
  <w:style w:type="table" w:styleId="445">
    <w:name w:val="Table Grid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46" w:customStyle="1">
    <w:name w:val="Lined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47" w:customStyle="1">
    <w:name w:val="Lined - Accent 1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48" w:customStyle="1">
    <w:name w:val="Lined - Accent 2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49" w:customStyle="1">
    <w:name w:val="Lined - Accent 3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50" w:customStyle="1">
    <w:name w:val="Lined - Accent 4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51" w:customStyle="1">
    <w:name w:val="Lined - Accent 5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452" w:customStyle="1">
    <w:name w:val="Lined - Accent 6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453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454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455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456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457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458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459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460" w:customStyle="1">
    <w:name w:val="Bordered &amp; Lined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61" w:customStyle="1">
    <w:name w:val="Bordered &amp; Lined - Accent 1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62" w:customStyle="1">
    <w:name w:val="Bordered &amp; Lined - Accent 2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63" w:customStyle="1">
    <w:name w:val="Bordered &amp; Lined - Accent 3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464" w:customStyle="1">
    <w:name w:val="Bordered &amp; Lined - Accent 4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65" w:customStyle="1">
    <w:name w:val="Bordered &amp; Lined - Accent 5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466" w:customStyle="1">
    <w:name w:val="Bordered &amp; Lined - Accent 6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467">
    <w:name w:val="Hyperlink"/>
    <w:uiPriority w:val="99"/>
    <w:unhideWhenUsed/>
    <w:rPr>
      <w:color w:val="0000FF" w:themeColor="hyperlink"/>
      <w:u w:val="single"/>
    </w:rPr>
  </w:style>
  <w:style w:type="paragraph" w:styleId="468">
    <w:name w:val="footnote text"/>
    <w:link w:val="469"/>
    <w:uiPriority w:val="99"/>
    <w:semiHidden/>
    <w:unhideWhenUsed/>
    <w:rPr>
      <w:sz w:val="18"/>
    </w:rPr>
    <w:pPr>
      <w:spacing w:after="40"/>
    </w:pPr>
  </w:style>
  <w:style w:type="character" w:styleId="469" w:customStyle="1">
    <w:name w:val="Текст сноски Знак"/>
    <w:link w:val="468"/>
    <w:uiPriority w:val="99"/>
    <w:rPr>
      <w:sz w:val="18"/>
    </w:rPr>
  </w:style>
  <w:style w:type="character" w:styleId="470">
    <w:name w:val="footnote reference"/>
    <w:uiPriority w:val="99"/>
    <w:unhideWhenUsed/>
    <w:rPr>
      <w:vertAlign w:val="superscript"/>
    </w:rPr>
  </w:style>
  <w:style w:type="paragraph" w:styleId="471">
    <w:name w:val="toc 1"/>
    <w:uiPriority w:val="39"/>
    <w:unhideWhenUsed/>
    <w:pPr>
      <w:spacing w:after="57"/>
    </w:pPr>
  </w:style>
  <w:style w:type="paragraph" w:styleId="472">
    <w:name w:val="toc 2"/>
    <w:uiPriority w:val="39"/>
    <w:unhideWhenUsed/>
    <w:pPr>
      <w:ind w:left="283"/>
      <w:spacing w:after="57"/>
    </w:pPr>
  </w:style>
  <w:style w:type="paragraph" w:styleId="473">
    <w:name w:val="toc 3"/>
    <w:uiPriority w:val="39"/>
    <w:unhideWhenUsed/>
    <w:pPr>
      <w:ind w:left="567"/>
      <w:spacing w:after="57"/>
    </w:pPr>
  </w:style>
  <w:style w:type="paragraph" w:styleId="474">
    <w:name w:val="toc 4"/>
    <w:uiPriority w:val="39"/>
    <w:unhideWhenUsed/>
    <w:pPr>
      <w:ind w:left="850"/>
      <w:spacing w:after="57"/>
    </w:pPr>
  </w:style>
  <w:style w:type="paragraph" w:styleId="475">
    <w:name w:val="toc 5"/>
    <w:uiPriority w:val="39"/>
    <w:unhideWhenUsed/>
    <w:pPr>
      <w:ind w:left="1134"/>
      <w:spacing w:after="57"/>
    </w:pPr>
  </w:style>
  <w:style w:type="paragraph" w:styleId="476">
    <w:name w:val="toc 6"/>
    <w:uiPriority w:val="39"/>
    <w:unhideWhenUsed/>
    <w:pPr>
      <w:ind w:left="1417"/>
      <w:spacing w:after="57"/>
    </w:pPr>
  </w:style>
  <w:style w:type="paragraph" w:styleId="477">
    <w:name w:val="toc 7"/>
    <w:uiPriority w:val="39"/>
    <w:unhideWhenUsed/>
    <w:pPr>
      <w:ind w:left="1701"/>
      <w:spacing w:after="57"/>
    </w:pPr>
  </w:style>
  <w:style w:type="paragraph" w:styleId="478">
    <w:name w:val="toc 8"/>
    <w:uiPriority w:val="39"/>
    <w:unhideWhenUsed/>
    <w:pPr>
      <w:ind w:left="1984"/>
      <w:spacing w:after="57"/>
    </w:pPr>
  </w:style>
  <w:style w:type="paragraph" w:styleId="479">
    <w:name w:val="toc 9"/>
    <w:uiPriority w:val="39"/>
    <w:unhideWhenUsed/>
    <w:pPr>
      <w:ind w:left="2268"/>
      <w:spacing w:after="57"/>
    </w:pPr>
  </w:style>
  <w:style w:type="paragraph" w:styleId="480">
    <w:name w:val="TOC Heading"/>
    <w:uiPriority w:val="39"/>
    <w:unhideWhenUsed/>
  </w:style>
  <w:style w:type="paragraph" w:styleId="481">
    <w:name w:val="Balloon Text"/>
    <w:basedOn w:val="409"/>
    <w:link w:val="482"/>
    <w:semiHidden/>
    <w:rPr>
      <w:rFonts w:ascii="Tahoma" w:hAnsi="Tahoma"/>
      <w:sz w:val="16"/>
      <w:szCs w:val="16"/>
    </w:rPr>
  </w:style>
  <w:style w:type="character" w:styleId="482" w:customStyle="1">
    <w:name w:val="Текст выноски Знак"/>
    <w:link w:val="481"/>
    <w:semiHidden/>
    <w:rPr>
      <w:rFonts w:ascii="Tahoma" w:hAnsi="Tahoma"/>
      <w:sz w:val="16"/>
      <w:szCs w:val="16"/>
    </w:rPr>
  </w:style>
  <w:style w:type="character" w:styleId="483" w:customStyle="1">
    <w:name w:val="Заголовок 7 Знак"/>
    <w:link w:val="416"/>
    <w:semiHidden/>
    <w:rPr>
      <w:rFonts w:ascii="Calibri" w:hAnsi="Calibri" w:eastAsia="Times New Roman"/>
      <w:sz w:val="24"/>
      <w:szCs w:val="24"/>
      <w:lang w:val="en-US"/>
    </w:rPr>
  </w:style>
  <w:style w:type="character" w:styleId="484">
    <w:name w:val="Strong"/>
    <w:rPr>
      <w:b/>
    </w:rPr>
  </w:style>
  <w:style w:type="paragraph" w:styleId="485">
    <w:name w:val="Normal (Web)"/>
    <w:basedOn w:val="409"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486">
    <w:name w:val="Body Text"/>
    <w:basedOn w:val="409"/>
    <w:link w:val="487"/>
    <w:rPr>
      <w:rFonts w:ascii="Times New Roman" w:hAnsi="Times New Roman" w:eastAsia="Times New Roman"/>
      <w:sz w:val="28"/>
      <w:szCs w:val="24"/>
      <w:lang w:val="ru-RU" w:bidi="ar-SA" w:eastAsia="ar-SA"/>
    </w:rPr>
    <w:pPr>
      <w:ind w:firstLine="709"/>
      <w:jc w:val="both"/>
      <w:spacing w:after="12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487" w:customStyle="1">
    <w:name w:val="Основной текст Знак"/>
    <w:basedOn w:val="419"/>
    <w:link w:val="486"/>
    <w:rPr>
      <w:rFonts w:ascii="Times New Roman" w:hAnsi="Times New Roman" w:eastAsia="Times New Roman"/>
      <w:sz w:val="28"/>
      <w:szCs w:val="24"/>
      <w:lang w:val="ru-RU" w:bidi="ar-SA" w:eastAsia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arhradamena@gmail.com</dc:creator>
  <cp:lastModifiedBy>Бернадська Тетяна Анатоліївна</cp:lastModifiedBy>
  <cp:revision>4</cp:revision>
  <dcterms:created xsi:type="dcterms:W3CDTF">2021-07-23T12:27:00Z</dcterms:created>
  <dcterms:modified xsi:type="dcterms:W3CDTF">2021-07-26T05:12:08Z</dcterms:modified>
</cp:coreProperties>
</file>