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/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49" cy="609600"/>
                <wp:effectExtent l="6350" t="6350" r="6350" b="635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8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>
                <v:path textboxrect="0,0,0,0"/>
                <v:imagedata r:id="rId8" o:title=""/>
              </v:shape>
            </w:pict>
          </mc:Fallback>
        </mc:AlternateContent>
      </w:r>
      <w:r/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МЕНСЬКАМІСЬКАРАДА</w:t>
      </w:r>
      <w:r/>
    </w:p>
    <w:p>
      <w:pPr>
        <w:ind w:hanging="432"/>
        <w:jc w:val="center"/>
        <w:keepNext/>
        <w:spacing w:lineRule="auto" w:line="240" w:after="0"/>
        <w:tabs>
          <w:tab w:val="left" w:pos="0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  <w:outlineLvl w:val="0"/>
      </w:pPr>
      <w:r/>
      <w:bookmarkStart w:id="0" w:name="_Toc530676869"/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Чернігівської області</w:t>
      </w:r>
      <w:bookmarkEnd w:id="0"/>
      <w:r/>
      <w:r/>
    </w:p>
    <w:p>
      <w:pPr>
        <w:jc w:val="center"/>
        <w:spacing w:lineRule="auto" w:line="240" w:after="0"/>
        <w:tabs>
          <w:tab w:val="left" w:pos="4536" w:leader="none"/>
        </w:tabs>
        <w:rPr>
          <w:rFonts w:ascii="Times New Roman" w:hAnsi="Times New Roman" w:eastAsia="Times New Roman"/>
          <w:b/>
          <w:spacing w:val="6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(восьма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сесія восьмо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го скликання)</w:t>
      </w:r>
      <w:r/>
    </w:p>
    <w:p>
      <w:pPr>
        <w:jc w:val="center"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pacing w:val="60"/>
          <w:sz w:val="28"/>
          <w:szCs w:val="28"/>
          <w:lang w:eastAsia="ru-RU"/>
        </w:rPr>
        <w:t xml:space="preserve">ПРОЄКТ  </w:t>
      </w:r>
      <w:r>
        <w:rPr>
          <w:rFonts w:ascii="Times New Roman" w:hAnsi="Times New Roman" w:eastAsia="Times New Roman"/>
          <w:b/>
          <w:spacing w:val="60"/>
          <w:sz w:val="28"/>
          <w:szCs w:val="28"/>
          <w:lang w:eastAsia="ru-RU"/>
        </w:rPr>
        <w:t xml:space="preserve">РІШЕННЯ</w:t>
      </w:r>
      <w:r/>
    </w:p>
    <w:p>
      <w:pPr>
        <w:spacing w:lineRule="auto" w:line="240" w:after="0"/>
        <w:tabs>
          <w:tab w:val="left" w:pos="4678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«___» липня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2021 року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№_____</w:t>
      </w:r>
      <w:r/>
    </w:p>
    <w:p>
      <w:pPr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369"/>
      </w:pPr>
      <w:r/>
      <w:bookmarkStart w:id="1" w:name="_Toc530676870"/>
      <w:r/>
      <w:bookmarkStart w:id="2" w:name="_Toc530682612"/>
      <w:r/>
      <w:bookmarkEnd w:id="1"/>
      <w:bookmarkEnd w:id="2"/>
      <w:r/>
    </w:p>
    <w:p>
      <w:pPr>
        <w:ind w:left="0" w:right="5670" w:firstLine="0"/>
        <w:jc w:val="both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внесення змін </w:t>
      </w:r>
      <w:r>
        <w:rPr>
          <w:rFonts w:ascii="Times New Roman" w:hAnsi="Times New Roman"/>
          <w:b/>
          <w:sz w:val="28"/>
          <w:szCs w:val="28"/>
        </w:rPr>
        <w:t xml:space="preserve">та доповнень</w:t>
      </w:r>
      <w:r/>
      <w:r>
        <w:rPr>
          <w:rFonts w:ascii="Times New Roman" w:hAnsi="Times New Roman"/>
          <w:b/>
          <w:sz w:val="28"/>
          <w:szCs w:val="28"/>
        </w:rPr>
        <w:t xml:space="preserve"> до Програми «Шкільний </w:t>
      </w:r>
      <w:r/>
      <w:r>
        <w:rPr>
          <w:rFonts w:ascii="Times New Roman" w:hAnsi="Times New Roman"/>
          <w:b/>
          <w:sz w:val="28"/>
          <w:szCs w:val="28"/>
        </w:rPr>
        <w:t xml:space="preserve">автобус» на 2021-2025 роки</w:t>
      </w:r>
      <w:r/>
    </w:p>
    <w:p>
      <w:pPr>
        <w:ind w:right="5810"/>
        <w:jc w:val="both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r>
      <w:r/>
    </w:p>
    <w:p>
      <w:pPr>
        <w:ind w:firstLine="708"/>
        <w:jc w:val="both"/>
        <w:spacing w:lineRule="auto" w:line="240" w:after="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 ст.26</w:t>
      </w:r>
      <w:r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Закон</w:t>
      </w:r>
      <w:r>
        <w:rPr>
          <w:rFonts w:ascii="Times New Roman" w:hAnsi="Times New Roman"/>
          <w:sz w:val="28"/>
          <w:szCs w:val="28"/>
          <w:lang w:eastAsia="ru-RU"/>
        </w:rPr>
        <w:t xml:space="preserve">ів</w:t>
      </w:r>
      <w:r>
        <w:rPr>
          <w:rFonts w:ascii="Times New Roman" w:hAnsi="Times New Roman"/>
          <w:sz w:val="28"/>
          <w:szCs w:val="28"/>
          <w:lang w:eastAsia="ru-RU"/>
        </w:rPr>
        <w:t xml:space="preserve"> Укра</w:t>
      </w:r>
      <w:r>
        <w:rPr>
          <w:rFonts w:ascii="Times New Roman" w:hAnsi="Times New Roman"/>
          <w:sz w:val="28"/>
          <w:szCs w:val="28"/>
          <w:lang w:eastAsia="ru-RU"/>
        </w:rPr>
        <w:t xml:space="preserve">їни</w:t>
      </w:r>
      <w:r>
        <w:rPr>
          <w:rFonts w:ascii="Times New Roman" w:hAnsi="Times New Roman"/>
          <w:sz w:val="28"/>
          <w:szCs w:val="28"/>
          <w:lang w:eastAsia="ru-RU"/>
        </w:rPr>
        <w:t xml:space="preserve"> «Про освіту»,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«Про повну загальну середню</w:t>
      </w:r>
      <w:r>
        <w:rPr>
          <w:rFonts w:ascii="Times New Roman" w:hAnsi="Times New Roman"/>
          <w:sz w:val="28"/>
          <w:szCs w:val="28"/>
          <w:lang w:eastAsia="ru-RU"/>
        </w:rPr>
        <w:t xml:space="preserve"> освіту</w:t>
      </w:r>
      <w:r>
        <w:rPr>
          <w:rFonts w:ascii="Times New Roman" w:hAnsi="Times New Roman"/>
          <w:sz w:val="28"/>
          <w:szCs w:val="28"/>
          <w:lang w:eastAsia="ru-RU"/>
        </w:rPr>
        <w:t xml:space="preserve">», «Про дошкільну освіту»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Бюджетн</w:t>
      </w:r>
      <w:r>
        <w:rPr>
          <w:rFonts w:ascii="Times New Roman" w:hAnsi="Times New Roman"/>
          <w:sz w:val="28"/>
          <w:szCs w:val="28"/>
        </w:rPr>
        <w:t xml:space="preserve">ого кодексу</w:t>
      </w:r>
      <w:r>
        <w:rPr>
          <w:rFonts w:ascii="Times New Roman" w:hAnsi="Times New Roman"/>
          <w:sz w:val="28"/>
          <w:szCs w:val="28"/>
        </w:rPr>
        <w:t xml:space="preserve"> України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 метою 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порядкування та врегулювання питань організації </w:t>
      </w:r>
      <w:r>
        <w:rPr>
          <w:rFonts w:ascii="Times New Roman" w:hAnsi="Times New Roman"/>
          <w:sz w:val="28"/>
          <w:szCs w:val="28"/>
        </w:rPr>
        <w:t xml:space="preserve">нерегулярних </w:t>
      </w:r>
      <w:r>
        <w:rPr>
          <w:rFonts w:ascii="Times New Roman" w:hAnsi="Times New Roman"/>
          <w:sz w:val="28"/>
          <w:szCs w:val="28"/>
        </w:rPr>
        <w:t xml:space="preserve">перевезень </w:t>
      </w:r>
      <w:r>
        <w:rPr>
          <w:rFonts w:ascii="Times New Roman" w:hAnsi="Times New Roman"/>
          <w:sz w:val="28"/>
          <w:szCs w:val="28"/>
        </w:rPr>
        <w:t xml:space="preserve">паса</w:t>
      </w:r>
      <w:r>
        <w:rPr>
          <w:rFonts w:ascii="Times New Roman" w:hAnsi="Times New Roman"/>
          <w:sz w:val="28"/>
          <w:szCs w:val="28"/>
        </w:rPr>
        <w:t xml:space="preserve">жирів </w:t>
      </w:r>
      <w:r>
        <w:rPr>
          <w:rFonts w:ascii="Times New Roman" w:hAnsi="Times New Roman"/>
          <w:sz w:val="28"/>
          <w:szCs w:val="28"/>
        </w:rPr>
        <w:t xml:space="preserve">транспортом </w:t>
      </w:r>
      <w:r>
        <w:rPr>
          <w:rFonts w:ascii="Times New Roman" w:hAnsi="Times New Roman"/>
          <w:sz w:val="28"/>
          <w:szCs w:val="28"/>
        </w:rPr>
        <w:t xml:space="preserve">Степанівського</w:t>
      </w:r>
      <w:r>
        <w:rPr>
          <w:rFonts w:ascii="Times New Roman" w:hAnsi="Times New Roman"/>
          <w:sz w:val="28"/>
          <w:szCs w:val="28"/>
        </w:rPr>
        <w:t xml:space="preserve"> міжшкільного навчально-виробничого комбінату,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Менська міська рада </w:t>
      </w:r>
      <w:r/>
    </w:p>
    <w:p>
      <w:pPr>
        <w:spacing w:lineRule="auto" w:line="240" w:after="0"/>
        <w:widowControl w:val="off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ВИРІШИЛА: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</w:t>
      </w:r>
      <w:r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наступні </w:t>
      </w:r>
      <w:r>
        <w:rPr>
          <w:rFonts w:ascii="Times New Roman" w:hAnsi="Times New Roman"/>
          <w:sz w:val="28"/>
          <w:szCs w:val="28"/>
        </w:rPr>
        <w:t xml:space="preserve">зміни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доповнення </w:t>
      </w:r>
      <w:r>
        <w:rPr>
          <w:rFonts w:ascii="Times New Roman" w:hAnsi="Times New Roman"/>
          <w:sz w:val="28"/>
          <w:szCs w:val="28"/>
        </w:rPr>
        <w:t xml:space="preserve">до рішення другої сесії восьмого скликання №</w:t>
      </w:r>
      <w:r>
        <w:rPr>
          <w:rFonts w:ascii="Times New Roman" w:hAnsi="Times New Roman"/>
          <w:sz w:val="28"/>
          <w:szCs w:val="28"/>
        </w:rPr>
        <w:t xml:space="preserve"> 191 від 22 січня 2021 року </w:t>
      </w:r>
      <w:r>
        <w:rPr>
          <w:rFonts w:ascii="Times New Roman" w:hAnsi="Times New Roman"/>
          <w:sz w:val="28"/>
          <w:szCs w:val="28"/>
        </w:rPr>
        <w:t xml:space="preserve">«Про затвердження Програми «Шкільний автобус» на 2021 – 2025 роки»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Виключити а</w:t>
      </w:r>
      <w:r>
        <w:rPr>
          <w:rFonts w:ascii="Times New Roman" w:hAnsi="Times New Roman"/>
          <w:sz w:val="28"/>
          <w:szCs w:val="28"/>
        </w:rPr>
        <w:t xml:space="preserve">бзац 6 розділу ІІ </w:t>
      </w:r>
      <w:r>
        <w:rPr>
          <w:rFonts w:ascii="Times New Roman" w:hAnsi="Times New Roman"/>
          <w:sz w:val="28"/>
          <w:szCs w:val="28"/>
        </w:rPr>
        <w:t xml:space="preserve">Програми;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2)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Розділ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ІІ Програми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наступн</w:t>
      </w:r>
      <w:r>
        <w:rPr>
          <w:rFonts w:ascii="Times New Roman" w:hAnsi="Times New Roman"/>
          <w:sz w:val="28"/>
          <w:szCs w:val="28"/>
        </w:rPr>
        <w:t xml:space="preserve">ою позицією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«У разі </w:t>
      </w:r>
      <w:r>
        <w:rPr>
          <w:rFonts w:ascii="Times New Roman" w:hAnsi="Times New Roman"/>
          <w:sz w:val="28"/>
          <w:szCs w:val="28"/>
        </w:rPr>
        <w:t xml:space="preserve">виникнення потреби</w:t>
      </w:r>
      <w:r>
        <w:rPr>
          <w:rFonts w:ascii="Times New Roman" w:hAnsi="Times New Roman"/>
          <w:sz w:val="28"/>
          <w:szCs w:val="28"/>
        </w:rPr>
        <w:t xml:space="preserve"> здійснення</w:t>
      </w:r>
      <w:r>
        <w:rPr>
          <w:rFonts w:ascii="Times New Roman" w:hAnsi="Times New Roman"/>
          <w:sz w:val="28"/>
          <w:szCs w:val="28"/>
        </w:rPr>
        <w:t xml:space="preserve"> нерегулярних перевезень </w:t>
      </w:r>
      <w:r>
        <w:rPr>
          <w:rFonts w:ascii="Times New Roman" w:hAnsi="Times New Roman"/>
          <w:sz w:val="28"/>
          <w:szCs w:val="28"/>
        </w:rPr>
        <w:t xml:space="preserve">пасажирів </w:t>
      </w: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sz w:val="28"/>
          <w:szCs w:val="28"/>
        </w:rPr>
        <w:t xml:space="preserve">на виконання</w:t>
      </w:r>
      <w:r>
        <w:rPr>
          <w:rFonts w:ascii="Times New Roman" w:hAnsi="Times New Roman"/>
          <w:sz w:val="28"/>
          <w:szCs w:val="28"/>
        </w:rPr>
        <w:t xml:space="preserve"> цільових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галузевих програм</w:t>
      </w:r>
      <w:r>
        <w:rPr>
          <w:rFonts w:ascii="Times New Roman" w:hAnsi="Times New Roman"/>
          <w:sz w:val="28"/>
          <w:szCs w:val="28"/>
        </w:rPr>
        <w:t xml:space="preserve"> Менської міської ради, </w:t>
      </w:r>
      <w:r>
        <w:rPr>
          <w:rFonts w:ascii="Times New Roman" w:hAnsi="Times New Roman"/>
          <w:sz w:val="28"/>
          <w:szCs w:val="28"/>
        </w:rPr>
        <w:t xml:space="preserve">з метою реалізації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соціально-</w:t>
      </w:r>
      <w:r>
        <w:rPr>
          <w:rFonts w:ascii="Times New Roman" w:hAnsi="Times New Roman"/>
          <w:sz w:val="28"/>
          <w:szCs w:val="28"/>
        </w:rPr>
        <w:t xml:space="preserve">культурних,</w:t>
      </w:r>
      <w:r>
        <w:rPr>
          <w:rFonts w:ascii="Times New Roman" w:hAnsi="Times New Roman"/>
          <w:sz w:val="28"/>
          <w:szCs w:val="28"/>
        </w:rPr>
        <w:t xml:space="preserve"> туристичних,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освітніх </w:t>
      </w:r>
      <w:r>
        <w:rPr>
          <w:rFonts w:ascii="Times New Roman" w:hAnsi="Times New Roman"/>
          <w:sz w:val="28"/>
          <w:szCs w:val="28"/>
        </w:rPr>
        <w:t xml:space="preserve">та інших </w:t>
      </w:r>
      <w:r>
        <w:rPr>
          <w:rFonts w:ascii="Times New Roman" w:hAnsi="Times New Roman"/>
          <w:sz w:val="28"/>
          <w:szCs w:val="28"/>
        </w:rPr>
        <w:t xml:space="preserve">напрямів</w:t>
      </w:r>
      <w:r>
        <w:rPr>
          <w:rFonts w:ascii="Times New Roman" w:hAnsi="Times New Roman"/>
          <w:sz w:val="28"/>
          <w:szCs w:val="28"/>
        </w:rPr>
        <w:t xml:space="preserve"> діяльності</w:t>
      </w:r>
      <w:r>
        <w:rPr>
          <w:rFonts w:ascii="Times New Roman" w:hAnsi="Times New Roman"/>
          <w:sz w:val="28"/>
          <w:szCs w:val="28"/>
        </w:rPr>
        <w:t xml:space="preserve"> громади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допускається </w:t>
      </w:r>
      <w:r>
        <w:rPr>
          <w:rFonts w:ascii="Times New Roman" w:hAnsi="Times New Roman"/>
          <w:sz w:val="28"/>
          <w:szCs w:val="28"/>
        </w:rPr>
        <w:t xml:space="preserve"> підвезення </w:t>
      </w:r>
      <w:r>
        <w:rPr>
          <w:rFonts w:ascii="Times New Roman" w:hAnsi="Times New Roman"/>
          <w:sz w:val="28"/>
          <w:szCs w:val="28"/>
        </w:rPr>
        <w:t xml:space="preserve">пасажирів </w:t>
      </w:r>
      <w:r>
        <w:rPr>
          <w:rFonts w:ascii="Times New Roman" w:hAnsi="Times New Roman"/>
          <w:sz w:val="28"/>
          <w:szCs w:val="28"/>
        </w:rPr>
        <w:t xml:space="preserve">до місця призначення</w:t>
      </w:r>
      <w:r>
        <w:rPr>
          <w:rFonts w:ascii="Times New Roman" w:hAnsi="Times New Roman"/>
          <w:sz w:val="28"/>
          <w:szCs w:val="28"/>
        </w:rPr>
        <w:t xml:space="preserve"> та в зворотном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 напрямку шкільними автобусами.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ерегул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ярні перевезення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здійснюю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ться після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дання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клопотання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до 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ідділу освіт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Менської  міської ради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замовником послуг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та оформлення необхідної документації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ідділ освіти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Менської міської ради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 пропозицією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Степанівського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міжшкільного навчально-виробничого комбінату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розробляє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порядок організації та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розрахунок витрат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здійснення нерегулярних пе</w:t>
      </w:r>
      <w:r>
        <w:rPr>
          <w:rFonts w:ascii="Times New Roman" w:hAnsi="Times New Roman"/>
          <w:sz w:val="28"/>
          <w:szCs w:val="28"/>
        </w:rPr>
        <w:t xml:space="preserve">ревезень пасажирів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до складу як</w:t>
      </w:r>
      <w:r>
        <w:rPr>
          <w:rFonts w:ascii="Times New Roman" w:hAnsi="Times New Roman"/>
          <w:sz w:val="28"/>
          <w:szCs w:val="28"/>
        </w:rPr>
        <w:t xml:space="preserve">ого</w:t>
      </w:r>
      <w:r>
        <w:rPr>
          <w:rFonts w:ascii="Times New Roman" w:hAnsi="Times New Roman"/>
          <w:sz w:val="28"/>
          <w:szCs w:val="28"/>
        </w:rPr>
        <w:t xml:space="preserve"> включа</w:t>
      </w:r>
      <w:r>
        <w:rPr>
          <w:rFonts w:ascii="Times New Roman" w:hAnsi="Times New Roman"/>
          <w:sz w:val="28"/>
          <w:szCs w:val="28"/>
        </w:rPr>
        <w:t xml:space="preserve">ю</w:t>
      </w:r>
      <w:r>
        <w:rPr>
          <w:rFonts w:ascii="Times New Roman" w:hAnsi="Times New Roman"/>
          <w:sz w:val="28"/>
          <w:szCs w:val="28"/>
        </w:rPr>
        <w:t xml:space="preserve">ться: витрати на пальне, мастильні матеріали,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гуму та запасні частини, технічни</w:t>
      </w:r>
      <w:r>
        <w:rPr>
          <w:rFonts w:ascii="Times New Roman" w:hAnsi="Times New Roman"/>
          <w:sz w:val="28"/>
          <w:szCs w:val="28"/>
        </w:rPr>
        <w:t xml:space="preserve">й контроль, страхування, ремонт. Розрахунок може змінюватись у разі збільшення ринкової  вартості його  складових.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Замовник нерегулярного перевезення  здійснює відшкодування витрат у відповідному порядку відповідно до укладеного договору.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Нерегулярні перевезення можуть здійснюватись лише у випадках повного та належного забезпечення підвозу дітей та педагогічних працівників до та із закладів освіти згідно із даною Програмою».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  <w:lang w:eastAsia="uk-UA"/>
        </w:rPr>
        <w:t xml:space="preserve">Контроль за викон</w:t>
      </w:r>
      <w:r>
        <w:rPr>
          <w:rFonts w:ascii="Times New Roman" w:hAnsi="Times New Roman"/>
          <w:sz w:val="28"/>
          <w:szCs w:val="28"/>
          <w:lang w:eastAsia="uk-UA"/>
        </w:rPr>
        <w:t xml:space="preserve">анням рішення покласти на постійну комісію Менської міської ради з питань охорони здоров’я, соціального захисту населення, освіти, культури, молоді, фізкультури і спорту та заступника міського голови з питань діяльності виконавчих органів ради В.В.Прищепу.</w:t>
      </w:r>
      <w:r/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shd w:val="clear" w:color="auto" w:fill="FFFFFF"/>
        <w:widowControl w:val="off"/>
        <w:tabs>
          <w:tab w:val="left" w:pos="1138" w:leader="none"/>
          <w:tab w:val="left" w:pos="6237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ab/>
        <w:tab/>
        <w:tab/>
        <w:t xml:space="preserve">Г. А. Примаков</w:t>
      </w:r>
      <w:r/>
    </w:p>
    <w:p>
      <w:pPr>
        <w:spacing w:lineRule="auto" w:line="24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370"/>
    <w:link w:val="369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68"/>
    <w:next w:val="36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70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68"/>
    <w:next w:val="36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70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68"/>
    <w:next w:val="36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70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68"/>
    <w:next w:val="36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70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68"/>
    <w:next w:val="36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7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68"/>
    <w:next w:val="36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7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68"/>
    <w:next w:val="36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7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68"/>
    <w:next w:val="36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7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6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68"/>
    <w:next w:val="36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70"/>
    <w:link w:val="32"/>
    <w:uiPriority w:val="10"/>
    <w:rPr>
      <w:sz w:val="48"/>
      <w:szCs w:val="48"/>
    </w:rPr>
  </w:style>
  <w:style w:type="paragraph" w:styleId="34">
    <w:name w:val="Subtitle"/>
    <w:basedOn w:val="368"/>
    <w:next w:val="36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70"/>
    <w:link w:val="34"/>
    <w:uiPriority w:val="11"/>
    <w:rPr>
      <w:sz w:val="24"/>
      <w:szCs w:val="24"/>
    </w:rPr>
  </w:style>
  <w:style w:type="paragraph" w:styleId="36">
    <w:name w:val="Quote"/>
    <w:basedOn w:val="368"/>
    <w:next w:val="36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68"/>
    <w:next w:val="36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6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70"/>
    <w:link w:val="40"/>
    <w:uiPriority w:val="99"/>
  </w:style>
  <w:style w:type="paragraph" w:styleId="42">
    <w:name w:val="Footer"/>
    <w:basedOn w:val="36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70"/>
    <w:link w:val="42"/>
    <w:uiPriority w:val="99"/>
  </w:style>
  <w:style w:type="table" w:styleId="44">
    <w:name w:val="Table Grid"/>
    <w:basedOn w:val="37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4">
    <w:name w:val="List Table 7 Colorful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48">
    <w:name w:val="List Table 7 Colorful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1">
    <w:name w:val="footnote text"/>
    <w:basedOn w:val="36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70"/>
    <w:uiPriority w:val="99"/>
    <w:unhideWhenUsed/>
    <w:rPr>
      <w:vertAlign w:val="superscript"/>
    </w:rPr>
  </w:style>
  <w:style w:type="paragraph" w:styleId="174">
    <w:name w:val="toc 1"/>
    <w:basedOn w:val="368"/>
    <w:next w:val="36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68"/>
    <w:next w:val="36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68"/>
    <w:next w:val="36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68"/>
    <w:next w:val="36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68"/>
    <w:next w:val="36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68"/>
    <w:next w:val="36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68"/>
    <w:next w:val="36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68"/>
    <w:next w:val="36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68"/>
    <w:next w:val="36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68" w:default="1">
    <w:name w:val="Normal"/>
    <w:qFormat/>
    <w:rPr>
      <w:rFonts w:ascii="Calibri" w:hAnsi="Calibri" w:cs="Times New Roman" w:eastAsia="Calibri"/>
    </w:rPr>
  </w:style>
  <w:style w:type="paragraph" w:styleId="369">
    <w:name w:val="Heading 1"/>
    <w:basedOn w:val="368"/>
    <w:next w:val="368"/>
    <w:link w:val="373"/>
    <w:qFormat/>
    <w:rPr>
      <w:rFonts w:ascii="Times New Roman" w:hAnsi="Times New Roman" w:eastAsia="Times New Roman"/>
      <w:b/>
      <w:bCs/>
      <w:sz w:val="28"/>
      <w:szCs w:val="28"/>
      <w:lang w:eastAsia="ru-RU"/>
    </w:rPr>
    <w:pPr>
      <w:ind w:right="4959"/>
      <w:jc w:val="both"/>
      <w:keepLines/>
      <w:keepNext/>
      <w:spacing w:lineRule="auto" w:line="240" w:after="0"/>
      <w:outlineLvl w:val="0"/>
    </w:pPr>
  </w:style>
  <w:style w:type="character" w:styleId="370" w:default="1">
    <w:name w:val="Default Paragraph Font"/>
    <w:uiPriority w:val="1"/>
    <w:semiHidden/>
    <w:unhideWhenUsed/>
  </w:style>
  <w:style w:type="table" w:styleId="37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2" w:default="1">
    <w:name w:val="No List"/>
    <w:uiPriority w:val="99"/>
    <w:semiHidden/>
    <w:unhideWhenUsed/>
  </w:style>
  <w:style w:type="character" w:styleId="373" w:customStyle="1">
    <w:name w:val="Заголовок 1 Знак"/>
    <w:basedOn w:val="370"/>
    <w:link w:val="369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paragraph" w:styleId="374">
    <w:name w:val="Balloon Text"/>
    <w:basedOn w:val="368"/>
    <w:link w:val="375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375" w:customStyle="1">
    <w:name w:val="Текст выноски Знак"/>
    <w:basedOn w:val="370"/>
    <w:link w:val="374"/>
    <w:uiPriority w:val="99"/>
    <w:semiHidden/>
    <w:rPr>
      <w:rFonts w:ascii="Segoe UI" w:hAnsi="Segoe UI" w:cs="Segoe UI" w:eastAsia="Calibri"/>
      <w:sz w:val="18"/>
      <w:szCs w:val="18"/>
    </w:rPr>
  </w:style>
  <w:style w:type="character" w:styleId="376">
    <w:name w:val="Hyperlink"/>
    <w:basedOn w:val="37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Четвертакова Наталія Вікторівна</cp:lastModifiedBy>
  <cp:revision>8</cp:revision>
  <dcterms:created xsi:type="dcterms:W3CDTF">2021-07-13T10:37:00Z</dcterms:created>
  <dcterms:modified xsi:type="dcterms:W3CDTF">2021-07-19T12:31:24Z</dcterms:modified>
</cp:coreProperties>
</file>