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608"/>
        <w:jc w:val="center"/>
        <w:spacing w:lineRule="auto" w:line="240" w:after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pacing w:val="60"/>
          <w:sz w:val="28"/>
        </w:rPr>
        <w:t xml:space="preserve">ПРОЄКТ </w:t>
      </w:r>
      <w:r>
        <w:rPr>
          <w:rFonts w:ascii="Times New Roman" w:hAnsi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604"/>
        <w:tabs>
          <w:tab w:val="left" w:pos="7087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постійного користування земельною ділянкою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акціонерному товариству «ЧЕРНІГІВОБЛЕНЕРГО»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 голови правління та фінансового директора АТ «ЧЕРНІГІВОБЛЕНЕРГО» </w:t>
      </w:r>
      <w:r>
        <w:rPr>
          <w:sz w:val="28"/>
          <w:lang w:eastAsia="uk-UA"/>
        </w:rPr>
        <w:t xml:space="preserve">щодо припинення права постійного користування земельною ділянкою </w:t>
      </w:r>
      <w:r>
        <w:rPr>
          <w:sz w:val="28"/>
          <w:lang w:eastAsia="uk-UA"/>
        </w:rPr>
        <w:t xml:space="preserve">з кадастровим номером </w:t>
      </w:r>
      <w:r>
        <w:rPr>
          <w:sz w:val="28"/>
          <w:lang w:eastAsia="uk-UA"/>
        </w:rPr>
        <w:t xml:space="preserve">7423010100:01:004:1009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наданої для </w:t>
      </w:r>
      <w:r>
        <w:rPr>
          <w:sz w:val="28"/>
          <w:lang w:eastAsia="uk-UA"/>
        </w:rPr>
        <w:t xml:space="preserve">обслуговування об’єктів Менського району електричних мереж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відчуженням об’єктів нерухомого майна,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розташованого н</w:t>
      </w:r>
      <w:r>
        <w:rPr>
          <w:sz w:val="28"/>
          <w:lang w:eastAsia="uk-UA"/>
        </w:rPr>
        <w:t xml:space="preserve">а зазначеній земельній ділянці, а також надані ними до клопотання матеріали,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pStyle w:val="605"/>
        <w:numPr>
          <w:ilvl w:val="0"/>
          <w:numId w:val="12"/>
        </w:numPr>
        <w:ind w:left="0" w:firstLine="284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Відмовити </w:t>
      </w:r>
      <w:r>
        <w:rPr>
          <w:sz w:val="28"/>
          <w:lang w:eastAsia="uk-UA"/>
        </w:rPr>
        <w:t xml:space="preserve">акціонерному товариству</w:t>
      </w:r>
      <w:r>
        <w:rPr>
          <w:sz w:val="28"/>
          <w:lang w:eastAsia="uk-UA"/>
        </w:rPr>
        <w:t xml:space="preserve"> «ЧЕРНІГІВОБЛЕНЕРГО»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припиненні права</w:t>
      </w:r>
      <w:r>
        <w:rPr>
          <w:sz w:val="28"/>
          <w:lang w:eastAsia="uk-UA"/>
        </w:rPr>
        <w:t xml:space="preserve"> постійного користування земельною ділянкою площею </w:t>
      </w:r>
      <w:r>
        <w:rPr>
          <w:sz w:val="28"/>
          <w:lang w:eastAsia="uk-UA"/>
        </w:rPr>
        <w:t xml:space="preserve">0,1391 </w:t>
      </w:r>
      <w:r>
        <w:rPr>
          <w:sz w:val="28"/>
          <w:lang w:eastAsia="uk-UA"/>
        </w:rPr>
        <w:t xml:space="preserve">га кадастровий номер </w:t>
      </w:r>
      <w:r>
        <w:rPr>
          <w:sz w:val="28"/>
          <w:lang w:eastAsia="uk-UA"/>
        </w:rPr>
        <w:t xml:space="preserve">7423010100:01:004:1009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для розміщення, бу</w:t>
      </w:r>
      <w:r>
        <w:rPr>
          <w:sz w:val="28"/>
          <w:lang w:eastAsia="uk-UA"/>
        </w:rPr>
        <w:t xml:space="preserve">дівництва,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lang w:eastAsia="uk-UA"/>
        </w:rPr>
        <w:t xml:space="preserve"> (Код КВЦПЗ – 14.02</w:t>
      </w:r>
      <w:r>
        <w:rPr>
          <w:sz w:val="28"/>
          <w:lang w:eastAsia="uk-UA"/>
        </w:rPr>
        <w:t xml:space="preserve">), наданою згідно Державного Акта на право постійн</w:t>
      </w:r>
      <w:r>
        <w:rPr>
          <w:sz w:val="28"/>
          <w:lang w:eastAsia="uk-UA"/>
        </w:rPr>
        <w:t xml:space="preserve">ого корис</w:t>
      </w:r>
      <w:r>
        <w:rPr>
          <w:sz w:val="28"/>
          <w:lang w:eastAsia="uk-UA"/>
        </w:rPr>
        <w:t xml:space="preserve">тування землею, серія ЧН № 00012</w:t>
      </w:r>
      <w:r>
        <w:rPr>
          <w:sz w:val="28"/>
          <w:szCs w:val="28"/>
        </w:rPr>
        <w:t xml:space="preserve">, виданого </w:t>
      </w:r>
      <w:r>
        <w:rPr>
          <w:sz w:val="28"/>
          <w:szCs w:val="28"/>
        </w:rPr>
        <w:t xml:space="preserve">Менському району електричних мереж, 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Урицького,53, </w:t>
      </w:r>
      <w:r>
        <w:rPr>
          <w:sz w:val="28"/>
          <w:lang w:eastAsia="uk-UA"/>
        </w:rPr>
        <w:t xml:space="preserve">відповідно до рішення </w:t>
      </w:r>
      <w:r>
        <w:rPr>
          <w:sz w:val="28"/>
          <w:lang w:eastAsia="uk-UA"/>
        </w:rPr>
        <w:t xml:space="preserve">Менської районної Ради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народних депутатів від 31 березня</w:t>
      </w:r>
      <w:r>
        <w:rPr>
          <w:sz w:val="28"/>
          <w:lang w:eastAsia="uk-UA"/>
        </w:rPr>
        <w:t xml:space="preserve"> 1994 року 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21</w:t>
      </w:r>
      <w:r>
        <w:rPr>
          <w:sz w:val="28"/>
          <w:lang w:eastAsia="uk-UA"/>
        </w:rPr>
        <w:t xml:space="preserve"> сесії 21 скликання</w:t>
      </w:r>
      <w:r>
        <w:rPr>
          <w:sz w:val="28"/>
          <w:lang w:eastAsia="uk-UA"/>
        </w:rPr>
        <w:t xml:space="preserve">, зареєстрованого в Книзі записів державних актів на право постійного </w:t>
      </w:r>
      <w:r>
        <w:rPr>
          <w:sz w:val="28"/>
          <w:lang w:eastAsia="uk-UA"/>
        </w:rPr>
        <w:t xml:space="preserve">користування землею № </w:t>
      </w:r>
      <w:r>
        <w:rPr>
          <w:sz w:val="28"/>
          <w:lang w:eastAsia="uk-UA"/>
        </w:rPr>
        <w:t xml:space="preserve">12, від 08 квітня</w:t>
      </w:r>
      <w:r>
        <w:rPr>
          <w:sz w:val="28"/>
          <w:lang w:eastAsia="uk-UA"/>
        </w:rPr>
        <w:t xml:space="preserve"> 1994 року</w:t>
      </w:r>
      <w:r>
        <w:rPr>
          <w:sz w:val="28"/>
          <w:lang w:eastAsia="uk-UA"/>
        </w:rPr>
        <w:t xml:space="preserve">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</w:t>
      </w:r>
      <w:r>
        <w:t xml:space="preserve">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невідповідністю даних щодо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відчужених</w:t>
      </w:r>
      <w:r>
        <w:rPr>
          <w:sz w:val="28"/>
          <w:lang w:eastAsia="uk-UA"/>
        </w:rPr>
        <w:t xml:space="preserve"> об’єктів нерухомого майна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 договором купівлі продажу від 30.10.2020 року, зареєс</w:t>
      </w:r>
      <w:r>
        <w:rPr>
          <w:sz w:val="28"/>
          <w:lang w:eastAsia="uk-UA"/>
        </w:rPr>
        <w:t xml:space="preserve">трованого в реєстрі за №5120</w:t>
      </w:r>
      <w:bookmarkStart w:id="0" w:name="_GoBack"/>
      <w:r/>
      <w:bookmarkEnd w:id="0"/>
      <w:r>
        <w:rPr>
          <w:sz w:val="28"/>
          <w:lang w:eastAsia="uk-UA"/>
        </w:rPr>
        <w:t xml:space="preserve">. </w:t>
      </w:r>
      <w:r/>
    </w:p>
    <w:p>
      <w:pPr>
        <w:ind w:firstLine="284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60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600"/>
    <w:qFormat/>
    <w:uiPriority w:val="99"/>
    <w:rPr>
      <w:b/>
      <w:sz w:val="32"/>
    </w:rPr>
    <w:pPr>
      <w:jc w:val="center"/>
      <w:keepNext/>
      <w:outlineLvl w:val="0"/>
    </w:pPr>
  </w:style>
  <w:style w:type="paragraph" w:styleId="412">
    <w:name w:val="Heading 2"/>
    <w:basedOn w:val="410"/>
    <w:next w:val="410"/>
    <w:link w:val="4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Heading 2 Char"/>
    <w:basedOn w:val="420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20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Heading 4 Char"/>
    <w:basedOn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Heading 5 Char"/>
    <w:basedOn w:val="420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Heading 6 Char"/>
    <w:basedOn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basedOn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Heading 8 Char"/>
    <w:basedOn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Heading 9 Char"/>
    <w:basedOn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31" w:customStyle="1">
    <w:name w:val="Title Char"/>
    <w:basedOn w:val="420"/>
    <w:uiPriority w:val="10"/>
    <w:rPr>
      <w:sz w:val="48"/>
      <w:szCs w:val="48"/>
    </w:rPr>
  </w:style>
  <w:style w:type="character" w:styleId="432" w:customStyle="1">
    <w:name w:val="Subtitle Char"/>
    <w:basedOn w:val="420"/>
    <w:uiPriority w:val="11"/>
    <w:rPr>
      <w:sz w:val="24"/>
      <w:szCs w:val="24"/>
    </w:rPr>
  </w:style>
  <w:style w:type="character" w:styleId="433" w:customStyle="1">
    <w:name w:val="Quote Char"/>
    <w:uiPriority w:val="29"/>
    <w:rPr>
      <w:i/>
    </w:rPr>
  </w:style>
  <w:style w:type="character" w:styleId="434" w:customStyle="1">
    <w:name w:val="Intense Quote Char"/>
    <w:uiPriority w:val="30"/>
    <w:rPr>
      <w:i/>
    </w:rPr>
  </w:style>
  <w:style w:type="character" w:styleId="435" w:customStyle="1">
    <w:name w:val="Header Char"/>
    <w:basedOn w:val="420"/>
    <w:uiPriority w:val="99"/>
  </w:style>
  <w:style w:type="character" w:styleId="436" w:customStyle="1">
    <w:name w:val="Footer Char"/>
    <w:basedOn w:val="420"/>
    <w:uiPriority w:val="99"/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1 Char"/>
    <w:basedOn w:val="420"/>
    <w:uiPriority w:val="9"/>
    <w:rPr>
      <w:rFonts w:ascii="Arial" w:hAnsi="Arial" w:cs="Arial" w:eastAsia="Arial"/>
      <w:sz w:val="40"/>
      <w:szCs w:val="40"/>
    </w:rPr>
  </w:style>
  <w:style w:type="character" w:styleId="439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40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41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42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43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44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5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46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No Spacing"/>
    <w:qFormat/>
    <w:uiPriority w:val="1"/>
    <w:pPr>
      <w:spacing w:lineRule="auto" w:line="240" w:after="0"/>
    </w:pPr>
  </w:style>
  <w:style w:type="paragraph" w:styleId="448">
    <w:name w:val="Title"/>
    <w:basedOn w:val="410"/>
    <w:next w:val="410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 w:customStyle="1">
    <w:name w:val="Заголовок Знак"/>
    <w:basedOn w:val="420"/>
    <w:link w:val="448"/>
    <w:uiPriority w:val="10"/>
    <w:rPr>
      <w:sz w:val="48"/>
      <w:szCs w:val="48"/>
    </w:rPr>
  </w:style>
  <w:style w:type="paragraph" w:styleId="450">
    <w:name w:val="Subtitle"/>
    <w:basedOn w:val="410"/>
    <w:next w:val="410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 w:customStyle="1">
    <w:name w:val="Подзаголовок Знак"/>
    <w:basedOn w:val="420"/>
    <w:link w:val="450"/>
    <w:uiPriority w:val="11"/>
    <w:rPr>
      <w:sz w:val="24"/>
      <w:szCs w:val="24"/>
    </w:rPr>
  </w:style>
  <w:style w:type="paragraph" w:styleId="452">
    <w:name w:val="Quote"/>
    <w:basedOn w:val="410"/>
    <w:next w:val="410"/>
    <w:link w:val="453"/>
    <w:qFormat/>
    <w:uiPriority w:val="29"/>
    <w:rPr>
      <w:i/>
    </w:rPr>
    <w:pPr>
      <w:ind w:left="720" w:right="720"/>
    </w:pPr>
  </w:style>
  <w:style w:type="character" w:styleId="453" w:customStyle="1">
    <w:name w:val="Цитата 2 Знак"/>
    <w:link w:val="452"/>
    <w:uiPriority w:val="29"/>
    <w:rPr>
      <w:i/>
    </w:rPr>
  </w:style>
  <w:style w:type="paragraph" w:styleId="454">
    <w:name w:val="Intense Quote"/>
    <w:basedOn w:val="410"/>
    <w:next w:val="410"/>
    <w:link w:val="45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 w:customStyle="1">
    <w:name w:val="Выделенная цитата Знак"/>
    <w:link w:val="454"/>
    <w:uiPriority w:val="30"/>
    <w:rPr>
      <w:i/>
    </w:rPr>
  </w:style>
  <w:style w:type="paragraph" w:styleId="456">
    <w:name w:val="Header"/>
    <w:basedOn w:val="410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Верхний колонтитул Знак"/>
    <w:basedOn w:val="420"/>
    <w:link w:val="456"/>
    <w:uiPriority w:val="99"/>
  </w:style>
  <w:style w:type="paragraph" w:styleId="458">
    <w:name w:val="Footer"/>
    <w:basedOn w:val="410"/>
    <w:link w:val="4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9" w:customStyle="1">
    <w:name w:val="Нижний колонтитул Знак"/>
    <w:basedOn w:val="420"/>
    <w:link w:val="458"/>
    <w:uiPriority w:val="99"/>
  </w:style>
  <w:style w:type="table" w:styleId="460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1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2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0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1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2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3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4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5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2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3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4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5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6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7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9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4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5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6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7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8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9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0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2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3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4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5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6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7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8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7" w:customStyle="1">
    <w:name w:val="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1" w:customStyle="1">
    <w:name w:val="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 &amp; Lined - Accent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3" w:customStyle="1">
    <w:name w:val="Bordered &amp; Lined - Accent 1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4" w:customStyle="1">
    <w:name w:val="Bordered &amp; Lined - Accent 2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5" w:customStyle="1">
    <w:name w:val="Bordered &amp; Lined - Accent 3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6" w:customStyle="1">
    <w:name w:val="Bordered &amp; Lined - Accent 4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7" w:customStyle="1">
    <w:name w:val="Bordered &amp; Lined - Accent 5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8" w:customStyle="1">
    <w:name w:val="Bordered &amp; Lined - Accent 6"/>
    <w:basedOn w:val="42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9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0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1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2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3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4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5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563C1" w:themeColor="hyperlink"/>
      <w:u w:val="single"/>
    </w:rPr>
  </w:style>
  <w:style w:type="paragraph" w:styleId="587">
    <w:name w:val="footnote text"/>
    <w:basedOn w:val="410"/>
    <w:link w:val="588"/>
    <w:uiPriority w:val="99"/>
    <w:semiHidden/>
    <w:unhideWhenUsed/>
    <w:rPr>
      <w:sz w:val="18"/>
    </w:rPr>
    <w:pPr>
      <w:spacing w:after="40"/>
    </w:pPr>
  </w:style>
  <w:style w:type="character" w:styleId="588" w:customStyle="1">
    <w:name w:val="Текст сноски Знак"/>
    <w:link w:val="587"/>
    <w:uiPriority w:val="99"/>
    <w:rPr>
      <w:sz w:val="18"/>
    </w:rPr>
  </w:style>
  <w:style w:type="character" w:styleId="589">
    <w:name w:val="footnote reference"/>
    <w:basedOn w:val="420"/>
    <w:uiPriority w:val="99"/>
    <w:unhideWhenUsed/>
    <w:rPr>
      <w:vertAlign w:val="superscript"/>
    </w:rPr>
  </w:style>
  <w:style w:type="paragraph" w:styleId="590">
    <w:name w:val="toc 1"/>
    <w:basedOn w:val="410"/>
    <w:next w:val="410"/>
    <w:uiPriority w:val="39"/>
    <w:unhideWhenUsed/>
    <w:pPr>
      <w:spacing w:after="57"/>
    </w:pPr>
  </w:style>
  <w:style w:type="paragraph" w:styleId="591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92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93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94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95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96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97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98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99">
    <w:name w:val="TOC Heading"/>
    <w:uiPriority w:val="39"/>
    <w:unhideWhenUsed/>
  </w:style>
  <w:style w:type="character" w:styleId="600" w:customStyle="1">
    <w:name w:val="Заголовок 1 Знак"/>
    <w:basedOn w:val="420"/>
    <w:link w:val="41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1">
    <w:name w:val="HTML Preformatted"/>
    <w:basedOn w:val="410"/>
    <w:link w:val="60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2" w:customStyle="1">
    <w:name w:val="Стандартный HTML Знак"/>
    <w:basedOn w:val="420"/>
    <w:link w:val="601"/>
    <w:uiPriority w:val="99"/>
    <w:rPr>
      <w:rFonts w:ascii="Courier New" w:hAnsi="Courier New" w:cs="Courier New"/>
    </w:rPr>
  </w:style>
  <w:style w:type="character" w:styleId="603" w:customStyle="1">
    <w:name w:val="rvts23"/>
    <w:basedOn w:val="420"/>
    <w:uiPriority w:val="99"/>
    <w:rPr>
      <w:rFonts w:cs="Times New Roman"/>
    </w:rPr>
  </w:style>
  <w:style w:type="paragraph" w:styleId="604" w:customStyle="1">
    <w:name w:val="Титулка"/>
    <w:basedOn w:val="41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5">
    <w:name w:val="List Paragraph"/>
    <w:basedOn w:val="410"/>
    <w:qFormat/>
    <w:uiPriority w:val="34"/>
    <w:pPr>
      <w:ind w:left="708"/>
    </w:pPr>
  </w:style>
  <w:style w:type="paragraph" w:styleId="606">
    <w:name w:val="Balloon Text"/>
    <w:basedOn w:val="410"/>
    <w:link w:val="607"/>
    <w:uiPriority w:val="99"/>
    <w:semiHidden/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420"/>
    <w:link w:val="606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608">
    <w:name w:val="Обычный"/>
    <w:next w:val="557"/>
    <w:link w:val="55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Четвертакова Наталія Вікторівна</cp:lastModifiedBy>
  <cp:revision>45</cp:revision>
  <dcterms:created xsi:type="dcterms:W3CDTF">2021-05-26T12:40:00Z</dcterms:created>
  <dcterms:modified xsi:type="dcterms:W3CDTF">2021-07-20T09:09:23Z</dcterms:modified>
</cp:coreProperties>
</file>