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4"/>
        <w:jc w:val="center"/>
      </w:pPr>
      <w:r>
        <w:rPr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Україна</w: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/>
    </w:p>
    <w:p>
      <w:pPr>
        <w:pStyle w:val="434"/>
        <w:jc w:val="center"/>
        <w:rPr>
          <w:color w:val="000000"/>
          <w:sz w:val="28"/>
          <w:lang w:val="ru-RU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восьма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/>
    </w:p>
    <w:p>
      <w:pPr>
        <w:pStyle w:val="434"/>
        <w:jc w:val="center"/>
        <w:rPr>
          <w:color w:val="000000"/>
          <w:sz w:val="28"/>
          <w:lang w:val="ru-RU"/>
        </w:rPr>
      </w:pPr>
      <w:r>
        <w:rPr>
          <w:b/>
          <w:color w:val="000000"/>
          <w:spacing w:val="60"/>
          <w:sz w:val="28"/>
          <w:lang w:val="ru-RU"/>
        </w:rPr>
        <w:t xml:space="preserve">ПРОЄКТ РІШЕННЯ</w:t>
      </w:r>
      <w:r/>
    </w:p>
    <w:p>
      <w:pPr>
        <w:tabs>
          <w:tab w:val="left" w:pos="4253" w:leader="none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 xml:space="preserve">___________ 2021 року</w:t>
      </w:r>
      <w:r>
        <w:rPr>
          <w:color w:val="000000"/>
          <w:sz w:val="28"/>
          <w:lang w:bidi="en-US"/>
        </w:rPr>
        <w:tab/>
        <w:t xml:space="preserve">№ ___</w:t>
      </w:r>
      <w:r/>
    </w:p>
    <w:p>
      <w:pPr>
        <w:pStyle w:val="588"/>
        <w:ind w:left="0" w:right="5669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надання дозволу </w:t>
      </w:r>
      <w:r>
        <w:rPr>
          <w:b/>
          <w:bCs/>
          <w:sz w:val="28"/>
          <w:szCs w:val="28"/>
        </w:rPr>
        <w:t xml:space="preserve">гр. Василець О.В. </w:t>
      </w:r>
      <w:bookmarkStart w:id="0" w:name="_GoBack"/>
      <w:r/>
      <w:bookmarkEnd w:id="0"/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виготовлення технічних документацій</w:t>
      </w:r>
      <w:r>
        <w:rPr>
          <w:b/>
          <w:bCs/>
          <w:sz w:val="28"/>
          <w:szCs w:val="28"/>
        </w:rPr>
        <w:t xml:space="preserve"> із землеустрою </w:t>
      </w:r>
      <w:r>
        <w:rPr>
          <w:b/>
          <w:sz w:val="28"/>
          <w:szCs w:val="28"/>
        </w:rPr>
        <w:t xml:space="preserve">щодо поділу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земельної ділянки </w:t>
      </w:r>
      <w:r/>
    </w:p>
    <w:p>
      <w:pPr>
        <w:pStyle w:val="588"/>
        <w:ind w:left="0" w:right="4960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Василець Олександра Віталійовича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надання д</w:t>
      </w:r>
      <w:r>
        <w:rPr>
          <w:sz w:val="28"/>
          <w:szCs w:val="28"/>
        </w:rPr>
        <w:t xml:space="preserve">озволу на виготовлення технічних документацій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поділу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0,0878 га, кадастровий номер 7423087601:01:001:0079</w:t>
      </w:r>
      <w:r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 xml:space="preserve"> площею 0,0578 га та площею 0,0300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будівництва та обслуговування будівель торгівлі (код КВЦПЗ 03.07) на території Менської міської територіальної громади в межах населеного пункту с. Семенівка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подані документи,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12,</w:t>
      </w:r>
      <w:r>
        <w:rPr>
          <w:sz w:val="28"/>
          <w:szCs w:val="28"/>
        </w:rPr>
        <w:t xml:space="preserve"> 79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, 122</w:t>
      </w:r>
      <w:r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</w:t>
      </w:r>
      <w:r>
        <w:rPr>
          <w:sz w:val="28"/>
          <w:szCs w:val="28"/>
        </w:rPr>
        <w:t xml:space="preserve">ка рада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/>
    </w:p>
    <w:p>
      <w:pPr>
        <w:pStyle w:val="588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Василець Олександру Віталійовичу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технічних документацій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szCs w:val="28"/>
        </w:rPr>
        <w:t xml:space="preserve">площею 0,0878 га, ка</w:t>
      </w:r>
      <w:r>
        <w:rPr>
          <w:sz w:val="28"/>
          <w:szCs w:val="28"/>
        </w:rPr>
        <w:t xml:space="preserve">дастровий номер 7423087601:01:001:0079 на земельні ділянки площею 0,0578 га та площею 0,0300 га для будівництва та обслуговування будівель торгівлі (код КВЦПЗ 03.07) на території Менської міської територіальної громади в межах населеного пункту с. Семенівка</w:t>
      </w:r>
      <w:r>
        <w:rPr>
          <w:sz w:val="28"/>
          <w:szCs w:val="28"/>
        </w:rPr>
        <w:t xml:space="preserve">.</w:t>
      </w:r>
      <w:r/>
    </w:p>
    <w:p>
      <w:pPr>
        <w:pStyle w:val="588"/>
        <w:numPr>
          <w:ilvl w:val="0"/>
          <w:numId w:val="4"/>
        </w:numPr>
        <w:ind w:left="0" w:firstLine="28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Громадянину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Василець Олександру Віталійовичу </w:t>
      </w:r>
      <w:r>
        <w:rPr>
          <w:sz w:val="28"/>
          <w:szCs w:val="28"/>
        </w:rPr>
        <w:t xml:space="preserve">замовити виготовлення</w:t>
      </w:r>
      <w:r>
        <w:rPr>
          <w:sz w:val="28"/>
          <w:szCs w:val="28"/>
        </w:rPr>
        <w:t xml:space="preserve"> технічної</w:t>
      </w:r>
      <w:r>
        <w:rPr>
          <w:sz w:val="28"/>
          <w:szCs w:val="28"/>
        </w:rPr>
        <w:t xml:space="preserve"> документації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t xml:space="preserve"> </w:t>
      </w:r>
      <w:r>
        <w:rPr>
          <w:sz w:val="28"/>
          <w:szCs w:val="28"/>
        </w:rPr>
        <w:t xml:space="preserve">поділу земельної ділянки </w:t>
      </w:r>
      <w:r>
        <w:rPr>
          <w:sz w:val="28"/>
          <w:szCs w:val="28"/>
        </w:rPr>
        <w:t xml:space="preserve">зазначеної в пункті 1 цього рішення після укладання та реєстрації договору оренди землі на вищезазначену земельну ділянку та </w:t>
      </w:r>
      <w:r>
        <w:rPr>
          <w:sz w:val="28"/>
          <w:szCs w:val="28"/>
        </w:rPr>
        <w:t xml:space="preserve">подати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розгляд та затвердження </w:t>
      </w:r>
      <w:r>
        <w:rPr>
          <w:sz w:val="28"/>
          <w:szCs w:val="28"/>
        </w:rPr>
        <w:t xml:space="preserve">в установленому законодавством порядку.</w:t>
      </w:r>
      <w:r/>
    </w:p>
    <w:p>
      <w:pPr>
        <w:pStyle w:val="588"/>
        <w:numPr>
          <w:ilvl w:val="0"/>
          <w:numId w:val="4"/>
        </w:numPr>
        <w:ind w:left="0" w:firstLine="284"/>
        <w:jc w:val="both"/>
        <w:tabs>
          <w:tab w:val="left" w:pos="14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В.І. Гнипа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588"/>
        <w:ind w:left="284"/>
        <w:jc w:val="both"/>
        <w:widowControl w:val="off"/>
        <w:tabs>
          <w:tab w:val="left" w:pos="851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723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rPr>
      <w:sz w:val="22"/>
      <w:lang w:val="uk-UA" w:bidi="ar-SA"/>
    </w:rPr>
  </w:style>
  <w:style w:type="paragraph" w:styleId="397">
    <w:name w:val="Heading 1"/>
    <w:basedOn w:val="396"/>
    <w:link w:val="425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398">
    <w:name w:val="Heading 2"/>
    <w:basedOn w:val="396"/>
    <w:next w:val="396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next w:val="396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next w:val="396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8" w:customStyle="1">
    <w:name w:val="Title Char"/>
    <w:basedOn w:val="406"/>
    <w:uiPriority w:val="10"/>
    <w:rPr>
      <w:sz w:val="48"/>
      <w:szCs w:val="48"/>
    </w:rPr>
  </w:style>
  <w:style w:type="character" w:styleId="419" w:customStyle="1">
    <w:name w:val="Subtitle Char"/>
    <w:basedOn w:val="406"/>
    <w:uiPriority w:val="11"/>
    <w:rPr>
      <w:sz w:val="24"/>
      <w:szCs w:val="24"/>
    </w:rPr>
  </w:style>
  <w:style w:type="character" w:styleId="420" w:customStyle="1">
    <w:name w:val="Quote Char"/>
    <w:uiPriority w:val="29"/>
    <w:rPr>
      <w:i/>
    </w:rPr>
  </w:style>
  <w:style w:type="character" w:styleId="421" w:customStyle="1">
    <w:name w:val="Intense Quote Char"/>
    <w:uiPriority w:val="30"/>
    <w:rPr>
      <w:i/>
    </w:rPr>
  </w:style>
  <w:style w:type="character" w:styleId="422" w:customStyle="1">
    <w:name w:val="Header Char"/>
    <w:basedOn w:val="406"/>
    <w:uiPriority w:val="99"/>
  </w:style>
  <w:style w:type="character" w:styleId="423" w:customStyle="1">
    <w:name w:val="Footer Char"/>
    <w:basedOn w:val="406"/>
    <w:uiPriority w:val="99"/>
  </w:style>
  <w:style w:type="character" w:styleId="424" w:customStyle="1">
    <w:name w:val="Footnote Text Char"/>
    <w:uiPriority w:val="99"/>
    <w:rPr>
      <w:sz w:val="18"/>
    </w:rPr>
  </w:style>
  <w:style w:type="character" w:styleId="425" w:customStyle="1">
    <w:name w:val="Заголовок 1 Знак1"/>
    <w:basedOn w:val="406"/>
    <w:link w:val="397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basedOn w:val="406"/>
    <w:link w:val="398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basedOn w:val="406"/>
    <w:link w:val="399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basedOn w:val="40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basedOn w:val="40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basedOn w:val="406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basedOn w:val="40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basedOn w:val="406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basedOn w:val="406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No Spacing"/>
    <w:qFormat/>
    <w:uiPriority w:val="1"/>
  </w:style>
  <w:style w:type="paragraph" w:styleId="435">
    <w:name w:val="Title"/>
    <w:basedOn w:val="396"/>
    <w:next w:val="396"/>
    <w:link w:val="4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6" w:customStyle="1">
    <w:name w:val="Заголовок Знак"/>
    <w:basedOn w:val="406"/>
    <w:link w:val="435"/>
    <w:uiPriority w:val="10"/>
    <w:rPr>
      <w:sz w:val="48"/>
      <w:szCs w:val="48"/>
    </w:rPr>
  </w:style>
  <w:style w:type="paragraph" w:styleId="437">
    <w:name w:val="Subtitle"/>
    <w:basedOn w:val="396"/>
    <w:next w:val="396"/>
    <w:link w:val="438"/>
    <w:qFormat/>
    <w:uiPriority w:val="11"/>
    <w:rPr>
      <w:sz w:val="24"/>
      <w:szCs w:val="24"/>
    </w:rPr>
    <w:pPr>
      <w:spacing w:after="200" w:before="200"/>
    </w:pPr>
  </w:style>
  <w:style w:type="character" w:styleId="438" w:customStyle="1">
    <w:name w:val="Подзаголовок Знак"/>
    <w:basedOn w:val="406"/>
    <w:link w:val="437"/>
    <w:uiPriority w:val="11"/>
    <w:rPr>
      <w:sz w:val="24"/>
      <w:szCs w:val="24"/>
    </w:rPr>
  </w:style>
  <w:style w:type="paragraph" w:styleId="439">
    <w:name w:val="Quote"/>
    <w:basedOn w:val="396"/>
    <w:next w:val="396"/>
    <w:link w:val="440"/>
    <w:qFormat/>
    <w:uiPriority w:val="29"/>
    <w:rPr>
      <w:i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basedOn w:val="396"/>
    <w:next w:val="396"/>
    <w:link w:val="4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basedOn w:val="396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"/>
    <w:basedOn w:val="406"/>
    <w:link w:val="443"/>
    <w:uiPriority w:val="99"/>
  </w:style>
  <w:style w:type="paragraph" w:styleId="445">
    <w:name w:val="Footer"/>
    <w:basedOn w:val="396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"/>
    <w:basedOn w:val="406"/>
    <w:link w:val="445"/>
    <w:uiPriority w:val="99"/>
  </w:style>
  <w:style w:type="table" w:styleId="447">
    <w:name w:val="Table Grid"/>
    <w:basedOn w:val="40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8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9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7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8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9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0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1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2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1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2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3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4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2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3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4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5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6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7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0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2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4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5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ned - Accent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4" w:customStyle="1">
    <w:name w:val="Lined - Accent 2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5" w:customStyle="1">
    <w:name w:val="Lined - Accent 3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6" w:customStyle="1">
    <w:name w:val="Lined - Accent 4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7" w:customStyle="1">
    <w:name w:val="Lined - Accent 5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8" w:customStyle="1">
    <w:name w:val="Lined - Accent 6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9" w:customStyle="1">
    <w:name w:val="Bordered &amp; Lined - Accent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1" w:customStyle="1">
    <w:name w:val="Bordered &amp; Lined - Accent 2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2" w:customStyle="1">
    <w:name w:val="Bordered &amp; Lined - Accent 3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3" w:customStyle="1">
    <w:name w:val="Bordered &amp; Lined - Accent 4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4" w:customStyle="1">
    <w:name w:val="Bordered &amp; Lined - Accent 5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5" w:customStyle="1">
    <w:name w:val="Bordered &amp; Lined - Accent 6"/>
    <w:basedOn w:val="4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6" w:customStyle="1">
    <w:name w:val="Bordered"/>
    <w:basedOn w:val="40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8" w:customStyle="1">
    <w:name w:val="Bordered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9" w:customStyle="1">
    <w:name w:val="Bordered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0" w:customStyle="1">
    <w:name w:val="Bordered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1" w:customStyle="1">
    <w:name w:val="Bordered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2" w:customStyle="1">
    <w:name w:val="Bordered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basedOn w:val="396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06"/>
    <w:uiPriority w:val="99"/>
    <w:unhideWhenUsed/>
    <w:rPr>
      <w:vertAlign w:val="superscript"/>
    </w:rPr>
  </w:style>
  <w:style w:type="paragraph" w:styleId="577">
    <w:name w:val="toc 1"/>
    <w:basedOn w:val="396"/>
    <w:next w:val="396"/>
    <w:uiPriority w:val="39"/>
    <w:unhideWhenUsed/>
    <w:pPr>
      <w:spacing w:after="57"/>
    </w:pPr>
  </w:style>
  <w:style w:type="paragraph" w:styleId="578">
    <w:name w:val="toc 2"/>
    <w:basedOn w:val="396"/>
    <w:next w:val="396"/>
    <w:uiPriority w:val="39"/>
    <w:unhideWhenUsed/>
    <w:pPr>
      <w:ind w:left="283"/>
      <w:spacing w:after="57"/>
    </w:pPr>
  </w:style>
  <w:style w:type="paragraph" w:styleId="579">
    <w:name w:val="toc 3"/>
    <w:basedOn w:val="396"/>
    <w:next w:val="396"/>
    <w:uiPriority w:val="39"/>
    <w:unhideWhenUsed/>
    <w:pPr>
      <w:ind w:left="567"/>
      <w:spacing w:after="57"/>
    </w:pPr>
  </w:style>
  <w:style w:type="paragraph" w:styleId="580">
    <w:name w:val="toc 4"/>
    <w:basedOn w:val="396"/>
    <w:next w:val="396"/>
    <w:uiPriority w:val="39"/>
    <w:unhideWhenUsed/>
    <w:pPr>
      <w:ind w:left="850"/>
      <w:spacing w:after="57"/>
    </w:pPr>
  </w:style>
  <w:style w:type="paragraph" w:styleId="581">
    <w:name w:val="toc 5"/>
    <w:basedOn w:val="396"/>
    <w:next w:val="396"/>
    <w:uiPriority w:val="39"/>
    <w:unhideWhenUsed/>
    <w:pPr>
      <w:ind w:left="1134"/>
      <w:spacing w:after="57"/>
    </w:pPr>
  </w:style>
  <w:style w:type="paragraph" w:styleId="582">
    <w:name w:val="toc 6"/>
    <w:basedOn w:val="396"/>
    <w:next w:val="396"/>
    <w:uiPriority w:val="39"/>
    <w:unhideWhenUsed/>
    <w:pPr>
      <w:ind w:left="1417"/>
      <w:spacing w:after="57"/>
    </w:pPr>
  </w:style>
  <w:style w:type="paragraph" w:styleId="583">
    <w:name w:val="toc 7"/>
    <w:basedOn w:val="396"/>
    <w:next w:val="396"/>
    <w:uiPriority w:val="39"/>
    <w:unhideWhenUsed/>
    <w:pPr>
      <w:ind w:left="1701"/>
      <w:spacing w:after="57"/>
    </w:pPr>
  </w:style>
  <w:style w:type="paragraph" w:styleId="584">
    <w:name w:val="toc 8"/>
    <w:basedOn w:val="396"/>
    <w:next w:val="396"/>
    <w:uiPriority w:val="39"/>
    <w:unhideWhenUsed/>
    <w:pPr>
      <w:ind w:left="1984"/>
      <w:spacing w:after="57"/>
    </w:pPr>
  </w:style>
  <w:style w:type="paragraph" w:styleId="585">
    <w:name w:val="toc 9"/>
    <w:basedOn w:val="396"/>
    <w:next w:val="396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character" w:styleId="587" w:customStyle="1">
    <w:name w:val="Заголовок 1 Знак"/>
    <w:basedOn w:val="406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8">
    <w:name w:val="List Paragraph"/>
    <w:basedOn w:val="396"/>
    <w:qFormat/>
    <w:pPr>
      <w:contextualSpacing w:val="true"/>
      <w:ind w:left="720"/>
    </w:pPr>
  </w:style>
  <w:style w:type="paragraph" w:styleId="589">
    <w:name w:val="Balloon Text"/>
    <w:basedOn w:val="396"/>
    <w:semiHidden/>
    <w:rPr>
      <w:rFonts w:ascii="Segoe UI" w:hAnsi="Segoe UI" w:cs="Segoe UI" w:eastAsia="Segoe UI"/>
      <w:sz w:val="18"/>
      <w:szCs w:val="18"/>
    </w:rPr>
  </w:style>
  <w:style w:type="character" w:styleId="590" w:customStyle="1">
    <w:name w:val="Текст у виносці Знак"/>
    <w:basedOn w:val="406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91">
    <w:name w:val="Normal (Web)"/>
    <w:basedOn w:val="396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92" w:customStyle="1">
    <w:name w:val="Титулка"/>
    <w:basedOn w:val="396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Скирта Оксана Віталіївна</cp:lastModifiedBy>
  <cp:revision>73</cp:revision>
  <dcterms:created xsi:type="dcterms:W3CDTF">2021-03-05T09:43:00Z</dcterms:created>
  <dcterms:modified xsi:type="dcterms:W3CDTF">2021-07-22T09:33:36Z</dcterms:modified>
</cp:coreProperties>
</file>