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Rule="auto" w:line="240" w:after="0"/>
        <w:rPr>
          <w:rFonts w:ascii="Calibri" w:hAnsi="Calibri" w:cs="Calibri" w:eastAsia="Calibri"/>
        </w:rPr>
      </w:pPr>
      <w:r>
        <w:rPr>
          <w:rFonts w:ascii="Times New Roman" w:hAnsi="Times New Roman" w:cs="Times New Roman" w:eastAsia="Times New Roman"/>
          <w:b/>
          <w:sz w:val="28"/>
          <w:szCs w:val="20"/>
          <w:lang w:val="ru-RU" w:eastAsia="uk-UA"/>
        </w:rPr>
        <w:t xml:space="preserve">                                                               </w:t>
      </w:r>
      <w:r>
        <w:rPr>
          <w:rFonts w:ascii="Calibri" w:hAnsi="Calibri" w:cs="Calibri" w:eastAsia="Calibri"/>
          <w:lang w:eastAsia="uk-U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4340" cy="609600"/>
                <wp:effectExtent l="0" t="0" r="3810" b="0"/>
                <wp:docPr id="1" name="Рисунок 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1" hidden="0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43434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4.2pt;height:48.0pt;">
                <v:path textboxrect="0,0,0,0"/>
                <v:imagedata r:id="rId7" o:title=""/>
              </v:shape>
            </w:pict>
          </mc:Fallback>
        </mc:AlternateContent>
      </w:r>
      <w:r/>
    </w:p>
    <w:p>
      <w:pPr>
        <w:jc w:val="center"/>
        <w:spacing w:lineRule="auto" w:line="240" w:after="0"/>
        <w:rPr>
          <w:rFonts w:ascii="Calibri" w:hAnsi="Calibri" w:cs="Calibri" w:eastAsia="Calibri"/>
        </w:rPr>
      </w:pPr>
      <w:r>
        <w:rPr>
          <w:rFonts w:ascii="Times New Roman" w:hAnsi="Times New Roman" w:cs="Mangal" w:eastAsia="Calibri"/>
          <w:sz w:val="28"/>
          <w:szCs w:val="28"/>
          <w:lang w:bidi="hi-IN" w:eastAsia="hi-IN"/>
        </w:rPr>
        <w:t xml:space="preserve">Україна</w:t>
      </w:r>
      <w:r/>
    </w:p>
    <w:p>
      <w:pPr>
        <w:jc w:val="center"/>
        <w:spacing w:lineRule="auto" w:line="240" w:after="0"/>
        <w:rPr>
          <w:rFonts w:ascii="Times New Roman" w:hAnsi="Times New Roman" w:cs="Mangal" w:eastAsia="Calibri"/>
          <w:b/>
          <w:sz w:val="28"/>
          <w:szCs w:val="28"/>
          <w:lang w:bidi="hi-IN" w:eastAsia="hi-IN"/>
        </w:rPr>
      </w:pPr>
      <w:r>
        <w:rPr>
          <w:rFonts w:ascii="Times New Roman" w:hAnsi="Times New Roman" w:cs="Mangal" w:eastAsia="Calibri"/>
          <w:b/>
          <w:sz w:val="28"/>
          <w:szCs w:val="28"/>
          <w:lang w:bidi="hi-IN" w:eastAsia="hi-IN"/>
        </w:rPr>
        <w:t xml:space="preserve">МЕНСЬКА МІСЬКА РАДА</w:t>
      </w:r>
      <w:r/>
    </w:p>
    <w:p>
      <w:pPr>
        <w:jc w:val="center"/>
        <w:spacing w:lineRule="auto" w:line="240" w:after="0"/>
        <w:rPr>
          <w:rFonts w:ascii="Times New Roman" w:hAnsi="Times New Roman" w:cs="Mangal" w:eastAsia="Calibri"/>
          <w:b/>
          <w:color w:val="000000"/>
          <w:sz w:val="28"/>
          <w:szCs w:val="28"/>
          <w:lang w:bidi="hi-IN" w:eastAsia="hi-IN"/>
        </w:rPr>
      </w:pPr>
      <w:r>
        <w:rPr>
          <w:rFonts w:ascii="Times New Roman" w:hAnsi="Times New Roman" w:cs="Mangal" w:eastAsia="Calibri"/>
          <w:b/>
          <w:sz w:val="28"/>
          <w:szCs w:val="28"/>
          <w:lang w:bidi="hi-IN" w:eastAsia="hi-IN"/>
        </w:rPr>
        <w:t xml:space="preserve">Чернігівська область</w:t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Mangal" w:eastAsia="Calibri"/>
          <w:sz w:val="16"/>
          <w:szCs w:val="16"/>
          <w:lang w:bidi="hi-IN" w:eastAsia="hi-IN"/>
        </w:rPr>
      </w:pPr>
      <w:r>
        <w:rPr>
          <w:rFonts w:ascii="Times New Roman" w:hAnsi="Times New Roman" w:cs="Mangal" w:eastAsia="Calibri"/>
          <w:sz w:val="16"/>
          <w:szCs w:val="16"/>
          <w:lang w:bidi="hi-IN" w:eastAsia="hi-IN"/>
        </w:rPr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Mangal" w:eastAsia="Calibri"/>
          <w:sz w:val="28"/>
          <w:szCs w:val="28"/>
          <w:lang w:bidi="hi-IN" w:eastAsia="hi-IN"/>
        </w:rPr>
      </w:pPr>
      <w:r>
        <w:rPr>
          <w:rFonts w:ascii="Times New Roman" w:hAnsi="Times New Roman" w:cs="Mangal" w:eastAsia="Calibri"/>
          <w:b/>
          <w:sz w:val="28"/>
          <w:szCs w:val="28"/>
          <w:lang w:bidi="hi-IN" w:eastAsia="hi-IN"/>
        </w:rPr>
        <w:t xml:space="preserve">РОЗПОРЯДЖЕННЯ </w:t>
      </w:r>
      <w:r/>
    </w:p>
    <w:p>
      <w:pPr>
        <w:spacing w:lineRule="auto" w:line="240" w:after="0"/>
        <w:widowControl w:val="off"/>
        <w:rPr>
          <w:rFonts w:ascii="Times New Roman" w:hAnsi="Times New Roman" w:cs="Mangal" w:eastAsia="Calibri"/>
          <w:sz w:val="20"/>
          <w:szCs w:val="28"/>
          <w:lang w:bidi="hi-IN" w:eastAsia="hi-IN"/>
        </w:rPr>
      </w:pPr>
      <w:r>
        <w:rPr>
          <w:rFonts w:ascii="Times New Roman" w:hAnsi="Times New Roman" w:cs="Mangal" w:eastAsia="Calibri"/>
          <w:sz w:val="20"/>
          <w:szCs w:val="28"/>
          <w:lang w:bidi="hi-IN" w:eastAsia="hi-IN"/>
        </w:rPr>
      </w:r>
      <w:r/>
    </w:p>
    <w:p>
      <w:pPr>
        <w:spacing w:lineRule="auto" w:line="240" w:after="0"/>
        <w:widowControl w:val="off"/>
        <w:tabs>
          <w:tab w:val="left" w:pos="4535" w:leader="none"/>
          <w:tab w:val="left" w:pos="4820" w:leader="none"/>
          <w:tab w:val="left" w:pos="7371" w:leader="none"/>
          <w:tab w:val="left" w:pos="7513" w:leader="none"/>
        </w:tabs>
        <w:rPr>
          <w:rFonts w:ascii="Times New Roman" w:hAnsi="Times New Roman" w:cs="Mangal" w:eastAsia="Calibri"/>
          <w:sz w:val="28"/>
          <w:szCs w:val="28"/>
          <w:lang w:bidi="hi-IN" w:eastAsia="hi-IN"/>
        </w:rPr>
      </w:pPr>
      <w:r>
        <w:rPr>
          <w:rFonts w:ascii="Times New Roman" w:hAnsi="Times New Roman" w:cs="Mangal" w:eastAsia="Calibri"/>
          <w:sz w:val="28"/>
          <w:szCs w:val="28"/>
          <w:lang w:bidi="hi-IN" w:eastAsia="hi-IN"/>
        </w:rPr>
        <w:t xml:space="preserve">Від  </w:t>
      </w:r>
      <w:r>
        <w:rPr>
          <w:rFonts w:ascii="Times New Roman" w:hAnsi="Times New Roman" w:cs="Mangal" w:eastAsia="Calibri"/>
          <w:sz w:val="28"/>
          <w:szCs w:val="28"/>
          <w:lang w:val="ru-RU" w:bidi="hi-IN" w:eastAsia="hi-IN"/>
        </w:rPr>
        <w:t xml:space="preserve">02  липня</w:t>
      </w:r>
      <w:r>
        <w:rPr>
          <w:rFonts w:ascii="Times New Roman" w:hAnsi="Times New Roman" w:cs="Mangal" w:eastAsia="Calibri"/>
          <w:sz w:val="28"/>
          <w:szCs w:val="28"/>
          <w:lang w:val="ru-RU" w:bidi="hi-IN" w:eastAsia="hi-IN"/>
        </w:rPr>
        <w:t xml:space="preserve"> </w:t>
      </w:r>
      <w:r>
        <w:rPr>
          <w:rFonts w:ascii="Times New Roman" w:hAnsi="Times New Roman" w:cs="Mangal" w:eastAsia="Calibri"/>
          <w:sz w:val="28"/>
          <w:szCs w:val="28"/>
          <w:lang w:bidi="hi-IN" w:eastAsia="hi-IN"/>
        </w:rPr>
        <w:t xml:space="preserve">2021 року</w:t>
      </w:r>
      <w:r>
        <w:rPr>
          <w:rFonts w:ascii="Times New Roman" w:hAnsi="Times New Roman" w:cs="Mangal" w:eastAsia="Calibri"/>
          <w:sz w:val="28"/>
          <w:szCs w:val="28"/>
          <w:lang w:bidi="hi-IN" w:eastAsia="hi-IN"/>
        </w:rPr>
        <w:tab/>
        <w:t xml:space="preserve">№ </w:t>
      </w:r>
      <w:r>
        <w:rPr>
          <w:rFonts w:ascii="Times New Roman" w:hAnsi="Times New Roman" w:cs="Mangal" w:eastAsia="Calibri"/>
          <w:sz w:val="28"/>
          <w:szCs w:val="28"/>
          <w:lang w:bidi="hi-IN" w:eastAsia="hi-IN"/>
        </w:rPr>
        <w:t xml:space="preserve">227</w:t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</w:r>
      <w:r/>
    </w:p>
    <w:p>
      <w:pPr>
        <w:ind w:left="0" w:right="5953" w:firstLine="0"/>
        <w:jc w:val="both"/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zh-CN"/>
        </w:rPr>
        <w:t xml:space="preserve">Про 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zh-CN"/>
        </w:rPr>
        <w:t xml:space="preserve">зупинення дії рішення</w:t>
      </w:r>
      <w:r/>
    </w:p>
    <w:p>
      <w:pPr>
        <w:ind w:left="0" w:right="5953" w:firstLine="0"/>
        <w:jc w:val="both"/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zh-CN"/>
        </w:rPr>
        <w:t xml:space="preserve">виконавчого комітету</w:t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zh-CN"/>
        </w:rPr>
      </w:r>
      <w:r/>
    </w:p>
    <w:p>
      <w:pPr>
        <w:contextualSpacing w:val="true"/>
        <w:jc w:val="both"/>
        <w:spacing w:lineRule="auto" w:line="276" w:after="0"/>
        <w:tabs>
          <w:tab w:val="left" w:pos="709" w:leader="none"/>
        </w:tabs>
        <w:rPr>
          <w:rFonts w:ascii="Times New Roman" w:hAnsi="Times New Roman" w:cs="Times New Roman" w:eastAsia="Times New Roman"/>
          <w:sz w:val="28"/>
          <w:szCs w:val="28"/>
          <w:lang w:eastAsia="zh-CN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ab/>
        <w:t xml:space="preserve">Керуючись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ст. ст. 42,59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 Закону України «Про місцеве самоврядування в Україні»,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враховуючи, що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29 червня 2021 року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на засіданні виконавчого комітету Менської міської ради рішення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від 29 червня 2021 року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№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164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«Про переведення паліативного відділення» було прийнято без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вивчення в повній мірі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,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а саме: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з урахуванням можливості залучення коштів з інших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 джерел (крім бюджету Менської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територіальної громади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),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 питання придбання котла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для опалення та усунення порушень пожежної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та техногенної безпеки, виявлених Менським РВ Управління ДСНС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України у Чернігівській області,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в результаті проведеної перевірки,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приміщень, де на даний час знаходиться паліативне  відділення КНП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«</w:t>
      </w:r>
      <w:r/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Менська міська лікарня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»</w:t>
      </w:r>
      <w:r/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 Менської міської ради,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що стало підставою для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розгляду питання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переведенн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я відділення в інше приміщення, </w:t>
      </w:r>
      <w:r/>
      <w:r>
        <w:rPr>
          <w:rFonts w:ascii="Times New Roman" w:hAnsi="Times New Roman" w:cs="Times New Roman" w:eastAsia="Times New Roman"/>
          <w:sz w:val="28"/>
          <w:szCs w:val="28"/>
          <w:lang w:eastAsia="zh-CN"/>
        </w:rPr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з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упинити дію рішення виконавчого комітету </w:t>
      </w:r>
      <w:bookmarkStart w:id="0" w:name="_GoBack"/>
      <w:r/>
      <w:bookmarkEnd w:id="0"/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Менської міської ради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від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 29 червня 2021 року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№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164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«Про переведення паліативного відділення»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 та винести питання переведення паліативного відділення з приміщення в смт. Макошине в інше приміщення в м.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Мена на розгляд на сесію Менської міської ради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 після його доопрацювання та вивчення всіх можливих варіантів щодо забезпечення функціонування відділення в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приміщенні в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смт. Макошине.</w:t>
      </w:r>
      <w:r/>
    </w:p>
    <w:p>
      <w:pPr>
        <w:contextualSpacing w:val="true"/>
        <w:jc w:val="both"/>
        <w:spacing w:lineRule="auto" w:line="276" w:after="0"/>
        <w:tabs>
          <w:tab w:val="left" w:pos="709" w:leader="none"/>
        </w:tabs>
        <w:rPr>
          <w:rFonts w:ascii="Times New Roman" w:hAnsi="Times New Roman" w:cs="Times New Roman" w:eastAsia="Times New Roman"/>
          <w:sz w:val="28"/>
          <w:szCs w:val="28"/>
          <w:lang w:eastAsia="zh-CN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zh-CN"/>
        </w:rPr>
      </w:r>
      <w:r/>
    </w:p>
    <w:p>
      <w:pPr>
        <w:contextualSpacing w:val="true"/>
        <w:jc w:val="both"/>
        <w:spacing w:lineRule="auto" w:line="276" w:after="0"/>
        <w:tabs>
          <w:tab w:val="left" w:pos="709" w:leader="none"/>
        </w:tabs>
        <w:rPr>
          <w:rFonts w:ascii="Times New Roman" w:hAnsi="Times New Roman" w:cs="Times New Roman" w:eastAsia="Times New Roman"/>
          <w:sz w:val="28"/>
          <w:szCs w:val="28"/>
          <w:lang w:eastAsia="zh-CN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zh-CN"/>
        </w:rPr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</w:r>
      <w:r/>
    </w:p>
    <w:p>
      <w:pPr>
        <w:contextualSpacing w:val="true"/>
        <w:jc w:val="both"/>
        <w:spacing w:lineRule="auto" w:line="276" w:after="0"/>
        <w:rPr>
          <w:rFonts w:ascii="Times New Roman" w:hAnsi="Times New Roman" w:cs="Times New Roman" w:eastAsia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zh-CN"/>
        </w:rPr>
        <w:t xml:space="preserve">Міський голова </w:t>
        <w:tab/>
        <w:tab/>
        <w:tab/>
        <w:tab/>
        <w:tab/>
        <w:tab/>
        <w:tab/>
        <w:tab/>
      </w:r>
      <w:r>
        <w:rPr>
          <w:rFonts w:ascii="Times New Roman" w:hAnsi="Times New Roman" w:cs="Times New Roman" w:eastAsia="Times New Roman"/>
          <w:b/>
          <w:sz w:val="28"/>
          <w:szCs w:val="28"/>
          <w:lang w:eastAsia="zh-CN"/>
        </w:rPr>
        <w:t xml:space="preserve">Г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zh-CN"/>
        </w:rPr>
        <w:t xml:space="preserve">.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zh-CN"/>
        </w:rPr>
        <w:t xml:space="preserve">А.Примаков</w:t>
      </w:r>
      <w:r/>
    </w:p>
    <w:sectPr>
      <w:footnotePr/>
      <w:type w:val="nextPage"/>
      <w:pgSz w:w="11906" w:h="16838" w:orient="portrait"/>
      <w:pgMar w:top="1134" w:right="567" w:bottom="1134" w:left="1701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20504050203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color w:val="auto"/>
        <w:spacing w:val="0"/>
        <w:position w:val="0"/>
        <w:sz w:val="22"/>
        <w:szCs w:val="22"/>
        <w:lang w:val="uk-UA" w:bidi="ar-SA" w:eastAsia="en-US"/>
      </w:rPr>
    </w:rPrDefault>
    <w:pPrDefault>
      <w:pPr>
        <w:ind w:left="0" w:right="0" w:firstLine="0"/>
        <w:jc w:val="left"/>
        <w:spacing w:lineRule="auto" w:line="259" w:after="16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386">
    <w:name w:val="Heading 1"/>
    <w:basedOn w:val="558"/>
    <w:next w:val="558"/>
    <w:link w:val="38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387">
    <w:name w:val="Heading 1 Char"/>
    <w:basedOn w:val="559"/>
    <w:link w:val="386"/>
    <w:uiPriority w:val="9"/>
    <w:rPr>
      <w:rFonts w:ascii="Arial" w:hAnsi="Arial" w:cs="Arial" w:eastAsia="Arial"/>
      <w:sz w:val="40"/>
      <w:szCs w:val="40"/>
    </w:rPr>
  </w:style>
  <w:style w:type="paragraph" w:styleId="388">
    <w:name w:val="Heading 2"/>
    <w:basedOn w:val="558"/>
    <w:next w:val="558"/>
    <w:link w:val="38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389">
    <w:name w:val="Heading 2 Char"/>
    <w:basedOn w:val="559"/>
    <w:link w:val="388"/>
    <w:uiPriority w:val="9"/>
    <w:rPr>
      <w:rFonts w:ascii="Arial" w:hAnsi="Arial" w:cs="Arial" w:eastAsia="Arial"/>
      <w:sz w:val="34"/>
    </w:rPr>
  </w:style>
  <w:style w:type="paragraph" w:styleId="390">
    <w:name w:val="Heading 3"/>
    <w:basedOn w:val="558"/>
    <w:next w:val="558"/>
    <w:link w:val="39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391">
    <w:name w:val="Heading 3 Char"/>
    <w:basedOn w:val="559"/>
    <w:link w:val="390"/>
    <w:uiPriority w:val="9"/>
    <w:rPr>
      <w:rFonts w:ascii="Arial" w:hAnsi="Arial" w:cs="Arial" w:eastAsia="Arial"/>
      <w:sz w:val="30"/>
      <w:szCs w:val="30"/>
    </w:rPr>
  </w:style>
  <w:style w:type="paragraph" w:styleId="392">
    <w:name w:val="Heading 4"/>
    <w:basedOn w:val="558"/>
    <w:next w:val="558"/>
    <w:link w:val="39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393">
    <w:name w:val="Heading 4 Char"/>
    <w:basedOn w:val="559"/>
    <w:link w:val="392"/>
    <w:uiPriority w:val="9"/>
    <w:rPr>
      <w:rFonts w:ascii="Arial" w:hAnsi="Arial" w:cs="Arial" w:eastAsia="Arial"/>
      <w:b/>
      <w:bCs/>
      <w:sz w:val="26"/>
      <w:szCs w:val="26"/>
    </w:rPr>
  </w:style>
  <w:style w:type="paragraph" w:styleId="394">
    <w:name w:val="Heading 5"/>
    <w:basedOn w:val="558"/>
    <w:next w:val="558"/>
    <w:link w:val="39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395">
    <w:name w:val="Heading 5 Char"/>
    <w:basedOn w:val="559"/>
    <w:link w:val="394"/>
    <w:uiPriority w:val="9"/>
    <w:rPr>
      <w:rFonts w:ascii="Arial" w:hAnsi="Arial" w:cs="Arial" w:eastAsia="Arial"/>
      <w:b/>
      <w:bCs/>
      <w:sz w:val="24"/>
      <w:szCs w:val="24"/>
    </w:rPr>
  </w:style>
  <w:style w:type="paragraph" w:styleId="396">
    <w:name w:val="Heading 6"/>
    <w:basedOn w:val="558"/>
    <w:next w:val="558"/>
    <w:link w:val="39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397">
    <w:name w:val="Heading 6 Char"/>
    <w:basedOn w:val="559"/>
    <w:link w:val="396"/>
    <w:uiPriority w:val="9"/>
    <w:rPr>
      <w:rFonts w:ascii="Arial" w:hAnsi="Arial" w:cs="Arial" w:eastAsia="Arial"/>
      <w:b/>
      <w:bCs/>
      <w:sz w:val="22"/>
      <w:szCs w:val="22"/>
    </w:rPr>
  </w:style>
  <w:style w:type="paragraph" w:styleId="398">
    <w:name w:val="Heading 7"/>
    <w:basedOn w:val="558"/>
    <w:next w:val="558"/>
    <w:link w:val="39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399">
    <w:name w:val="Heading 7 Char"/>
    <w:basedOn w:val="559"/>
    <w:link w:val="39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00">
    <w:name w:val="Heading 8"/>
    <w:basedOn w:val="558"/>
    <w:next w:val="558"/>
    <w:link w:val="40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01">
    <w:name w:val="Heading 8 Char"/>
    <w:basedOn w:val="559"/>
    <w:link w:val="400"/>
    <w:uiPriority w:val="9"/>
    <w:rPr>
      <w:rFonts w:ascii="Arial" w:hAnsi="Arial" w:cs="Arial" w:eastAsia="Arial"/>
      <w:i/>
      <w:iCs/>
      <w:sz w:val="22"/>
      <w:szCs w:val="22"/>
    </w:rPr>
  </w:style>
  <w:style w:type="paragraph" w:styleId="402">
    <w:name w:val="Heading 9"/>
    <w:basedOn w:val="558"/>
    <w:next w:val="558"/>
    <w:link w:val="40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03">
    <w:name w:val="Heading 9 Char"/>
    <w:basedOn w:val="559"/>
    <w:link w:val="402"/>
    <w:uiPriority w:val="9"/>
    <w:rPr>
      <w:rFonts w:ascii="Arial" w:hAnsi="Arial" w:cs="Arial" w:eastAsia="Arial"/>
      <w:i/>
      <w:iCs/>
      <w:sz w:val="21"/>
      <w:szCs w:val="21"/>
    </w:rPr>
  </w:style>
  <w:style w:type="paragraph" w:styleId="404">
    <w:name w:val="List Paragraph"/>
    <w:basedOn w:val="558"/>
    <w:qFormat/>
    <w:uiPriority w:val="34"/>
    <w:pPr>
      <w:contextualSpacing w:val="true"/>
      <w:ind w:left="720"/>
    </w:pPr>
  </w:style>
  <w:style w:type="paragraph" w:styleId="405">
    <w:name w:val="No Spacing"/>
    <w:qFormat/>
    <w:uiPriority w:val="1"/>
    <w:pPr>
      <w:spacing w:lineRule="auto" w:line="240" w:after="0" w:before="0"/>
    </w:pPr>
  </w:style>
  <w:style w:type="paragraph" w:styleId="406">
    <w:name w:val="Title"/>
    <w:basedOn w:val="558"/>
    <w:next w:val="558"/>
    <w:link w:val="40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07">
    <w:name w:val="Title Char"/>
    <w:basedOn w:val="559"/>
    <w:link w:val="406"/>
    <w:uiPriority w:val="10"/>
    <w:rPr>
      <w:sz w:val="48"/>
      <w:szCs w:val="48"/>
    </w:rPr>
  </w:style>
  <w:style w:type="paragraph" w:styleId="408">
    <w:name w:val="Subtitle"/>
    <w:basedOn w:val="558"/>
    <w:next w:val="558"/>
    <w:link w:val="409"/>
    <w:qFormat/>
    <w:uiPriority w:val="11"/>
    <w:rPr>
      <w:sz w:val="24"/>
      <w:szCs w:val="24"/>
    </w:rPr>
    <w:pPr>
      <w:spacing w:after="200" w:before="200"/>
    </w:pPr>
  </w:style>
  <w:style w:type="character" w:styleId="409">
    <w:name w:val="Subtitle Char"/>
    <w:basedOn w:val="559"/>
    <w:link w:val="408"/>
    <w:uiPriority w:val="11"/>
    <w:rPr>
      <w:sz w:val="24"/>
      <w:szCs w:val="24"/>
    </w:rPr>
  </w:style>
  <w:style w:type="paragraph" w:styleId="410">
    <w:name w:val="Quote"/>
    <w:basedOn w:val="558"/>
    <w:next w:val="558"/>
    <w:link w:val="411"/>
    <w:qFormat/>
    <w:uiPriority w:val="29"/>
    <w:rPr>
      <w:i/>
    </w:rPr>
    <w:pPr>
      <w:ind w:left="720" w:right="720"/>
    </w:pPr>
  </w:style>
  <w:style w:type="character" w:styleId="411">
    <w:name w:val="Quote Char"/>
    <w:link w:val="410"/>
    <w:uiPriority w:val="29"/>
    <w:rPr>
      <w:i/>
    </w:rPr>
  </w:style>
  <w:style w:type="paragraph" w:styleId="412">
    <w:name w:val="Intense Quote"/>
    <w:basedOn w:val="558"/>
    <w:next w:val="558"/>
    <w:link w:val="413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13">
    <w:name w:val="Intense Quote Char"/>
    <w:link w:val="412"/>
    <w:uiPriority w:val="30"/>
    <w:rPr>
      <w:i/>
    </w:rPr>
  </w:style>
  <w:style w:type="paragraph" w:styleId="414">
    <w:name w:val="Header"/>
    <w:basedOn w:val="558"/>
    <w:link w:val="41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5">
    <w:name w:val="Header Char"/>
    <w:basedOn w:val="559"/>
    <w:link w:val="414"/>
    <w:uiPriority w:val="99"/>
  </w:style>
  <w:style w:type="paragraph" w:styleId="416">
    <w:name w:val="Footer"/>
    <w:basedOn w:val="558"/>
    <w:link w:val="41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7">
    <w:name w:val="Footer Char"/>
    <w:basedOn w:val="559"/>
    <w:link w:val="416"/>
    <w:uiPriority w:val="99"/>
  </w:style>
  <w:style w:type="table" w:styleId="418">
    <w:name w:val="Table Grid"/>
    <w:basedOn w:val="56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19">
    <w:name w:val="Table Grid Light"/>
    <w:basedOn w:val="56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0">
    <w:name w:val="Plain Table 1"/>
    <w:basedOn w:val="56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1">
    <w:name w:val="Plain Table 2"/>
    <w:basedOn w:val="56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2">
    <w:name w:val="Plain Table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23">
    <w:name w:val="Plain Table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4">
    <w:name w:val="Plain Table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25">
    <w:name w:val="Grid Table 1 Light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6">
    <w:name w:val="Grid Table 1 Light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7">
    <w:name w:val="Grid Table 1 Light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8">
    <w:name w:val="Grid Table 1 Light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9">
    <w:name w:val="Grid Table 1 Light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0">
    <w:name w:val="Grid Table 1 Light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1">
    <w:name w:val="Grid Table 1 Light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2">
    <w:name w:val="Grid Table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33">
    <w:name w:val="Grid Table 2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34">
    <w:name w:val="Grid Table 2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35">
    <w:name w:val="Grid Table 2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36">
    <w:name w:val="Grid Table 2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37">
    <w:name w:val="Grid Table 2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38">
    <w:name w:val="Grid Table 2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39">
    <w:name w:val="Grid Table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0">
    <w:name w:val="Grid Table 3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1">
    <w:name w:val="Grid Table 3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2">
    <w:name w:val="Grid Table 3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3">
    <w:name w:val="Grid Table 3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4">
    <w:name w:val="Grid Table 3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5">
    <w:name w:val="Grid Table 3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6">
    <w:name w:val="Grid Table 4"/>
    <w:basedOn w:val="5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47">
    <w:name w:val="Grid Table 4 - Accent 1"/>
    <w:basedOn w:val="5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48">
    <w:name w:val="Grid Table 4 - Accent 2"/>
    <w:basedOn w:val="5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49">
    <w:name w:val="Grid Table 4 - Accent 3"/>
    <w:basedOn w:val="5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50">
    <w:name w:val="Grid Table 4 - Accent 4"/>
    <w:basedOn w:val="5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51">
    <w:name w:val="Grid Table 4 - Accent 5"/>
    <w:basedOn w:val="5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52">
    <w:name w:val="Grid Table 4 - Accent 6"/>
    <w:basedOn w:val="56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53">
    <w:name w:val="Grid Table 5 Dark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54">
    <w:name w:val="Grid Table 5 Dark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55">
    <w:name w:val="Grid Table 5 Dark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56">
    <w:name w:val="Grid Table 5 Dark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57">
    <w:name w:val="Grid Table 5 Dark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58">
    <w:name w:val="Grid Table 5 Dark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59">
    <w:name w:val="Grid Table 5 Dark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60">
    <w:name w:val="Grid Table 6 Colorful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61">
    <w:name w:val="Grid Table 6 Colorful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62">
    <w:name w:val="Grid Table 6 Colorful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63">
    <w:name w:val="Grid Table 6 Colorful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64">
    <w:name w:val="Grid Table 6 Colorful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65">
    <w:name w:val="Grid Table 6 Colorful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66">
    <w:name w:val="Grid Table 6 Colorful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67">
    <w:name w:val="Grid Table 7 Colorful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68">
    <w:name w:val="Grid Table 7 Colorful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69">
    <w:name w:val="Grid Table 7 Colorful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70">
    <w:name w:val="Grid Table 7 Colorful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71">
    <w:name w:val="Grid Table 7 Colorful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72">
    <w:name w:val="Grid Table 7 Colorful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73">
    <w:name w:val="Grid Table 7 Colorful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74">
    <w:name w:val="List Table 1 Light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75">
    <w:name w:val="List Table 1 Light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76">
    <w:name w:val="List Table 1 Light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77">
    <w:name w:val="List Table 1 Light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78">
    <w:name w:val="List Table 1 Light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79">
    <w:name w:val="List Table 1 Light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80">
    <w:name w:val="List Table 1 Light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81">
    <w:name w:val="List Table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82">
    <w:name w:val="List Table 2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83">
    <w:name w:val="List Table 2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84">
    <w:name w:val="List Table 2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85">
    <w:name w:val="List Table 2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86">
    <w:name w:val="List Table 2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87">
    <w:name w:val="List Table 2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88">
    <w:name w:val="List Table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List Table 3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List Table 3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List Table 3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List Table 3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List Table 3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List Table 3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List Table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List Table 4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List Table 4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List Table 4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>
    <w:name w:val="List Table 4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0">
    <w:name w:val="List Table 4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1">
    <w:name w:val="List Table 4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2">
    <w:name w:val="List Table 5 Dark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3">
    <w:name w:val="List Table 5 Dark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4">
    <w:name w:val="List Table 5 Dark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5">
    <w:name w:val="List Table 5 Dark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6">
    <w:name w:val="List Table 5 Dark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7">
    <w:name w:val="List Table 5 Dark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8">
    <w:name w:val="List Table 5 Dark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9">
    <w:name w:val="List Table 6 Colorful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10">
    <w:name w:val="List Table 6 Colorful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11">
    <w:name w:val="List Table 6 Colorful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12">
    <w:name w:val="List Table 6 Colorful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13">
    <w:name w:val="List Table 6 Colorful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14">
    <w:name w:val="List Table 6 Colorful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15">
    <w:name w:val="List Table 6 Colorful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16">
    <w:name w:val="List Table 7 Colorful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17">
    <w:name w:val="List Table 7 Colorful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518">
    <w:name w:val="List Table 7 Colorful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19">
    <w:name w:val="List Table 7 Colorful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20">
    <w:name w:val="List Table 7 Colorful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21">
    <w:name w:val="List Table 7 Colorful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522">
    <w:name w:val="List Table 7 Colorful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23">
    <w:name w:val="Lined - Accent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24">
    <w:name w:val="Lined - Accent 1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25">
    <w:name w:val="Lined - Accent 2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26">
    <w:name w:val="Lined - Accent 3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27">
    <w:name w:val="Lined - Accent 4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28">
    <w:name w:val="Lined - Accent 5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29">
    <w:name w:val="Lined - Accent 6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0">
    <w:name w:val="Bordered &amp; Lined - Accent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31">
    <w:name w:val="Bordered &amp; Lined - Accent 1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32">
    <w:name w:val="Bordered &amp; Lined - Accent 2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3">
    <w:name w:val="Bordered &amp; Lined - Accent 3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4">
    <w:name w:val="Bordered &amp; Lined - Accent 4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5">
    <w:name w:val="Bordered &amp; Lined - Accent 5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36">
    <w:name w:val="Bordered &amp; Lined - Accent 6"/>
    <w:basedOn w:val="56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7">
    <w:name w:val="Bordered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38">
    <w:name w:val="Bordered - Accent 1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39">
    <w:name w:val="Bordered - Accent 2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40">
    <w:name w:val="Bordered - Accent 3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41">
    <w:name w:val="Bordered - Accent 4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42">
    <w:name w:val="Bordered - Accent 5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43">
    <w:name w:val="Bordered - Accent 6"/>
    <w:basedOn w:val="56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544">
    <w:name w:val="Hyperlink"/>
    <w:uiPriority w:val="99"/>
    <w:unhideWhenUsed/>
    <w:rPr>
      <w:color w:val="0000FF" w:themeColor="hyperlink"/>
      <w:u w:val="single"/>
    </w:rPr>
  </w:style>
  <w:style w:type="paragraph" w:styleId="545">
    <w:name w:val="footnote text"/>
    <w:basedOn w:val="558"/>
    <w:link w:val="546"/>
    <w:uiPriority w:val="99"/>
    <w:semiHidden/>
    <w:unhideWhenUsed/>
    <w:rPr>
      <w:sz w:val="18"/>
    </w:rPr>
    <w:pPr>
      <w:spacing w:lineRule="auto" w:line="240" w:after="40"/>
    </w:pPr>
  </w:style>
  <w:style w:type="character" w:styleId="546">
    <w:name w:val="Footnote Text Char"/>
    <w:link w:val="545"/>
    <w:uiPriority w:val="99"/>
    <w:rPr>
      <w:sz w:val="18"/>
    </w:rPr>
  </w:style>
  <w:style w:type="character" w:styleId="547">
    <w:name w:val="footnote reference"/>
    <w:basedOn w:val="559"/>
    <w:uiPriority w:val="99"/>
    <w:unhideWhenUsed/>
    <w:rPr>
      <w:vertAlign w:val="superscript"/>
    </w:rPr>
  </w:style>
  <w:style w:type="paragraph" w:styleId="548">
    <w:name w:val="toc 1"/>
    <w:basedOn w:val="558"/>
    <w:next w:val="558"/>
    <w:uiPriority w:val="39"/>
    <w:unhideWhenUsed/>
    <w:pPr>
      <w:ind w:left="0" w:right="0" w:firstLine="0"/>
      <w:spacing w:after="57"/>
    </w:pPr>
  </w:style>
  <w:style w:type="paragraph" w:styleId="549">
    <w:name w:val="toc 2"/>
    <w:basedOn w:val="558"/>
    <w:next w:val="558"/>
    <w:uiPriority w:val="39"/>
    <w:unhideWhenUsed/>
    <w:pPr>
      <w:ind w:left="283" w:right="0" w:firstLine="0"/>
      <w:spacing w:after="57"/>
    </w:pPr>
  </w:style>
  <w:style w:type="paragraph" w:styleId="550">
    <w:name w:val="toc 3"/>
    <w:basedOn w:val="558"/>
    <w:next w:val="558"/>
    <w:uiPriority w:val="39"/>
    <w:unhideWhenUsed/>
    <w:pPr>
      <w:ind w:left="567" w:right="0" w:firstLine="0"/>
      <w:spacing w:after="57"/>
    </w:pPr>
  </w:style>
  <w:style w:type="paragraph" w:styleId="551">
    <w:name w:val="toc 4"/>
    <w:basedOn w:val="558"/>
    <w:next w:val="558"/>
    <w:uiPriority w:val="39"/>
    <w:unhideWhenUsed/>
    <w:pPr>
      <w:ind w:left="850" w:right="0" w:firstLine="0"/>
      <w:spacing w:after="57"/>
    </w:pPr>
  </w:style>
  <w:style w:type="paragraph" w:styleId="552">
    <w:name w:val="toc 5"/>
    <w:basedOn w:val="558"/>
    <w:next w:val="558"/>
    <w:uiPriority w:val="39"/>
    <w:unhideWhenUsed/>
    <w:pPr>
      <w:ind w:left="1134" w:right="0" w:firstLine="0"/>
      <w:spacing w:after="57"/>
    </w:pPr>
  </w:style>
  <w:style w:type="paragraph" w:styleId="553">
    <w:name w:val="toc 6"/>
    <w:basedOn w:val="558"/>
    <w:next w:val="558"/>
    <w:uiPriority w:val="39"/>
    <w:unhideWhenUsed/>
    <w:pPr>
      <w:ind w:left="1417" w:right="0" w:firstLine="0"/>
      <w:spacing w:after="57"/>
    </w:pPr>
  </w:style>
  <w:style w:type="paragraph" w:styleId="554">
    <w:name w:val="toc 7"/>
    <w:basedOn w:val="558"/>
    <w:next w:val="558"/>
    <w:uiPriority w:val="39"/>
    <w:unhideWhenUsed/>
    <w:pPr>
      <w:ind w:left="1701" w:right="0" w:firstLine="0"/>
      <w:spacing w:after="57"/>
    </w:pPr>
  </w:style>
  <w:style w:type="paragraph" w:styleId="555">
    <w:name w:val="toc 8"/>
    <w:basedOn w:val="558"/>
    <w:next w:val="558"/>
    <w:uiPriority w:val="39"/>
    <w:unhideWhenUsed/>
    <w:pPr>
      <w:ind w:left="1984" w:right="0" w:firstLine="0"/>
      <w:spacing w:after="57"/>
    </w:pPr>
  </w:style>
  <w:style w:type="paragraph" w:styleId="556">
    <w:name w:val="toc 9"/>
    <w:basedOn w:val="558"/>
    <w:next w:val="558"/>
    <w:uiPriority w:val="39"/>
    <w:unhideWhenUsed/>
    <w:pPr>
      <w:ind w:left="2268" w:right="0" w:firstLine="0"/>
      <w:spacing w:after="57"/>
    </w:pPr>
  </w:style>
  <w:style w:type="paragraph" w:styleId="557">
    <w:name w:val="TOC Heading"/>
    <w:uiPriority w:val="39"/>
    <w:unhideWhenUsed/>
  </w:style>
  <w:style w:type="paragraph" w:styleId="558" w:default="1">
    <w:name w:val="Normal"/>
    <w:qFormat/>
  </w:style>
  <w:style w:type="character" w:styleId="559" w:default="1">
    <w:name w:val="Default Paragraph Font"/>
    <w:uiPriority w:val="1"/>
    <w:unhideWhenUsed/>
  </w:style>
  <w:style w:type="table" w:styleId="5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6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ONLYOFFICE/5.4.2.46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Жураковська Альона Володимирівна</cp:lastModifiedBy>
  <cp:revision>13</cp:revision>
  <dcterms:created xsi:type="dcterms:W3CDTF">2021-07-05T15:32:00Z</dcterms:created>
  <dcterms:modified xsi:type="dcterms:W3CDTF">2021-07-09T09:01:53Z</dcterms:modified>
</cp:coreProperties>
</file>