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8"/>
        <w:jc w:val="center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bidi="ar-SA" w:eastAsia="uk-UA"/>
        </w:rPr>
      </w:r>
      <w:r>
        <w:rPr>
          <w:rFonts w:ascii="Times New Roman" w:hAnsi="Times New Roman" w:cs="Times New Roman" w:eastAsia="Times New Roman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9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сьома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5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 червня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314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затвердження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проєкту землеустрою щодо відведення земельної ділянки зі зміною цільового призначення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br/>
            </w:r>
            <w:bookmarkStart w:id="0" w:name="_GoBack"/>
            <w:r>
              <w:rPr>
                <w:rFonts w:ascii="Times New Roman" w:hAnsi="Times New Roman" w:cs="Times New Roman" w:eastAsia="Times New Roman"/>
                <w:sz w:val="28"/>
              </w:rPr>
            </w:r>
            <w:bookmarkEnd w:id="0"/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гр. Костенко Л.О.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ind w:right="5384"/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звернення гр. Костенко Людмили Олександрівни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проєкту землеустрою щодо відведення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земельної ділянки зі зміною цільового призначення із земель «03.15 – Для будівництва та обслуговування інших будівель громадської забудови (для обслуговування готельного комплексу)» на «02.01 – Для будівництва та обслуговування житлового будинку,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господарських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будівель і споруд (присадибна ділянка)»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загальною площею 0,4146 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адресою: с. Стольне по вулиці Миру,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внесення змін до договору оренди землі від 23 квітня 2021 року,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враховуючи рішення 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сесії Менської мі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ської ради 8 скликання від 23 квітня 2021 року № 211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«Про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розгляд звернення гр. Костенко Л.О.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керуючись ст.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93,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186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Земельного кодексу України,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50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Закону України «Про землеустрій»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Законом України «Про оренду землі»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п. 34 ч. 1 ст. 26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Затвердити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землеустрою щодо відведення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земельної 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Костенко Людмилі Олександрівні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зі зміною цільового призначення із земель «03.15 – Для будівництв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та обслуговування інших будівель громадської забудови (для обслуговування готельного комплексу)» на «02.01 – Для будівництва та обслуговування житлового будинку господарських будівель і споруд (присадибна ділянка)» загальною площею 0,4146 га, за адресою: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Чернігівська область, Корюківський район (колишній Менський), с. Стольне по вулиці Миру, 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tabs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2. Громадянці Костенко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Людмилі Олександрівні,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внести відомості про зміну цільового призначення земельної ділянки зазначеної в п.1 цього рішення до Державного земельного кадастру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, після чого укласти додаткову угоду до договору оренди землі від 23 квітня 2021 року про внесення змін  в частині цільового призначення земельної ділянки та орендної ставки,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установивши орендну плату в розмірі 3% від нормативної грошової оцінки в рік,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враховуючи рішення 40 сесії Менської міської ради сьомого скликання від 10 липня 2020 року № 257 «Про затвердження ставок орендної плати за земельні ділянки на території Менської ОТГ»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tabs>
          <w:tab w:val="left" w:pos="284" w:leader="none"/>
          <w:tab w:val="left" w:pos="993" w:leader="none"/>
        </w:tabs>
        <w:rPr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виконавчих органів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В.І. Гнипа та на постійну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комісію з питань мі</w:t>
      </w:r>
      <w:r>
        <w:rPr>
          <w:sz w:val="28"/>
          <w:szCs w:val="28"/>
        </w:rPr>
        <w:t xml:space="preserve">стобудування, будівництва, земельних відносин та охорони природи.</w:t>
      </w:r>
      <w:r/>
    </w:p>
    <w:p>
      <w:pPr>
        <w:pStyle w:val="5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ru-RU"/>
        </w:rPr>
        <w:t xml:space="preserve">Секретар ради </w:t>
        <w:tab/>
        <w:t xml:space="preserve">Ю.В. Стальниченко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rPr>
      <w:sz w:val="20"/>
      <w:szCs w:val="20"/>
      <w:lang w:val="uk-UA" w:bidi="ru-RU"/>
    </w:rPr>
  </w:style>
  <w:style w:type="paragraph" w:styleId="397">
    <w:name w:val="Heading 1"/>
    <w:basedOn w:val="396"/>
    <w:rPr>
      <w:b/>
      <w:bCs/>
      <w:sz w:val="32"/>
      <w:szCs w:val="32"/>
    </w:rPr>
    <w:pPr>
      <w:jc w:val="center"/>
      <w:keepNext/>
      <w:outlineLvl w:val="0"/>
    </w:pPr>
  </w:style>
  <w:style w:type="paragraph" w:styleId="398">
    <w:name w:val="Heading 2"/>
    <w:basedOn w:val="396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9">
    <w:name w:val="Heading 3"/>
    <w:basedOn w:val="396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basedOn w:val="396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basedOn w:val="396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basedOn w:val="396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3">
    <w:name w:val="Heading 7"/>
    <w:basedOn w:val="396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4">
    <w:name w:val="Heading 8"/>
    <w:basedOn w:val="396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5">
    <w:name w:val="Heading 9"/>
    <w:basedOn w:val="396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1 Char"/>
    <w:basedOn w:val="406"/>
    <w:rPr>
      <w:rFonts w:ascii="Arial" w:hAnsi="Arial" w:cs="Arial" w:eastAsia="Arial"/>
      <w:sz w:val="40"/>
    </w:rPr>
  </w:style>
  <w:style w:type="character" w:styleId="410" w:customStyle="1">
    <w:name w:val="Heading 2 Char"/>
    <w:basedOn w:val="406"/>
    <w:rPr>
      <w:rFonts w:ascii="Arial" w:hAnsi="Arial" w:cs="Arial" w:eastAsia="Arial"/>
      <w:sz w:val="34"/>
    </w:rPr>
  </w:style>
  <w:style w:type="character" w:styleId="411" w:customStyle="1">
    <w:name w:val="Heading 3 Char"/>
    <w:basedOn w:val="406"/>
    <w:rPr>
      <w:rFonts w:ascii="Arial" w:hAnsi="Arial" w:cs="Arial" w:eastAsia="Arial"/>
      <w:sz w:val="30"/>
    </w:rPr>
  </w:style>
  <w:style w:type="character" w:styleId="412" w:customStyle="1">
    <w:name w:val="Heading 4 Char"/>
    <w:basedOn w:val="406"/>
    <w:rPr>
      <w:rFonts w:ascii="Arial" w:hAnsi="Arial" w:cs="Arial" w:eastAsia="Arial"/>
      <w:b/>
      <w:sz w:val="26"/>
    </w:rPr>
  </w:style>
  <w:style w:type="character" w:styleId="413" w:customStyle="1">
    <w:name w:val="Heading 5 Char"/>
    <w:basedOn w:val="406"/>
    <w:rPr>
      <w:rFonts w:ascii="Arial" w:hAnsi="Arial" w:cs="Arial" w:eastAsia="Arial"/>
      <w:b/>
      <w:sz w:val="24"/>
    </w:rPr>
  </w:style>
  <w:style w:type="character" w:styleId="414" w:customStyle="1">
    <w:name w:val="Heading 6 Char"/>
    <w:basedOn w:val="406"/>
    <w:rPr>
      <w:rFonts w:ascii="Arial" w:hAnsi="Arial" w:cs="Arial" w:eastAsia="Arial"/>
      <w:b/>
      <w:sz w:val="22"/>
    </w:rPr>
  </w:style>
  <w:style w:type="character" w:styleId="415" w:customStyle="1">
    <w:name w:val="Heading 7 Char"/>
    <w:basedOn w:val="406"/>
    <w:rPr>
      <w:rFonts w:ascii="Arial" w:hAnsi="Arial" w:cs="Arial" w:eastAsia="Arial"/>
      <w:b/>
      <w:i/>
      <w:sz w:val="22"/>
    </w:rPr>
  </w:style>
  <w:style w:type="character" w:styleId="416" w:customStyle="1">
    <w:name w:val="Heading 8 Char"/>
    <w:basedOn w:val="406"/>
    <w:rPr>
      <w:rFonts w:ascii="Arial" w:hAnsi="Arial" w:cs="Arial" w:eastAsia="Arial"/>
      <w:i/>
      <w:sz w:val="22"/>
    </w:rPr>
  </w:style>
  <w:style w:type="character" w:styleId="417" w:customStyle="1">
    <w:name w:val="Heading 9 Char"/>
    <w:basedOn w:val="406"/>
    <w:rPr>
      <w:rFonts w:ascii="Arial" w:hAnsi="Arial" w:cs="Arial" w:eastAsia="Arial"/>
      <w:i/>
      <w:sz w:val="21"/>
    </w:rPr>
  </w:style>
  <w:style w:type="paragraph" w:styleId="418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9">
    <w:name w:val="Title"/>
    <w:basedOn w:val="396"/>
    <w:rPr>
      <w:sz w:val="48"/>
      <w:szCs w:val="48"/>
    </w:rPr>
    <w:pPr>
      <w:contextualSpacing w:val="true"/>
      <w:spacing w:after="200" w:before="300"/>
    </w:pPr>
  </w:style>
  <w:style w:type="character" w:styleId="420" w:customStyle="1">
    <w:name w:val="Title Char"/>
    <w:basedOn w:val="406"/>
    <w:rPr>
      <w:rFonts w:ascii="Times New Roman" w:hAnsi="Times New Roman" w:cs="Times New Roman" w:eastAsia="Times New Roman"/>
      <w:sz w:val="48"/>
    </w:rPr>
  </w:style>
  <w:style w:type="paragraph" w:styleId="421">
    <w:name w:val="Subtitle"/>
    <w:basedOn w:val="396"/>
    <w:rPr>
      <w:sz w:val="24"/>
      <w:szCs w:val="24"/>
    </w:rPr>
    <w:pPr>
      <w:spacing w:after="200" w:before="200"/>
    </w:pPr>
  </w:style>
  <w:style w:type="character" w:styleId="422" w:customStyle="1">
    <w:name w:val="Subtitle Char"/>
    <w:basedOn w:val="406"/>
    <w:rPr>
      <w:rFonts w:ascii="Times New Roman" w:hAnsi="Times New Roman" w:cs="Times New Roman" w:eastAsia="Times New Roman"/>
      <w:sz w:val="24"/>
    </w:rPr>
  </w:style>
  <w:style w:type="paragraph" w:styleId="423">
    <w:name w:val="Quote"/>
    <w:basedOn w:val="396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4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5">
    <w:name w:val="Intense Quote"/>
    <w:basedOn w:val="396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6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7">
    <w:name w:val="Header"/>
    <w:basedOn w:val="396"/>
    <w:pPr>
      <w:tabs>
        <w:tab w:val="center" w:pos="7143" w:leader="none"/>
        <w:tab w:val="right" w:pos="14287" w:leader="none"/>
      </w:tabs>
    </w:pPr>
  </w:style>
  <w:style w:type="character" w:styleId="428" w:customStyle="1">
    <w:name w:val="Header Char"/>
    <w:basedOn w:val="406"/>
    <w:rPr>
      <w:rFonts w:ascii="Times New Roman" w:hAnsi="Times New Roman" w:cs="Times New Roman" w:eastAsia="Times New Roman"/>
      <w:sz w:val="24"/>
    </w:rPr>
  </w:style>
  <w:style w:type="paragraph" w:styleId="429">
    <w:name w:val="Footer"/>
    <w:basedOn w:val="396"/>
    <w:pPr>
      <w:tabs>
        <w:tab w:val="center" w:pos="7143" w:leader="none"/>
        <w:tab w:val="right" w:pos="14287" w:leader="none"/>
      </w:tabs>
    </w:pPr>
  </w:style>
  <w:style w:type="character" w:styleId="430" w:customStyle="1">
    <w:name w:val="Footer Char"/>
    <w:basedOn w:val="406"/>
    <w:rPr>
      <w:rFonts w:ascii="Times New Roman" w:hAnsi="Times New Roman" w:cs="Times New Roman" w:eastAsia="Times New Roman"/>
      <w:sz w:val="24"/>
    </w:rPr>
  </w:style>
  <w:style w:type="table" w:styleId="431">
    <w:name w:val="Table Grid"/>
    <w:basedOn w:val="407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32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3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4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5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6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8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3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4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5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6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8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9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0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1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2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3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4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5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6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7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8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9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80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81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82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83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4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5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6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7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9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0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1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2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3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4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6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7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8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9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0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1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2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3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4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5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7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8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9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0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1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2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23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4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5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6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7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8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9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3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4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5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6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7">
    <w:name w:val="Hyperlink"/>
    <w:basedOn w:val="406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8">
    <w:name w:val="footnote text"/>
    <w:basedOn w:val="396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9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60">
    <w:name w:val="footnote reference"/>
    <w:basedOn w:val="406"/>
    <w:rPr>
      <w:rFonts w:ascii="Times New Roman" w:hAnsi="Times New Roman" w:cs="Times New Roman" w:eastAsia="Times New Roman"/>
      <w:sz w:val="24"/>
      <w:vertAlign w:val="superscript"/>
    </w:rPr>
  </w:style>
  <w:style w:type="paragraph" w:styleId="561">
    <w:name w:val="toc 1"/>
    <w:basedOn w:val="396"/>
    <w:pPr>
      <w:spacing w:after="57"/>
    </w:pPr>
  </w:style>
  <w:style w:type="paragraph" w:styleId="562">
    <w:name w:val="toc 2"/>
    <w:basedOn w:val="396"/>
    <w:pPr>
      <w:ind w:left="283"/>
      <w:spacing w:after="57"/>
    </w:pPr>
  </w:style>
  <w:style w:type="paragraph" w:styleId="563">
    <w:name w:val="toc 3"/>
    <w:basedOn w:val="396"/>
    <w:pPr>
      <w:ind w:left="567"/>
      <w:spacing w:after="57"/>
    </w:pPr>
  </w:style>
  <w:style w:type="paragraph" w:styleId="564">
    <w:name w:val="toc 4"/>
    <w:basedOn w:val="396"/>
    <w:pPr>
      <w:ind w:left="850"/>
      <w:spacing w:after="57"/>
    </w:pPr>
  </w:style>
  <w:style w:type="paragraph" w:styleId="565">
    <w:name w:val="toc 5"/>
    <w:basedOn w:val="396"/>
    <w:pPr>
      <w:ind w:left="1134"/>
      <w:spacing w:after="57"/>
    </w:pPr>
  </w:style>
  <w:style w:type="paragraph" w:styleId="566">
    <w:name w:val="toc 6"/>
    <w:basedOn w:val="396"/>
    <w:pPr>
      <w:ind w:left="1417"/>
      <w:spacing w:after="57"/>
    </w:pPr>
  </w:style>
  <w:style w:type="paragraph" w:styleId="567">
    <w:name w:val="toc 7"/>
    <w:basedOn w:val="396"/>
    <w:pPr>
      <w:ind w:left="1701"/>
      <w:spacing w:after="57"/>
    </w:pPr>
  </w:style>
  <w:style w:type="paragraph" w:styleId="568">
    <w:name w:val="toc 8"/>
    <w:basedOn w:val="396"/>
    <w:pPr>
      <w:ind w:left="1984"/>
      <w:spacing w:after="57"/>
    </w:pPr>
  </w:style>
  <w:style w:type="paragraph" w:styleId="569">
    <w:name w:val="toc 9"/>
    <w:basedOn w:val="396"/>
    <w:pPr>
      <w:ind w:left="2268"/>
      <w:spacing w:after="57"/>
    </w:pPr>
  </w:style>
  <w:style w:type="paragraph" w:styleId="570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71" w:customStyle="1">
    <w:name w:val="Heading 1 Char1"/>
    <w:basedOn w:val="406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2">
    <w:name w:val="HTML Preformatted"/>
    <w:basedOn w:val="396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3" w:customStyle="1">
    <w:name w:val="HTML Preformatted Char"/>
    <w:basedOn w:val="406"/>
    <w:rPr>
      <w:rFonts w:ascii="Courier New" w:hAnsi="Courier New" w:cs="Courier New" w:eastAsia="Courier New"/>
      <w:sz w:val="24"/>
    </w:rPr>
  </w:style>
  <w:style w:type="character" w:styleId="574" w:customStyle="1">
    <w:name w:val="rvts23"/>
    <w:basedOn w:val="406"/>
    <w:rPr>
      <w:rFonts w:ascii="Times New Roman" w:hAnsi="Times New Roman" w:cs="Times New Roman" w:eastAsia="Times New Roman"/>
      <w:sz w:val="24"/>
    </w:rPr>
  </w:style>
  <w:style w:type="paragraph" w:styleId="575" w:customStyle="1">
    <w:name w:val="Титулка"/>
    <w:basedOn w:val="396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6">
    <w:name w:val="List Paragraph"/>
    <w:basedOn w:val="396"/>
    <w:qFormat/>
    <w:uiPriority w:val="34"/>
    <w:pPr>
      <w:contextualSpacing w:val="true"/>
      <w:ind w:left="720"/>
    </w:pPr>
  </w:style>
  <w:style w:type="paragraph" w:styleId="577">
    <w:name w:val="Balloon Text"/>
    <w:basedOn w:val="396"/>
    <w:semiHidden/>
    <w:rPr>
      <w:rFonts w:ascii="Segoe UI" w:hAnsi="Segoe UI" w:cs="Segoe UI" w:eastAsia="Segoe UI"/>
      <w:sz w:val="18"/>
      <w:szCs w:val="18"/>
    </w:rPr>
  </w:style>
  <w:style w:type="character" w:styleId="578" w:customStyle="1">
    <w:name w:val="Balloon Text Char"/>
    <w:basedOn w:val="406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СТАЛЬНИЧЕНКО Юрій Валерійович</cp:lastModifiedBy>
  <cp:revision>46</cp:revision>
  <dcterms:created xsi:type="dcterms:W3CDTF">2021-05-21T13:24:00Z</dcterms:created>
  <dcterms:modified xsi:type="dcterms:W3CDTF">2021-06-15T11:39:15Z</dcterms:modified>
</cp:coreProperties>
</file>