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сьома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604"/>
        <w:rPr>
          <w:szCs w:val="28"/>
        </w:rPr>
      </w:pPr>
      <w:r>
        <w:rPr>
          <w:szCs w:val="28"/>
        </w:rPr>
        <w:t xml:space="preserve">ПРОЄКТ РІШЕННЯ</w:t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____червня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постійного користування земельною ділянкою</w:t>
      </w:r>
      <w:r>
        <w:rPr>
          <w:b/>
          <w:sz w:val="28"/>
          <w:szCs w:val="28"/>
        </w:rPr>
        <w:t xml:space="preserve"> колективному підприємству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Менська пересувна шляхо-будівельна механізована колона агропромислового будівництва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звернення директора колективного підприємства </w:t>
      </w:r>
      <w:r>
        <w:rPr>
          <w:sz w:val="28"/>
          <w:lang w:eastAsia="uk-UA"/>
        </w:rPr>
        <w:t xml:space="preserve">Менська пересувна шляхо-будівельна механізована колона агропромислового будівництва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постійного користування земельною ділянкою </w:t>
      </w:r>
      <w:r>
        <w:rPr>
          <w:sz w:val="28"/>
          <w:lang w:eastAsia="uk-UA"/>
        </w:rPr>
        <w:t xml:space="preserve">з кадастровим номером 7423010100:01:003:0923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наданою для розміщення об’єктів Менської пересувної шляхо-будівельної механізованої колони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відчуженням об’єктів нерухомого майна,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розташованих на зазначеній земельній ділянці,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 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 П</w:t>
      </w:r>
      <w:r>
        <w:rPr>
          <w:sz w:val="28"/>
          <w:lang w:eastAsia="uk-UA"/>
        </w:rPr>
        <w:t xml:space="preserve">рипинити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колективному підприємству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Менська пересувна шляхо-будівельна механізована колона агропромислового будівництва</w:t>
      </w:r>
      <w:r>
        <w:rPr>
          <w:sz w:val="28"/>
          <w:lang w:eastAsia="uk-UA"/>
        </w:rPr>
        <w:t xml:space="preserve"> право постійного користування земельною ділянкою площею </w:t>
      </w:r>
      <w:r>
        <w:rPr>
          <w:sz w:val="28"/>
          <w:lang w:eastAsia="uk-UA"/>
        </w:rPr>
        <w:t xml:space="preserve">3,4942 </w:t>
      </w:r>
      <w:r>
        <w:rPr>
          <w:sz w:val="28"/>
          <w:lang w:eastAsia="uk-UA"/>
        </w:rPr>
        <w:t xml:space="preserve">га кадастровий номер </w:t>
      </w:r>
      <w:r>
        <w:rPr>
          <w:sz w:val="28"/>
          <w:lang w:eastAsia="uk-UA"/>
        </w:rPr>
        <w:t xml:space="preserve">7423010100:01:003:0923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для розміщення та експлуатації будівель і споруд автомобільного транспорту та дорожнього господарства, для розміщення об'єктів Менської пересувної шляхово-будівельної механізованої колони (Код КВЦПЗ – 12.04</w:t>
      </w:r>
      <w:r>
        <w:rPr>
          <w:sz w:val="28"/>
          <w:lang w:eastAsia="uk-UA"/>
        </w:rPr>
        <w:t xml:space="preserve">), наданою згідно Державного Акта на право постійн</w:t>
      </w:r>
      <w:r>
        <w:rPr>
          <w:sz w:val="28"/>
          <w:lang w:eastAsia="uk-UA"/>
        </w:rPr>
        <w:t xml:space="preserve">ого користування землею, серія ЧН № 00016</w:t>
      </w:r>
      <w:r>
        <w:rPr>
          <w:sz w:val="28"/>
          <w:szCs w:val="28"/>
        </w:rPr>
        <w:t xml:space="preserve">, виданого </w:t>
      </w:r>
      <w:r>
        <w:rPr>
          <w:sz w:val="28"/>
          <w:szCs w:val="28"/>
        </w:rPr>
        <w:t xml:space="preserve">Менській пересувній шляхо-будівельній механізованій колоні трест «Агрошляхбуд» м. Мена, Менського району Чернігівської області, </w:t>
      </w:r>
      <w:r>
        <w:rPr>
          <w:sz w:val="28"/>
          <w:lang w:eastAsia="uk-UA"/>
        </w:rPr>
        <w:t xml:space="preserve">відповідно до рішення </w:t>
      </w:r>
      <w:r>
        <w:rPr>
          <w:sz w:val="28"/>
          <w:lang w:eastAsia="uk-UA"/>
        </w:rPr>
        <w:t xml:space="preserve">Менської районної Ради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народних депутатів від 21 квітня 1994 року 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22 сесії 21 скликання</w:t>
      </w:r>
      <w:r>
        <w:rPr>
          <w:sz w:val="28"/>
          <w:lang w:eastAsia="uk-UA"/>
        </w:rPr>
        <w:t xml:space="preserve">, зареєстрованого в Книзі записів державних актів на право постійного </w:t>
      </w:r>
      <w:r>
        <w:rPr>
          <w:sz w:val="28"/>
          <w:lang w:eastAsia="uk-UA"/>
        </w:rPr>
        <w:t xml:space="preserve">користування землею № </w:t>
      </w:r>
      <w:r>
        <w:rPr>
          <w:sz w:val="28"/>
          <w:lang w:eastAsia="uk-UA"/>
        </w:rPr>
        <w:t xml:space="preserve">16, від 19 травня 1994 року</w:t>
      </w:r>
      <w:r>
        <w:rPr>
          <w:sz w:val="28"/>
          <w:lang w:eastAsia="uk-UA"/>
        </w:rPr>
        <w:t xml:space="preserve">,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</w:t>
      </w:r>
      <w:r>
        <w:t xml:space="preserve"> </w:t>
      </w:r>
      <w:r>
        <w:rPr>
          <w:sz w:val="28"/>
          <w:szCs w:val="28"/>
        </w:rPr>
        <w:t xml:space="preserve">з відчуженням</w:t>
      </w:r>
      <w:r>
        <w:rPr>
          <w:sz w:val="28"/>
          <w:lang w:eastAsia="uk-UA"/>
        </w:rPr>
        <w:t xml:space="preserve"> об’єктів нерухомого майна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розташованих</w:t>
      </w:r>
      <w:r>
        <w:rPr>
          <w:sz w:val="28"/>
          <w:lang w:eastAsia="uk-UA"/>
        </w:rPr>
        <w:t xml:space="preserve"> на зазначеній земельній ділянці</w:t>
      </w:r>
      <w:r>
        <w:rPr>
          <w:sz w:val="28"/>
          <w:lang w:eastAsia="uk-UA"/>
        </w:rPr>
        <w:t xml:space="preserve">.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К</w:t>
      </w:r>
      <w:r>
        <w:rPr>
          <w:sz w:val="28"/>
          <w:lang w:eastAsia="uk-UA"/>
        </w:rPr>
        <w:t xml:space="preserve">олективному підприємству Менська пересувна шляхо-будівельна механізована колона агропромислового будівництва</w:t>
      </w:r>
      <w:bookmarkStart w:id="0" w:name="_GoBack"/>
      <w:r/>
      <w:bookmarkEnd w:id="0"/>
      <w:r>
        <w:rPr>
          <w:sz w:val="28"/>
          <w:lang w:eastAsia="uk-UA"/>
        </w:rPr>
        <w:t xml:space="preserve"> внести відомості про припинення права </w:t>
      </w:r>
      <w:r>
        <w:rPr>
          <w:sz w:val="28"/>
          <w:lang w:eastAsia="uk-UA"/>
        </w:rPr>
        <w:t xml:space="preserve">постійного користування земельною ділянкою, </w:t>
      </w:r>
      <w:r>
        <w:rPr>
          <w:sz w:val="28"/>
          <w:lang w:eastAsia="uk-UA"/>
        </w:rPr>
        <w:t xml:space="preserve">зазначеною в пункті 1 цього рішення, до Державного реєстру речових прав на нерухоме майна.  </w:t>
      </w:r>
      <w:r/>
    </w:p>
    <w:p>
      <w:pPr>
        <w:ind w:firstLine="284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60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600"/>
    <w:qFormat/>
    <w:uiPriority w:val="99"/>
    <w:rPr>
      <w:b/>
      <w:sz w:val="32"/>
    </w:rPr>
    <w:pPr>
      <w:jc w:val="center"/>
      <w:keepNext/>
      <w:outlineLvl w:val="0"/>
    </w:pPr>
  </w:style>
  <w:style w:type="paragraph" w:styleId="412">
    <w:name w:val="Heading 2"/>
    <w:basedOn w:val="410"/>
    <w:next w:val="410"/>
    <w:link w:val="4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Heading 2 Char"/>
    <w:basedOn w:val="420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20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Heading 4 Char"/>
    <w:basedOn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Heading 5 Char"/>
    <w:basedOn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Heading 6 Char"/>
    <w:basedOn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basedOn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Heading 8 Char"/>
    <w:basedOn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Heading 9 Char"/>
    <w:basedOn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31" w:customStyle="1">
    <w:name w:val="Title Char"/>
    <w:basedOn w:val="420"/>
    <w:uiPriority w:val="10"/>
    <w:rPr>
      <w:sz w:val="48"/>
      <w:szCs w:val="48"/>
    </w:rPr>
  </w:style>
  <w:style w:type="character" w:styleId="432" w:customStyle="1">
    <w:name w:val="Subtitle Char"/>
    <w:basedOn w:val="420"/>
    <w:uiPriority w:val="11"/>
    <w:rPr>
      <w:sz w:val="24"/>
      <w:szCs w:val="24"/>
    </w:rPr>
  </w:style>
  <w:style w:type="character" w:styleId="433" w:customStyle="1">
    <w:name w:val="Quote Char"/>
    <w:uiPriority w:val="29"/>
    <w:rPr>
      <w:i/>
    </w:rPr>
  </w:style>
  <w:style w:type="character" w:styleId="434" w:customStyle="1">
    <w:name w:val="Intense Quote Char"/>
    <w:uiPriority w:val="30"/>
    <w:rPr>
      <w:i/>
    </w:rPr>
  </w:style>
  <w:style w:type="character" w:styleId="435" w:customStyle="1">
    <w:name w:val="Header Char"/>
    <w:basedOn w:val="420"/>
    <w:uiPriority w:val="99"/>
  </w:style>
  <w:style w:type="character" w:styleId="436" w:customStyle="1">
    <w:name w:val="Footer Char"/>
    <w:basedOn w:val="420"/>
    <w:uiPriority w:val="99"/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1 Char"/>
    <w:basedOn w:val="420"/>
    <w:uiPriority w:val="9"/>
    <w:rPr>
      <w:rFonts w:ascii="Arial" w:hAnsi="Arial" w:cs="Arial" w:eastAsia="Arial"/>
      <w:sz w:val="40"/>
      <w:szCs w:val="40"/>
    </w:rPr>
  </w:style>
  <w:style w:type="character" w:styleId="439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40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41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42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43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44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5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46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No Spacing"/>
    <w:qFormat/>
    <w:uiPriority w:val="1"/>
    <w:pPr>
      <w:spacing w:lineRule="auto" w:line="240" w:after="0"/>
    </w:pPr>
  </w:style>
  <w:style w:type="paragraph" w:styleId="448">
    <w:name w:val="Title"/>
    <w:basedOn w:val="410"/>
    <w:next w:val="410"/>
    <w:link w:val="4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9" w:customStyle="1">
    <w:name w:val="Заголовок Знак"/>
    <w:basedOn w:val="420"/>
    <w:link w:val="448"/>
    <w:uiPriority w:val="10"/>
    <w:rPr>
      <w:sz w:val="48"/>
      <w:szCs w:val="48"/>
    </w:rPr>
  </w:style>
  <w:style w:type="paragraph" w:styleId="450">
    <w:name w:val="Subtitle"/>
    <w:basedOn w:val="410"/>
    <w:next w:val="410"/>
    <w:link w:val="451"/>
    <w:qFormat/>
    <w:uiPriority w:val="11"/>
    <w:rPr>
      <w:sz w:val="24"/>
      <w:szCs w:val="24"/>
    </w:rPr>
    <w:pPr>
      <w:spacing w:after="200" w:before="200"/>
    </w:pPr>
  </w:style>
  <w:style w:type="character" w:styleId="451" w:customStyle="1">
    <w:name w:val="Подзаголовок Знак"/>
    <w:basedOn w:val="420"/>
    <w:link w:val="450"/>
    <w:uiPriority w:val="11"/>
    <w:rPr>
      <w:sz w:val="24"/>
      <w:szCs w:val="24"/>
    </w:rPr>
  </w:style>
  <w:style w:type="paragraph" w:styleId="452">
    <w:name w:val="Quote"/>
    <w:basedOn w:val="410"/>
    <w:next w:val="410"/>
    <w:link w:val="453"/>
    <w:qFormat/>
    <w:uiPriority w:val="29"/>
    <w:rPr>
      <w:i/>
    </w:rPr>
    <w:pPr>
      <w:ind w:left="720" w:right="720"/>
    </w:pPr>
  </w:style>
  <w:style w:type="character" w:styleId="453" w:customStyle="1">
    <w:name w:val="Цитата 2 Знак"/>
    <w:link w:val="452"/>
    <w:uiPriority w:val="29"/>
    <w:rPr>
      <w:i/>
    </w:rPr>
  </w:style>
  <w:style w:type="paragraph" w:styleId="454">
    <w:name w:val="Intense Quote"/>
    <w:basedOn w:val="410"/>
    <w:next w:val="410"/>
    <w:link w:val="4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5" w:customStyle="1">
    <w:name w:val="Выделенная цитата Знак"/>
    <w:link w:val="454"/>
    <w:uiPriority w:val="30"/>
    <w:rPr>
      <w:i/>
    </w:rPr>
  </w:style>
  <w:style w:type="paragraph" w:styleId="456">
    <w:name w:val="Header"/>
    <w:basedOn w:val="410"/>
    <w:link w:val="4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7" w:customStyle="1">
    <w:name w:val="Верхний колонтитул Знак"/>
    <w:basedOn w:val="420"/>
    <w:link w:val="456"/>
    <w:uiPriority w:val="99"/>
  </w:style>
  <w:style w:type="paragraph" w:styleId="458">
    <w:name w:val="Footer"/>
    <w:basedOn w:val="410"/>
    <w:link w:val="4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9" w:customStyle="1">
    <w:name w:val="Нижний колонтитул Знак"/>
    <w:basedOn w:val="420"/>
    <w:link w:val="458"/>
    <w:uiPriority w:val="99"/>
  </w:style>
  <w:style w:type="table" w:styleId="460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1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2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9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0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1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2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3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4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5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2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3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4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5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6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7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9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4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5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6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7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8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9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0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2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3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4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5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6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7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8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7" w:customStyle="1">
    <w:name w:val="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8" w:customStyle="1">
    <w:name w:val="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9" w:customStyle="1">
    <w:name w:val="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0" w:customStyle="1">
    <w:name w:val="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1" w:customStyle="1">
    <w:name w:val="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2" w:customStyle="1">
    <w:name w:val="Bordered &amp; 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Bordered &amp; 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4" w:customStyle="1">
    <w:name w:val="Bordered &amp; 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5" w:customStyle="1">
    <w:name w:val="Bordered &amp; 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6" w:customStyle="1">
    <w:name w:val="Bordered &amp; 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7" w:customStyle="1">
    <w:name w:val="Bordered &amp; 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8" w:customStyle="1">
    <w:name w:val="Bordered &amp; 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9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0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1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2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3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4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5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6">
    <w:name w:val="Hyperlink"/>
    <w:uiPriority w:val="99"/>
    <w:unhideWhenUsed/>
    <w:rPr>
      <w:color w:val="0563C1" w:themeColor="hyperlink"/>
      <w:u w:val="single"/>
    </w:rPr>
  </w:style>
  <w:style w:type="paragraph" w:styleId="587">
    <w:name w:val="footnote text"/>
    <w:basedOn w:val="410"/>
    <w:link w:val="588"/>
    <w:uiPriority w:val="99"/>
    <w:semiHidden/>
    <w:unhideWhenUsed/>
    <w:rPr>
      <w:sz w:val="18"/>
    </w:rPr>
    <w:pPr>
      <w:spacing w:after="40"/>
    </w:pPr>
  </w:style>
  <w:style w:type="character" w:styleId="588" w:customStyle="1">
    <w:name w:val="Текст сноски Знак"/>
    <w:link w:val="587"/>
    <w:uiPriority w:val="99"/>
    <w:rPr>
      <w:sz w:val="18"/>
    </w:rPr>
  </w:style>
  <w:style w:type="character" w:styleId="589">
    <w:name w:val="footnote reference"/>
    <w:basedOn w:val="420"/>
    <w:uiPriority w:val="99"/>
    <w:unhideWhenUsed/>
    <w:rPr>
      <w:vertAlign w:val="superscript"/>
    </w:rPr>
  </w:style>
  <w:style w:type="paragraph" w:styleId="590">
    <w:name w:val="toc 1"/>
    <w:basedOn w:val="410"/>
    <w:next w:val="410"/>
    <w:uiPriority w:val="39"/>
    <w:unhideWhenUsed/>
    <w:pPr>
      <w:spacing w:after="57"/>
    </w:pPr>
  </w:style>
  <w:style w:type="paragraph" w:styleId="591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92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93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94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95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96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97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98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character" w:styleId="600" w:customStyle="1">
    <w:name w:val="Заголовок 1 Знак"/>
    <w:basedOn w:val="420"/>
    <w:link w:val="41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1">
    <w:name w:val="HTML Preformatted"/>
    <w:basedOn w:val="410"/>
    <w:link w:val="60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2" w:customStyle="1">
    <w:name w:val="Стандартный HTML Знак"/>
    <w:basedOn w:val="420"/>
    <w:link w:val="601"/>
    <w:uiPriority w:val="99"/>
    <w:rPr>
      <w:rFonts w:ascii="Courier New" w:hAnsi="Courier New" w:cs="Courier New"/>
    </w:rPr>
  </w:style>
  <w:style w:type="character" w:styleId="603" w:customStyle="1">
    <w:name w:val="rvts23"/>
    <w:basedOn w:val="420"/>
    <w:uiPriority w:val="99"/>
    <w:rPr>
      <w:rFonts w:cs="Times New Roman"/>
    </w:rPr>
  </w:style>
  <w:style w:type="paragraph" w:styleId="604" w:customStyle="1">
    <w:name w:val="Титулка"/>
    <w:basedOn w:val="41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5">
    <w:name w:val="List Paragraph"/>
    <w:basedOn w:val="410"/>
    <w:qFormat/>
    <w:uiPriority w:val="34"/>
    <w:pPr>
      <w:ind w:left="708"/>
    </w:pPr>
  </w:style>
  <w:style w:type="paragraph" w:styleId="606">
    <w:name w:val="Balloon Text"/>
    <w:basedOn w:val="410"/>
    <w:link w:val="607"/>
    <w:uiPriority w:val="99"/>
    <w:semiHidden/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420"/>
    <w:link w:val="60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28</cp:revision>
  <dcterms:created xsi:type="dcterms:W3CDTF">2021-05-26T12:40:00Z</dcterms:created>
  <dcterms:modified xsi:type="dcterms:W3CDTF">2021-06-10T08:40:04Z</dcterms:modified>
</cp:coreProperties>
</file>