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B0E" w:rsidRDefault="00403487" w:rsidP="00403487">
      <w:pPr>
        <w:widowControl w:val="0"/>
        <w:pBdr>
          <w:left w:val="none" w:sz="4" w:space="1" w:color="000000"/>
        </w:pBdr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val="uk-UA" w:eastAsia="hi-IN" w:bidi="hi-IN"/>
        </w:rPr>
        <w:t xml:space="preserve">                                                              </w:t>
      </w:r>
      <w:r w:rsidR="00A85714">
        <w:rPr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38149" cy="609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B0E" w:rsidRDefault="00A85714">
      <w:pPr>
        <w:widowControl w:val="0"/>
        <w:pBdr>
          <w:left w:val="none" w:sz="4" w:space="1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32"/>
          <w:szCs w:val="32"/>
          <w:lang w:val="uk-UA"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  <w:t>Україна</w:t>
      </w:r>
    </w:p>
    <w:p w:rsidR="00564B0E" w:rsidRDefault="00A85714">
      <w:pPr>
        <w:widowControl w:val="0"/>
        <w:pBdr>
          <w:left w:val="none" w:sz="4" w:space="1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  <w:t>МЕНСЬКА МІСЬКА РАДА</w:t>
      </w:r>
    </w:p>
    <w:p w:rsidR="00564B0E" w:rsidRDefault="00A85714">
      <w:pPr>
        <w:widowControl w:val="0"/>
        <w:pBdr>
          <w:left w:val="none" w:sz="4" w:space="1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  <w:t>Чернігівська область</w:t>
      </w:r>
    </w:p>
    <w:p w:rsidR="00564B0E" w:rsidRDefault="00A85714">
      <w:pPr>
        <w:widowControl w:val="0"/>
        <w:pBdr>
          <w:left w:val="none" w:sz="4" w:space="1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uk-UA" w:eastAsia="hi-IN" w:bidi="hi-IN"/>
        </w:rPr>
        <w:t>ВИКОНАВЧИЙ КОМІТЕТ</w:t>
      </w:r>
    </w:p>
    <w:p w:rsidR="00564B0E" w:rsidRDefault="00A85714">
      <w:pPr>
        <w:widowControl w:val="0"/>
        <w:pBdr>
          <w:left w:val="none" w:sz="4" w:space="1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uk-UA" w:eastAsia="hi-IN" w:bidi="hi-IN"/>
        </w:rPr>
        <w:t xml:space="preserve"> РІШЕННЯ</w:t>
      </w:r>
    </w:p>
    <w:p w:rsidR="00564B0E" w:rsidRDefault="00564B0E">
      <w:pPr>
        <w:widowControl w:val="0"/>
        <w:pBdr>
          <w:left w:val="none" w:sz="4" w:space="1" w:color="000000"/>
        </w:pBdr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8"/>
          <w:lang w:val="uk-UA" w:eastAsia="hi-IN" w:bidi="hi-IN"/>
        </w:rPr>
      </w:pPr>
    </w:p>
    <w:p w:rsidR="00564B0E" w:rsidRDefault="00A85714" w:rsidP="00B172C4">
      <w:pPr>
        <w:widowControl w:val="0"/>
        <w:pBdr>
          <w:left w:val="none" w:sz="4" w:space="1" w:color="000000"/>
        </w:pBdr>
        <w:tabs>
          <w:tab w:val="left" w:pos="709"/>
          <w:tab w:val="left" w:pos="4253"/>
          <w:tab w:val="left" w:pos="7088"/>
        </w:tabs>
        <w:spacing w:after="0" w:line="240" w:lineRule="auto"/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28 травня 2021 року                         м. 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>Мена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 xml:space="preserve">                           №</w:t>
      </w:r>
      <w:r>
        <w:rPr>
          <w:rFonts w:ascii="Times New Roman" w:eastAsia="Lucida Sans Unicode" w:hAnsi="Times New Roman" w:cs="Times New Roman"/>
          <w:color w:val="FF0000"/>
          <w:sz w:val="28"/>
          <w:szCs w:val="28"/>
          <w:lang w:val="uk-UA" w:eastAsia="hi-IN" w:bidi="hi-IN"/>
        </w:rPr>
        <w:t xml:space="preserve"> </w:t>
      </w:r>
      <w:r w:rsidR="00B172C4">
        <w:rPr>
          <w:rFonts w:ascii="Times New Roman" w:eastAsia="Lucida Sans Unicode" w:hAnsi="Times New Roman" w:cs="Times New Roman"/>
          <w:sz w:val="28"/>
          <w:szCs w:val="28"/>
          <w:lang w:val="uk-UA" w:eastAsia="hi-IN" w:bidi="hi-IN"/>
        </w:rPr>
        <w:t>144</w:t>
      </w:r>
      <w:bookmarkStart w:id="0" w:name="_GoBack"/>
      <w:bookmarkEnd w:id="0"/>
    </w:p>
    <w:p w:rsidR="00564B0E" w:rsidRDefault="00564B0E">
      <w:pPr>
        <w:pBdr>
          <w:left w:val="none" w:sz="4" w:space="1" w:color="000000"/>
        </w:pBd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bidi="en-US"/>
        </w:rPr>
      </w:pPr>
    </w:p>
    <w:p w:rsidR="00564B0E" w:rsidRDefault="00A85714">
      <w:pPr>
        <w:pBdr>
          <w:left w:val="none" w:sz="4" w:space="1" w:color="000000"/>
        </w:pBdr>
        <w:spacing w:after="0" w:line="240" w:lineRule="auto"/>
        <w:ind w:right="6236"/>
        <w:jc w:val="both"/>
        <w:rPr>
          <w:rFonts w:ascii="Times New Roman" w:hAnsi="Times New Roman" w:cs="Times New Roman"/>
          <w:b/>
          <w:sz w:val="28"/>
          <w:szCs w:val="25"/>
        </w:rPr>
      </w:pPr>
      <w:r>
        <w:rPr>
          <w:rFonts w:ascii="Times New Roman" w:hAnsi="Times New Roman" w:cs="Times New Roman"/>
          <w:b/>
          <w:sz w:val="28"/>
          <w:szCs w:val="25"/>
          <w:lang w:val="uk-UA"/>
        </w:rPr>
        <w:t xml:space="preserve">Про включення майна до Переліку другого типу </w:t>
      </w:r>
    </w:p>
    <w:p w:rsidR="00564B0E" w:rsidRDefault="00564B0E">
      <w:pPr>
        <w:widowControl w:val="0"/>
        <w:pBdr>
          <w:left w:val="none" w:sz="4" w:space="1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5"/>
        </w:rPr>
      </w:pPr>
    </w:p>
    <w:p w:rsidR="00564B0E" w:rsidRDefault="00A85714">
      <w:pPr>
        <w:widowControl w:val="0"/>
        <w:pBdr>
          <w:left w:val="none" w:sz="4" w:space="1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  <w:lang w:val="uk-UA"/>
        </w:rPr>
        <w:t xml:space="preserve">Керуючись ст. 6, 15 Закону України «Про оренду державного та комунального майна», постановою Кабінету Міністрів України від 03 червня 2020 р. № 483 «Деякі питання оренди державного та комунального майна», ч. 5 ст. 28 ЗУ «Про статус народного депутата України», ст. ст. 51-52 Закону України «Про місцеве самоврядування в Україні», рішенням 43 сесії Менської міської ради 7 </w:t>
      </w:r>
      <w:r>
        <w:rPr>
          <w:rFonts w:ascii="Times New Roman" w:hAnsi="Times New Roman" w:cs="Times New Roman"/>
          <w:color w:val="000000"/>
          <w:sz w:val="28"/>
          <w:szCs w:val="25"/>
        </w:rPr>
        <w:t> </w:t>
      </w:r>
      <w:r>
        <w:rPr>
          <w:rFonts w:ascii="Times New Roman" w:hAnsi="Times New Roman" w:cs="Times New Roman"/>
          <w:sz w:val="28"/>
          <w:szCs w:val="25"/>
          <w:lang w:val="uk-UA"/>
        </w:rPr>
        <w:t xml:space="preserve">скликання від 29 вересня 2020 р. № 451 «Про врегулювання відносин щодо оренди майна, що перебуває у комунальній власності Менської міської об’єднаної територіальної громади», </w:t>
      </w:r>
      <w:r>
        <w:rPr>
          <w:rFonts w:ascii="Times New Roman" w:hAnsi="Times New Roman" w:cs="Times New Roman"/>
          <w:sz w:val="28"/>
          <w:szCs w:val="25"/>
          <w:lang w:val="uk-UA" w:eastAsia="hi-IN" w:bidi="hi-IN"/>
        </w:rPr>
        <w:t xml:space="preserve">виконавчий комітет Менської міської ради </w:t>
      </w:r>
    </w:p>
    <w:p w:rsidR="00564B0E" w:rsidRDefault="00A85714">
      <w:pPr>
        <w:widowControl w:val="0"/>
        <w:pBdr>
          <w:left w:val="none" w:sz="4" w:space="1" w:color="000000"/>
        </w:pBdr>
        <w:spacing w:after="0"/>
        <w:jc w:val="both"/>
        <w:rPr>
          <w:rFonts w:ascii="Times New Roman" w:hAnsi="Times New Roman" w:cs="Times New Roman"/>
          <w:sz w:val="28"/>
          <w:szCs w:val="25"/>
        </w:rPr>
      </w:pPr>
      <w:proofErr w:type="gramStart"/>
      <w:r>
        <w:rPr>
          <w:rFonts w:ascii="Times New Roman" w:hAnsi="Times New Roman" w:cs="Times New Roman"/>
          <w:sz w:val="28"/>
          <w:szCs w:val="25"/>
          <w:lang w:eastAsia="hi-IN" w:bidi="hi-IN"/>
        </w:rPr>
        <w:t>ВИРІШИВ :</w:t>
      </w:r>
      <w:proofErr w:type="gramEnd"/>
    </w:p>
    <w:p w:rsidR="00564B0E" w:rsidRDefault="00A85714">
      <w:pPr>
        <w:pStyle w:val="af2"/>
        <w:widowControl w:val="0"/>
        <w:numPr>
          <w:ilvl w:val="0"/>
          <w:numId w:val="3"/>
        </w:numPr>
        <w:pBdr>
          <w:left w:val="none" w:sz="4" w:space="1" w:color="000000"/>
        </w:pBd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5"/>
        </w:rPr>
      </w:pPr>
      <w:r>
        <w:rPr>
          <w:rFonts w:ascii="Times New Roman" w:eastAsia="Times New Roman" w:hAnsi="Times New Roman" w:cs="Times New Roman"/>
          <w:sz w:val="28"/>
          <w:szCs w:val="25"/>
          <w:lang w:val="uk-UA" w:eastAsia="hi-IN" w:bidi="hi-IN"/>
        </w:rPr>
        <w:t xml:space="preserve">Включити до Переліку другого типу об’єктів комунального майна Менської міської територіальної громади, нерухоме майно: </w:t>
      </w:r>
    </w:p>
    <w:tbl>
      <w:tblPr>
        <w:tblStyle w:val="aff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097"/>
        <w:gridCol w:w="2156"/>
        <w:gridCol w:w="2977"/>
      </w:tblGrid>
      <w:tr w:rsidR="00564B0E">
        <w:tc>
          <w:tcPr>
            <w:tcW w:w="675" w:type="dxa"/>
          </w:tcPr>
          <w:p w:rsidR="00564B0E" w:rsidRDefault="00A8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  <w:lang w:val="uk-UA" w:eastAsia="ru-RU"/>
              </w:rPr>
              <w:t>№ п/п</w:t>
            </w:r>
          </w:p>
        </w:tc>
        <w:tc>
          <w:tcPr>
            <w:tcW w:w="1701" w:type="dxa"/>
          </w:tcPr>
          <w:p w:rsidR="00564B0E" w:rsidRDefault="00A85714">
            <w:pPr>
              <w:spacing w:after="0" w:line="240" w:lineRule="auto"/>
              <w:ind w:right="-79" w:hanging="108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  <w:lang w:val="uk-UA" w:eastAsia="ru-RU"/>
              </w:rPr>
              <w:t>Найменування об’єкту</w:t>
            </w:r>
          </w:p>
        </w:tc>
        <w:tc>
          <w:tcPr>
            <w:tcW w:w="2097" w:type="dxa"/>
          </w:tcPr>
          <w:p w:rsidR="00564B0E" w:rsidRDefault="00A85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  <w:lang w:val="uk-UA" w:eastAsia="ru-RU"/>
              </w:rPr>
              <w:t>Адреса об’єкту</w:t>
            </w:r>
          </w:p>
        </w:tc>
        <w:tc>
          <w:tcPr>
            <w:tcW w:w="2156" w:type="dxa"/>
          </w:tcPr>
          <w:p w:rsidR="00564B0E" w:rsidRDefault="00A85714">
            <w:pPr>
              <w:spacing w:after="0" w:line="240" w:lineRule="auto"/>
              <w:ind w:left="-78" w:hanging="78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  <w:lang w:val="uk-UA" w:eastAsia="ru-RU"/>
              </w:rPr>
              <w:t>Цільове використання об’єкту</w:t>
            </w:r>
          </w:p>
        </w:tc>
        <w:tc>
          <w:tcPr>
            <w:tcW w:w="2977" w:type="dxa"/>
          </w:tcPr>
          <w:p w:rsidR="00564B0E" w:rsidRDefault="00A85714">
            <w:pPr>
              <w:spacing w:after="0" w:line="240" w:lineRule="auto"/>
              <w:ind w:left="-125" w:right="-79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3"/>
                <w:lang w:val="uk-UA" w:eastAsia="ru-RU"/>
              </w:rPr>
              <w:t xml:space="preserve">Площа орендованого об’єкту </w:t>
            </w:r>
          </w:p>
        </w:tc>
      </w:tr>
      <w:tr w:rsidR="00564B0E">
        <w:trPr>
          <w:trHeight w:val="1999"/>
        </w:trPr>
        <w:tc>
          <w:tcPr>
            <w:tcW w:w="675" w:type="dxa"/>
          </w:tcPr>
          <w:p w:rsidR="00564B0E" w:rsidRDefault="00564B0E">
            <w:pPr>
              <w:pStyle w:val="af2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3"/>
              </w:rPr>
            </w:pPr>
          </w:p>
        </w:tc>
        <w:tc>
          <w:tcPr>
            <w:tcW w:w="1701" w:type="dxa"/>
          </w:tcPr>
          <w:p w:rsidR="00564B0E" w:rsidRDefault="00A85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Частина будівлі на першому поверсі</w:t>
            </w:r>
          </w:p>
          <w:p w:rsidR="00564B0E" w:rsidRDefault="00A85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(2 кабінети: </w:t>
            </w:r>
          </w:p>
          <w:p w:rsidR="00564B0E" w:rsidRDefault="000C2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№ 1, 12</w:t>
            </w:r>
            <w:r w:rsidR="00A85714"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 )</w:t>
            </w:r>
          </w:p>
        </w:tc>
        <w:tc>
          <w:tcPr>
            <w:tcW w:w="2097" w:type="dxa"/>
          </w:tcPr>
          <w:p w:rsidR="00564B0E" w:rsidRDefault="00A8571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вул. Героїв АТО, 6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Мена</w:t>
            </w:r>
            <w:proofErr w:type="spellEnd"/>
          </w:p>
        </w:tc>
        <w:tc>
          <w:tcPr>
            <w:tcW w:w="2156" w:type="dxa"/>
          </w:tcPr>
          <w:p w:rsidR="00564B0E" w:rsidRDefault="00A857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Для розміщення громадських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приймалень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 народних депутатів України</w:t>
            </w:r>
          </w:p>
        </w:tc>
        <w:tc>
          <w:tcPr>
            <w:tcW w:w="2977" w:type="dxa"/>
          </w:tcPr>
          <w:p w:rsidR="00564B0E" w:rsidRDefault="00A8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Кабінет № 12</w:t>
            </w:r>
          </w:p>
          <w:p w:rsidR="00564B0E" w:rsidRDefault="00A8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корисна площа 11,8 м</w:t>
            </w:r>
            <w:r>
              <w:rPr>
                <w:rFonts w:ascii="Times New Roman" w:hAnsi="Times New Roman" w:cs="Times New Roman"/>
                <w:sz w:val="28"/>
                <w:szCs w:val="23"/>
                <w:vertAlign w:val="superscript"/>
                <w:lang w:val="uk-UA"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 </w:t>
            </w:r>
          </w:p>
          <w:p w:rsidR="00564B0E" w:rsidRDefault="00A85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загальна площа 17,22 м</w:t>
            </w:r>
            <w:r>
              <w:rPr>
                <w:rFonts w:ascii="Times New Roman" w:hAnsi="Times New Roman" w:cs="Times New Roman"/>
                <w:sz w:val="28"/>
                <w:szCs w:val="23"/>
                <w:vertAlign w:val="superscript"/>
                <w:lang w:val="uk-UA" w:eastAsia="ru-RU"/>
              </w:rPr>
              <w:t>2</w:t>
            </w:r>
          </w:p>
          <w:p w:rsidR="00564B0E" w:rsidRDefault="00564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</w:p>
          <w:p w:rsidR="00564B0E" w:rsidRDefault="000C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Кабінет № 1</w:t>
            </w:r>
            <w:r w:rsidR="00A85714"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 </w:t>
            </w:r>
          </w:p>
          <w:p w:rsidR="00564B0E" w:rsidRDefault="000C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корисна площа 10,5</w:t>
            </w:r>
            <w:r w:rsidR="00A85714"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 </w:t>
            </w:r>
            <w:r w:rsidR="00A85714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A85714"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uk-UA" w:eastAsia="ru-RU"/>
              </w:rPr>
              <w:t>2</w:t>
            </w:r>
          </w:p>
          <w:p w:rsidR="00564B0E" w:rsidRDefault="000C2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3"/>
              </w:rPr>
            </w:pPr>
            <w:r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>загальна площа 15,32</w:t>
            </w:r>
            <w:r w:rsidR="00A85714">
              <w:rPr>
                <w:rFonts w:ascii="Times New Roman" w:hAnsi="Times New Roman" w:cs="Times New Roman"/>
                <w:sz w:val="28"/>
                <w:szCs w:val="23"/>
                <w:lang w:val="uk-UA" w:eastAsia="ru-RU"/>
              </w:rPr>
              <w:t xml:space="preserve"> </w:t>
            </w:r>
            <w:r w:rsidR="00A85714">
              <w:rPr>
                <w:rFonts w:ascii="Times New Roman" w:hAnsi="Times New Roman" w:cs="Times New Roman"/>
                <w:sz w:val="28"/>
                <w:szCs w:val="24"/>
                <w:lang w:val="uk-UA" w:eastAsia="ru-RU"/>
              </w:rPr>
              <w:t>м</w:t>
            </w:r>
            <w:r w:rsidR="00A85714">
              <w:rPr>
                <w:rFonts w:ascii="Times New Roman" w:hAnsi="Times New Roman" w:cs="Times New Roman"/>
                <w:sz w:val="28"/>
                <w:szCs w:val="24"/>
                <w:vertAlign w:val="superscript"/>
                <w:lang w:val="uk-UA" w:eastAsia="ru-RU"/>
              </w:rPr>
              <w:t>2</w:t>
            </w:r>
          </w:p>
        </w:tc>
      </w:tr>
    </w:tbl>
    <w:p w:rsidR="00564B0E" w:rsidRDefault="00A85714">
      <w:pPr>
        <w:pStyle w:val="af2"/>
        <w:widowControl w:val="0"/>
        <w:numPr>
          <w:ilvl w:val="0"/>
          <w:numId w:val="3"/>
        </w:numPr>
        <w:pBdr>
          <w:left w:val="none" w:sz="4" w:space="1" w:color="000000"/>
        </w:pBd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5"/>
        </w:rPr>
      </w:pPr>
      <w:r>
        <w:rPr>
          <w:rFonts w:ascii="Times New Roman" w:eastAsia="Times New Roman" w:hAnsi="Times New Roman" w:cs="Times New Roman"/>
          <w:sz w:val="28"/>
          <w:szCs w:val="25"/>
          <w:lang w:val="uk-UA" w:eastAsia="hi-IN" w:bidi="hi-IN"/>
        </w:rPr>
        <w:t>Оприлюднити Перелік другого типу об’єктів комунального майна Менської міської територіальної громади, згідно з діючим законодавством України.</w:t>
      </w:r>
    </w:p>
    <w:p w:rsidR="00564B0E" w:rsidRDefault="00A85714">
      <w:pPr>
        <w:pStyle w:val="af2"/>
        <w:numPr>
          <w:ilvl w:val="0"/>
          <w:numId w:val="3"/>
        </w:numPr>
        <w:pBdr>
          <w:left w:val="none" w:sz="4" w:space="1" w:color="000000"/>
        </w:pBd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5"/>
          <w:lang w:val="uk-UA"/>
        </w:rPr>
        <w:lastRenderedPageBreak/>
        <w:t>Контроль за виконанням рішення покласти на начальника відділу житлово-комунального господарства, енергоефективності та комунального майна Кравцова В.М.</w:t>
      </w:r>
    </w:p>
    <w:p w:rsidR="00564B0E" w:rsidRDefault="00564B0E">
      <w:pPr>
        <w:pBdr>
          <w:left w:val="none" w:sz="4" w:space="1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5"/>
        </w:rPr>
      </w:pPr>
    </w:p>
    <w:p w:rsidR="00564B0E" w:rsidRDefault="00564B0E">
      <w:pPr>
        <w:pBdr>
          <w:left w:val="none" w:sz="4" w:space="1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5"/>
        </w:rPr>
      </w:pPr>
    </w:p>
    <w:p w:rsidR="00564B0E" w:rsidRDefault="00A85714">
      <w:pPr>
        <w:pBdr>
          <w:left w:val="none" w:sz="4" w:space="1" w:color="000000"/>
        </w:pBdr>
        <w:rPr>
          <w:rFonts w:ascii="Times New Roman" w:hAnsi="Times New Roman" w:cs="Times New Roman"/>
          <w:b/>
          <w:sz w:val="28"/>
          <w:szCs w:val="25"/>
        </w:rPr>
      </w:pPr>
      <w:proofErr w:type="spellStart"/>
      <w:r>
        <w:rPr>
          <w:rFonts w:ascii="Times New Roman" w:hAnsi="Times New Roman" w:cs="Times New Roman"/>
          <w:b/>
          <w:sz w:val="28"/>
          <w:szCs w:val="25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5"/>
        </w:rPr>
        <w:t xml:space="preserve"> голова</w:t>
      </w:r>
      <w:r>
        <w:rPr>
          <w:rFonts w:ascii="Times New Roman" w:hAnsi="Times New Roman" w:cs="Times New Roman"/>
          <w:b/>
          <w:sz w:val="28"/>
          <w:szCs w:val="25"/>
        </w:rPr>
        <w:tab/>
      </w:r>
      <w:r>
        <w:rPr>
          <w:rFonts w:ascii="Times New Roman" w:hAnsi="Times New Roman" w:cs="Times New Roman"/>
          <w:b/>
          <w:sz w:val="28"/>
          <w:szCs w:val="25"/>
        </w:rPr>
        <w:tab/>
      </w:r>
      <w:r>
        <w:rPr>
          <w:rFonts w:ascii="Times New Roman" w:hAnsi="Times New Roman" w:cs="Times New Roman"/>
          <w:b/>
          <w:sz w:val="28"/>
          <w:szCs w:val="25"/>
        </w:rPr>
        <w:tab/>
      </w:r>
      <w:r>
        <w:rPr>
          <w:rFonts w:ascii="Times New Roman" w:hAnsi="Times New Roman" w:cs="Times New Roman"/>
          <w:b/>
          <w:sz w:val="28"/>
          <w:szCs w:val="25"/>
        </w:rPr>
        <w:tab/>
      </w:r>
      <w:r>
        <w:rPr>
          <w:rFonts w:ascii="Times New Roman" w:hAnsi="Times New Roman" w:cs="Times New Roman"/>
          <w:b/>
          <w:sz w:val="28"/>
          <w:szCs w:val="25"/>
        </w:rPr>
        <w:tab/>
      </w:r>
      <w:r>
        <w:rPr>
          <w:rFonts w:ascii="Times New Roman" w:hAnsi="Times New Roman" w:cs="Times New Roman"/>
          <w:b/>
          <w:sz w:val="28"/>
          <w:szCs w:val="25"/>
        </w:rPr>
        <w:tab/>
      </w:r>
      <w:r>
        <w:rPr>
          <w:rFonts w:ascii="Times New Roman" w:hAnsi="Times New Roman" w:cs="Times New Roman"/>
          <w:b/>
          <w:sz w:val="28"/>
          <w:szCs w:val="25"/>
        </w:rPr>
        <w:tab/>
      </w:r>
      <w:r>
        <w:rPr>
          <w:rFonts w:ascii="Times New Roman" w:hAnsi="Times New Roman" w:cs="Times New Roman"/>
          <w:b/>
          <w:sz w:val="28"/>
          <w:szCs w:val="25"/>
        </w:rPr>
        <w:tab/>
        <w:t>Г.А. Примаков</w:t>
      </w:r>
    </w:p>
    <w:sectPr w:rsidR="00564B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793" w:rsidRDefault="00C96793">
      <w:pPr>
        <w:spacing w:after="0" w:line="240" w:lineRule="auto"/>
      </w:pPr>
      <w:r>
        <w:separator/>
      </w:r>
    </w:p>
  </w:endnote>
  <w:endnote w:type="continuationSeparator" w:id="0">
    <w:p w:rsidR="00C96793" w:rsidRDefault="00C9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a"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793" w:rsidRDefault="00C96793">
      <w:r>
        <w:separator/>
      </w:r>
    </w:p>
  </w:footnote>
  <w:footnote w:type="continuationSeparator" w:id="0">
    <w:p w:rsidR="00C96793" w:rsidRDefault="00C9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1F18"/>
    <w:multiLevelType w:val="hybridMultilevel"/>
    <w:tmpl w:val="28164758"/>
    <w:lvl w:ilvl="0" w:tplc="611873B4">
      <w:start w:val="1"/>
      <w:numFmt w:val="decimal"/>
      <w:lvlText w:val="%1."/>
      <w:lvlJc w:val="left"/>
      <w:pPr>
        <w:ind w:left="500" w:hanging="359"/>
      </w:pPr>
    </w:lvl>
    <w:lvl w:ilvl="1" w:tplc="5CBAD838">
      <w:start w:val="1"/>
      <w:numFmt w:val="lowerLetter"/>
      <w:lvlText w:val="%2."/>
      <w:lvlJc w:val="left"/>
      <w:pPr>
        <w:ind w:left="1220" w:hanging="359"/>
      </w:pPr>
    </w:lvl>
    <w:lvl w:ilvl="2" w:tplc="9BDA826E">
      <w:start w:val="1"/>
      <w:numFmt w:val="lowerRoman"/>
      <w:lvlText w:val="%3."/>
      <w:lvlJc w:val="right"/>
      <w:pPr>
        <w:ind w:left="1940" w:hanging="179"/>
      </w:pPr>
    </w:lvl>
    <w:lvl w:ilvl="3" w:tplc="48E03376">
      <w:start w:val="1"/>
      <w:numFmt w:val="decimal"/>
      <w:lvlText w:val="%4."/>
      <w:lvlJc w:val="left"/>
      <w:pPr>
        <w:ind w:left="2660" w:hanging="359"/>
      </w:pPr>
    </w:lvl>
    <w:lvl w:ilvl="4" w:tplc="9C9CAEBC">
      <w:start w:val="1"/>
      <w:numFmt w:val="lowerLetter"/>
      <w:lvlText w:val="%5."/>
      <w:lvlJc w:val="left"/>
      <w:pPr>
        <w:ind w:left="3380" w:hanging="359"/>
      </w:pPr>
    </w:lvl>
    <w:lvl w:ilvl="5" w:tplc="F93C0184">
      <w:start w:val="1"/>
      <w:numFmt w:val="lowerRoman"/>
      <w:lvlText w:val="%6."/>
      <w:lvlJc w:val="right"/>
      <w:pPr>
        <w:ind w:left="4100" w:hanging="179"/>
      </w:pPr>
    </w:lvl>
    <w:lvl w:ilvl="6" w:tplc="9712273A">
      <w:start w:val="1"/>
      <w:numFmt w:val="decimal"/>
      <w:lvlText w:val="%7."/>
      <w:lvlJc w:val="left"/>
      <w:pPr>
        <w:ind w:left="4820" w:hanging="359"/>
      </w:pPr>
    </w:lvl>
    <w:lvl w:ilvl="7" w:tplc="4DBE02AA">
      <w:start w:val="1"/>
      <w:numFmt w:val="lowerLetter"/>
      <w:lvlText w:val="%8."/>
      <w:lvlJc w:val="left"/>
      <w:pPr>
        <w:ind w:left="5540" w:hanging="359"/>
      </w:pPr>
    </w:lvl>
    <w:lvl w:ilvl="8" w:tplc="B58EB972">
      <w:start w:val="1"/>
      <w:numFmt w:val="lowerRoman"/>
      <w:lvlText w:val="%9."/>
      <w:lvlJc w:val="right"/>
      <w:pPr>
        <w:ind w:left="6260" w:hanging="179"/>
      </w:pPr>
    </w:lvl>
  </w:abstractNum>
  <w:abstractNum w:abstractNumId="1" w15:restartNumberingAfterBreak="0">
    <w:nsid w:val="151B52CE"/>
    <w:multiLevelType w:val="hybridMultilevel"/>
    <w:tmpl w:val="C3AA0592"/>
    <w:lvl w:ilvl="0" w:tplc="EA9E334C">
      <w:start w:val="1"/>
      <w:numFmt w:val="decimal"/>
      <w:lvlText w:val="%1."/>
      <w:lvlJc w:val="left"/>
      <w:pPr>
        <w:ind w:left="360" w:hanging="360"/>
      </w:pPr>
    </w:lvl>
    <w:lvl w:ilvl="1" w:tplc="31C26100">
      <w:start w:val="1"/>
      <w:numFmt w:val="lowerLetter"/>
      <w:lvlText w:val="%2."/>
      <w:lvlJc w:val="left"/>
      <w:pPr>
        <w:ind w:left="1080" w:hanging="360"/>
      </w:pPr>
    </w:lvl>
    <w:lvl w:ilvl="2" w:tplc="9CDC3CF6">
      <w:start w:val="1"/>
      <w:numFmt w:val="lowerRoman"/>
      <w:lvlText w:val="%3."/>
      <w:lvlJc w:val="right"/>
      <w:pPr>
        <w:ind w:left="1800" w:hanging="180"/>
      </w:pPr>
    </w:lvl>
    <w:lvl w:ilvl="3" w:tplc="0164D9D8">
      <w:start w:val="1"/>
      <w:numFmt w:val="decimal"/>
      <w:lvlText w:val="%4."/>
      <w:lvlJc w:val="left"/>
      <w:pPr>
        <w:ind w:left="2520" w:hanging="360"/>
      </w:pPr>
    </w:lvl>
    <w:lvl w:ilvl="4" w:tplc="AFEEB0E8">
      <w:start w:val="1"/>
      <w:numFmt w:val="lowerLetter"/>
      <w:lvlText w:val="%5."/>
      <w:lvlJc w:val="left"/>
      <w:pPr>
        <w:ind w:left="3240" w:hanging="360"/>
      </w:pPr>
    </w:lvl>
    <w:lvl w:ilvl="5" w:tplc="345E64AA">
      <w:start w:val="1"/>
      <w:numFmt w:val="lowerRoman"/>
      <w:lvlText w:val="%6."/>
      <w:lvlJc w:val="right"/>
      <w:pPr>
        <w:ind w:left="3960" w:hanging="180"/>
      </w:pPr>
    </w:lvl>
    <w:lvl w:ilvl="6" w:tplc="5AC82A04">
      <w:start w:val="1"/>
      <w:numFmt w:val="decimal"/>
      <w:lvlText w:val="%7."/>
      <w:lvlJc w:val="left"/>
      <w:pPr>
        <w:ind w:left="4680" w:hanging="360"/>
      </w:pPr>
    </w:lvl>
    <w:lvl w:ilvl="7" w:tplc="1E4A5312">
      <w:start w:val="1"/>
      <w:numFmt w:val="lowerLetter"/>
      <w:lvlText w:val="%8."/>
      <w:lvlJc w:val="left"/>
      <w:pPr>
        <w:ind w:left="5400" w:hanging="360"/>
      </w:pPr>
    </w:lvl>
    <w:lvl w:ilvl="8" w:tplc="54327DEA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637A87"/>
    <w:multiLevelType w:val="hybridMultilevel"/>
    <w:tmpl w:val="E2F8EF8E"/>
    <w:lvl w:ilvl="0" w:tplc="A4F24C9E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C05AAC98">
      <w:start w:val="1"/>
      <w:numFmt w:val="lowerLetter"/>
      <w:lvlText w:val="%2."/>
      <w:lvlJc w:val="left"/>
      <w:pPr>
        <w:ind w:left="1541" w:hanging="360"/>
      </w:pPr>
    </w:lvl>
    <w:lvl w:ilvl="2" w:tplc="E8988DEA">
      <w:start w:val="1"/>
      <w:numFmt w:val="lowerRoman"/>
      <w:lvlText w:val="%3."/>
      <w:lvlJc w:val="right"/>
      <w:pPr>
        <w:ind w:left="2261" w:hanging="180"/>
      </w:pPr>
    </w:lvl>
    <w:lvl w:ilvl="3" w:tplc="CD166906">
      <w:start w:val="1"/>
      <w:numFmt w:val="decimal"/>
      <w:lvlText w:val="%4."/>
      <w:lvlJc w:val="left"/>
      <w:pPr>
        <w:ind w:left="2981" w:hanging="360"/>
      </w:pPr>
    </w:lvl>
    <w:lvl w:ilvl="4" w:tplc="86F036A4">
      <w:start w:val="1"/>
      <w:numFmt w:val="lowerLetter"/>
      <w:lvlText w:val="%5."/>
      <w:lvlJc w:val="left"/>
      <w:pPr>
        <w:ind w:left="3701" w:hanging="360"/>
      </w:pPr>
    </w:lvl>
    <w:lvl w:ilvl="5" w:tplc="8144AB4A">
      <w:start w:val="1"/>
      <w:numFmt w:val="lowerRoman"/>
      <w:lvlText w:val="%6."/>
      <w:lvlJc w:val="right"/>
      <w:pPr>
        <w:ind w:left="4421" w:hanging="180"/>
      </w:pPr>
    </w:lvl>
    <w:lvl w:ilvl="6" w:tplc="C4382BF6">
      <w:start w:val="1"/>
      <w:numFmt w:val="decimal"/>
      <w:lvlText w:val="%7."/>
      <w:lvlJc w:val="left"/>
      <w:pPr>
        <w:ind w:left="5141" w:hanging="360"/>
      </w:pPr>
    </w:lvl>
    <w:lvl w:ilvl="7" w:tplc="CEB23A54">
      <w:start w:val="1"/>
      <w:numFmt w:val="lowerLetter"/>
      <w:lvlText w:val="%8."/>
      <w:lvlJc w:val="left"/>
      <w:pPr>
        <w:ind w:left="5861" w:hanging="360"/>
      </w:pPr>
    </w:lvl>
    <w:lvl w:ilvl="8" w:tplc="1292ADA0">
      <w:start w:val="1"/>
      <w:numFmt w:val="lowerRoman"/>
      <w:lvlText w:val="%9."/>
      <w:lvlJc w:val="right"/>
      <w:pPr>
        <w:ind w:left="6581" w:hanging="180"/>
      </w:pPr>
    </w:lvl>
  </w:abstractNum>
  <w:abstractNum w:abstractNumId="3" w15:restartNumberingAfterBreak="0">
    <w:nsid w:val="244821A4"/>
    <w:multiLevelType w:val="hybridMultilevel"/>
    <w:tmpl w:val="9EF6F400"/>
    <w:lvl w:ilvl="0" w:tplc="33F8F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627C3E">
      <w:start w:val="1"/>
      <w:numFmt w:val="lowerLetter"/>
      <w:lvlText w:val="%2."/>
      <w:lvlJc w:val="left"/>
      <w:pPr>
        <w:ind w:left="1080" w:hanging="360"/>
      </w:pPr>
    </w:lvl>
    <w:lvl w:ilvl="2" w:tplc="D4265958">
      <w:start w:val="1"/>
      <w:numFmt w:val="lowerRoman"/>
      <w:lvlText w:val="%3."/>
      <w:lvlJc w:val="right"/>
      <w:pPr>
        <w:ind w:left="1800" w:hanging="180"/>
      </w:pPr>
    </w:lvl>
    <w:lvl w:ilvl="3" w:tplc="F794A5D2">
      <w:start w:val="1"/>
      <w:numFmt w:val="decimal"/>
      <w:lvlText w:val="%4."/>
      <w:lvlJc w:val="left"/>
      <w:pPr>
        <w:ind w:left="2520" w:hanging="360"/>
      </w:pPr>
    </w:lvl>
    <w:lvl w:ilvl="4" w:tplc="1B88B17C">
      <w:start w:val="1"/>
      <w:numFmt w:val="lowerLetter"/>
      <w:lvlText w:val="%5."/>
      <w:lvlJc w:val="left"/>
      <w:pPr>
        <w:ind w:left="3240" w:hanging="360"/>
      </w:pPr>
    </w:lvl>
    <w:lvl w:ilvl="5" w:tplc="8086187A">
      <w:start w:val="1"/>
      <w:numFmt w:val="lowerRoman"/>
      <w:lvlText w:val="%6."/>
      <w:lvlJc w:val="right"/>
      <w:pPr>
        <w:ind w:left="3960" w:hanging="180"/>
      </w:pPr>
    </w:lvl>
    <w:lvl w:ilvl="6" w:tplc="75246D00">
      <w:start w:val="1"/>
      <w:numFmt w:val="decimal"/>
      <w:lvlText w:val="%7."/>
      <w:lvlJc w:val="left"/>
      <w:pPr>
        <w:ind w:left="4680" w:hanging="360"/>
      </w:pPr>
    </w:lvl>
    <w:lvl w:ilvl="7" w:tplc="F5C8C50C">
      <w:start w:val="1"/>
      <w:numFmt w:val="lowerLetter"/>
      <w:lvlText w:val="%8."/>
      <w:lvlJc w:val="left"/>
      <w:pPr>
        <w:ind w:left="5400" w:hanging="360"/>
      </w:pPr>
    </w:lvl>
    <w:lvl w:ilvl="8" w:tplc="0E563D1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2D4668"/>
    <w:multiLevelType w:val="hybridMultilevel"/>
    <w:tmpl w:val="A8DC9EF6"/>
    <w:lvl w:ilvl="0" w:tplc="E298A1B4">
      <w:start w:val="1"/>
      <w:numFmt w:val="decimal"/>
      <w:lvlText w:val="%1."/>
      <w:lvlJc w:val="left"/>
      <w:pPr>
        <w:ind w:left="720" w:hanging="360"/>
      </w:pPr>
    </w:lvl>
    <w:lvl w:ilvl="1" w:tplc="E68C3BC2">
      <w:start w:val="1"/>
      <w:numFmt w:val="lowerLetter"/>
      <w:lvlText w:val="%2."/>
      <w:lvlJc w:val="left"/>
      <w:pPr>
        <w:ind w:left="1440" w:hanging="360"/>
      </w:pPr>
    </w:lvl>
    <w:lvl w:ilvl="2" w:tplc="FF3E9C9C">
      <w:start w:val="1"/>
      <w:numFmt w:val="lowerRoman"/>
      <w:lvlText w:val="%3."/>
      <w:lvlJc w:val="right"/>
      <w:pPr>
        <w:ind w:left="2160" w:hanging="180"/>
      </w:pPr>
    </w:lvl>
    <w:lvl w:ilvl="3" w:tplc="82ECF6A2">
      <w:start w:val="1"/>
      <w:numFmt w:val="decimal"/>
      <w:lvlText w:val="%4."/>
      <w:lvlJc w:val="left"/>
      <w:pPr>
        <w:ind w:left="2880" w:hanging="360"/>
      </w:pPr>
    </w:lvl>
    <w:lvl w:ilvl="4" w:tplc="51AC89C6">
      <w:start w:val="1"/>
      <w:numFmt w:val="lowerLetter"/>
      <w:lvlText w:val="%5."/>
      <w:lvlJc w:val="left"/>
      <w:pPr>
        <w:ind w:left="3600" w:hanging="360"/>
      </w:pPr>
    </w:lvl>
    <w:lvl w:ilvl="5" w:tplc="13864A72">
      <w:start w:val="1"/>
      <w:numFmt w:val="lowerRoman"/>
      <w:lvlText w:val="%6."/>
      <w:lvlJc w:val="right"/>
      <w:pPr>
        <w:ind w:left="4320" w:hanging="180"/>
      </w:pPr>
    </w:lvl>
    <w:lvl w:ilvl="6" w:tplc="7CFE942C">
      <w:start w:val="1"/>
      <w:numFmt w:val="decimal"/>
      <w:lvlText w:val="%7."/>
      <w:lvlJc w:val="left"/>
      <w:pPr>
        <w:ind w:left="5040" w:hanging="360"/>
      </w:pPr>
    </w:lvl>
    <w:lvl w:ilvl="7" w:tplc="EEB4EE1E">
      <w:start w:val="1"/>
      <w:numFmt w:val="lowerLetter"/>
      <w:lvlText w:val="%8."/>
      <w:lvlJc w:val="left"/>
      <w:pPr>
        <w:ind w:left="5760" w:hanging="360"/>
      </w:pPr>
    </w:lvl>
    <w:lvl w:ilvl="8" w:tplc="ABD81C1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54A68"/>
    <w:multiLevelType w:val="hybridMultilevel"/>
    <w:tmpl w:val="5FA47BF4"/>
    <w:lvl w:ilvl="0" w:tplc="D0E212AA">
      <w:start w:val="1"/>
      <w:numFmt w:val="decimal"/>
      <w:lvlText w:val="%1."/>
      <w:lvlJc w:val="left"/>
      <w:pPr>
        <w:ind w:left="720" w:hanging="360"/>
      </w:pPr>
    </w:lvl>
    <w:lvl w:ilvl="1" w:tplc="6CFEE17A">
      <w:start w:val="1"/>
      <w:numFmt w:val="lowerLetter"/>
      <w:lvlText w:val="%2."/>
      <w:lvlJc w:val="left"/>
      <w:pPr>
        <w:ind w:left="1440" w:hanging="360"/>
      </w:pPr>
    </w:lvl>
    <w:lvl w:ilvl="2" w:tplc="B4F214B8">
      <w:start w:val="1"/>
      <w:numFmt w:val="lowerRoman"/>
      <w:lvlText w:val="%3."/>
      <w:lvlJc w:val="right"/>
      <w:pPr>
        <w:ind w:left="2160" w:hanging="180"/>
      </w:pPr>
    </w:lvl>
    <w:lvl w:ilvl="3" w:tplc="5B9CC64C">
      <w:start w:val="1"/>
      <w:numFmt w:val="decimal"/>
      <w:lvlText w:val="%4."/>
      <w:lvlJc w:val="left"/>
      <w:pPr>
        <w:ind w:left="2880" w:hanging="360"/>
      </w:pPr>
    </w:lvl>
    <w:lvl w:ilvl="4" w:tplc="F7A89332">
      <w:start w:val="1"/>
      <w:numFmt w:val="lowerLetter"/>
      <w:lvlText w:val="%5."/>
      <w:lvlJc w:val="left"/>
      <w:pPr>
        <w:ind w:left="3600" w:hanging="360"/>
      </w:pPr>
    </w:lvl>
    <w:lvl w:ilvl="5" w:tplc="9384B8FE">
      <w:start w:val="1"/>
      <w:numFmt w:val="lowerRoman"/>
      <w:lvlText w:val="%6."/>
      <w:lvlJc w:val="right"/>
      <w:pPr>
        <w:ind w:left="4320" w:hanging="180"/>
      </w:pPr>
    </w:lvl>
    <w:lvl w:ilvl="6" w:tplc="7ACA1F34">
      <w:start w:val="1"/>
      <w:numFmt w:val="decimal"/>
      <w:lvlText w:val="%7."/>
      <w:lvlJc w:val="left"/>
      <w:pPr>
        <w:ind w:left="5040" w:hanging="360"/>
      </w:pPr>
    </w:lvl>
    <w:lvl w:ilvl="7" w:tplc="7BAE3788">
      <w:start w:val="1"/>
      <w:numFmt w:val="lowerLetter"/>
      <w:lvlText w:val="%8."/>
      <w:lvlJc w:val="left"/>
      <w:pPr>
        <w:ind w:left="5760" w:hanging="360"/>
      </w:pPr>
    </w:lvl>
    <w:lvl w:ilvl="8" w:tplc="CF92C5A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B4CDC"/>
    <w:multiLevelType w:val="hybridMultilevel"/>
    <w:tmpl w:val="AC40C16E"/>
    <w:lvl w:ilvl="0" w:tplc="1C961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EED7FC">
      <w:start w:val="1"/>
      <w:numFmt w:val="lowerLetter"/>
      <w:lvlText w:val="%2."/>
      <w:lvlJc w:val="left"/>
      <w:pPr>
        <w:ind w:left="1440" w:hanging="360"/>
      </w:pPr>
    </w:lvl>
    <w:lvl w:ilvl="2" w:tplc="62D4B60E">
      <w:start w:val="1"/>
      <w:numFmt w:val="lowerRoman"/>
      <w:lvlText w:val="%3."/>
      <w:lvlJc w:val="right"/>
      <w:pPr>
        <w:ind w:left="2160" w:hanging="180"/>
      </w:pPr>
    </w:lvl>
    <w:lvl w:ilvl="3" w:tplc="AD669B0E">
      <w:start w:val="1"/>
      <w:numFmt w:val="decimal"/>
      <w:lvlText w:val="%4."/>
      <w:lvlJc w:val="left"/>
      <w:pPr>
        <w:ind w:left="2880" w:hanging="360"/>
      </w:pPr>
    </w:lvl>
    <w:lvl w:ilvl="4" w:tplc="002E6480">
      <w:start w:val="1"/>
      <w:numFmt w:val="lowerLetter"/>
      <w:lvlText w:val="%5."/>
      <w:lvlJc w:val="left"/>
      <w:pPr>
        <w:ind w:left="3600" w:hanging="360"/>
      </w:pPr>
    </w:lvl>
    <w:lvl w:ilvl="5" w:tplc="EC10E72A">
      <w:start w:val="1"/>
      <w:numFmt w:val="lowerRoman"/>
      <w:lvlText w:val="%6."/>
      <w:lvlJc w:val="right"/>
      <w:pPr>
        <w:ind w:left="4320" w:hanging="180"/>
      </w:pPr>
    </w:lvl>
    <w:lvl w:ilvl="6" w:tplc="B4466F62">
      <w:start w:val="1"/>
      <w:numFmt w:val="decimal"/>
      <w:lvlText w:val="%7."/>
      <w:lvlJc w:val="left"/>
      <w:pPr>
        <w:ind w:left="5040" w:hanging="360"/>
      </w:pPr>
    </w:lvl>
    <w:lvl w:ilvl="7" w:tplc="A042AA88">
      <w:start w:val="1"/>
      <w:numFmt w:val="lowerLetter"/>
      <w:lvlText w:val="%8."/>
      <w:lvlJc w:val="left"/>
      <w:pPr>
        <w:ind w:left="5760" w:hanging="360"/>
      </w:pPr>
    </w:lvl>
    <w:lvl w:ilvl="8" w:tplc="D7545EF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E1B84"/>
    <w:multiLevelType w:val="hybridMultilevel"/>
    <w:tmpl w:val="9F6672E6"/>
    <w:lvl w:ilvl="0" w:tplc="645EC8B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4342B30A">
      <w:start w:val="1"/>
      <w:numFmt w:val="lowerLetter"/>
      <w:lvlText w:val="%2."/>
      <w:lvlJc w:val="left"/>
      <w:pPr>
        <w:ind w:left="1440" w:hanging="360"/>
      </w:pPr>
    </w:lvl>
    <w:lvl w:ilvl="2" w:tplc="F63CFAAC">
      <w:start w:val="1"/>
      <w:numFmt w:val="lowerRoman"/>
      <w:lvlText w:val="%3."/>
      <w:lvlJc w:val="right"/>
      <w:pPr>
        <w:ind w:left="2160" w:hanging="180"/>
      </w:pPr>
    </w:lvl>
    <w:lvl w:ilvl="3" w:tplc="4F7E058C">
      <w:start w:val="1"/>
      <w:numFmt w:val="decimal"/>
      <w:lvlText w:val="%4."/>
      <w:lvlJc w:val="left"/>
      <w:pPr>
        <w:ind w:left="2880" w:hanging="360"/>
      </w:pPr>
    </w:lvl>
    <w:lvl w:ilvl="4" w:tplc="44BEA712">
      <w:start w:val="1"/>
      <w:numFmt w:val="lowerLetter"/>
      <w:lvlText w:val="%5."/>
      <w:lvlJc w:val="left"/>
      <w:pPr>
        <w:ind w:left="3600" w:hanging="360"/>
      </w:pPr>
    </w:lvl>
    <w:lvl w:ilvl="5" w:tplc="D8CA39C0">
      <w:start w:val="1"/>
      <w:numFmt w:val="lowerRoman"/>
      <w:lvlText w:val="%6."/>
      <w:lvlJc w:val="right"/>
      <w:pPr>
        <w:ind w:left="4320" w:hanging="180"/>
      </w:pPr>
    </w:lvl>
    <w:lvl w:ilvl="6" w:tplc="C3D8C856">
      <w:start w:val="1"/>
      <w:numFmt w:val="decimal"/>
      <w:lvlText w:val="%7."/>
      <w:lvlJc w:val="left"/>
      <w:pPr>
        <w:ind w:left="5040" w:hanging="360"/>
      </w:pPr>
    </w:lvl>
    <w:lvl w:ilvl="7" w:tplc="18246B7E">
      <w:start w:val="1"/>
      <w:numFmt w:val="lowerLetter"/>
      <w:lvlText w:val="%8."/>
      <w:lvlJc w:val="left"/>
      <w:pPr>
        <w:ind w:left="5760" w:hanging="360"/>
      </w:pPr>
    </w:lvl>
    <w:lvl w:ilvl="8" w:tplc="1DD835A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D7A56"/>
    <w:multiLevelType w:val="hybridMultilevel"/>
    <w:tmpl w:val="F3E8C87A"/>
    <w:lvl w:ilvl="0" w:tplc="66681466">
      <w:start w:val="1"/>
      <w:numFmt w:val="decimal"/>
      <w:lvlText w:val="%1."/>
      <w:lvlJc w:val="left"/>
      <w:pPr>
        <w:ind w:left="720" w:hanging="360"/>
      </w:pPr>
    </w:lvl>
    <w:lvl w:ilvl="1" w:tplc="E17049D6">
      <w:start w:val="1"/>
      <w:numFmt w:val="lowerLetter"/>
      <w:lvlText w:val="%2."/>
      <w:lvlJc w:val="left"/>
      <w:pPr>
        <w:ind w:left="1440" w:hanging="360"/>
      </w:pPr>
    </w:lvl>
    <w:lvl w:ilvl="2" w:tplc="29A2A370">
      <w:start w:val="1"/>
      <w:numFmt w:val="lowerRoman"/>
      <w:lvlText w:val="%3."/>
      <w:lvlJc w:val="right"/>
      <w:pPr>
        <w:ind w:left="2160" w:hanging="180"/>
      </w:pPr>
    </w:lvl>
    <w:lvl w:ilvl="3" w:tplc="81FE5B70">
      <w:start w:val="1"/>
      <w:numFmt w:val="decimal"/>
      <w:lvlText w:val="%4."/>
      <w:lvlJc w:val="left"/>
      <w:pPr>
        <w:ind w:left="2880" w:hanging="360"/>
      </w:pPr>
    </w:lvl>
    <w:lvl w:ilvl="4" w:tplc="6D2C9518">
      <w:start w:val="1"/>
      <w:numFmt w:val="lowerLetter"/>
      <w:lvlText w:val="%5."/>
      <w:lvlJc w:val="left"/>
      <w:pPr>
        <w:ind w:left="3600" w:hanging="360"/>
      </w:pPr>
    </w:lvl>
    <w:lvl w:ilvl="5" w:tplc="34F274C0">
      <w:start w:val="1"/>
      <w:numFmt w:val="lowerRoman"/>
      <w:lvlText w:val="%6."/>
      <w:lvlJc w:val="right"/>
      <w:pPr>
        <w:ind w:left="4320" w:hanging="180"/>
      </w:pPr>
    </w:lvl>
    <w:lvl w:ilvl="6" w:tplc="7F58E49C">
      <w:start w:val="1"/>
      <w:numFmt w:val="decimal"/>
      <w:lvlText w:val="%7."/>
      <w:lvlJc w:val="left"/>
      <w:pPr>
        <w:ind w:left="5040" w:hanging="360"/>
      </w:pPr>
    </w:lvl>
    <w:lvl w:ilvl="7" w:tplc="C7D0057A">
      <w:start w:val="1"/>
      <w:numFmt w:val="lowerLetter"/>
      <w:lvlText w:val="%8."/>
      <w:lvlJc w:val="left"/>
      <w:pPr>
        <w:ind w:left="5760" w:hanging="360"/>
      </w:pPr>
    </w:lvl>
    <w:lvl w:ilvl="8" w:tplc="9B2213F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D7A2A"/>
    <w:multiLevelType w:val="hybridMultilevel"/>
    <w:tmpl w:val="00F8AC68"/>
    <w:lvl w:ilvl="0" w:tplc="A2A66274">
      <w:start w:val="1"/>
      <w:numFmt w:val="decimal"/>
      <w:lvlText w:val="%1."/>
      <w:lvlJc w:val="left"/>
      <w:pPr>
        <w:ind w:left="720" w:hanging="359"/>
      </w:pPr>
    </w:lvl>
    <w:lvl w:ilvl="1" w:tplc="86E46F20">
      <w:start w:val="1"/>
      <w:numFmt w:val="lowerLetter"/>
      <w:lvlText w:val="%2."/>
      <w:lvlJc w:val="left"/>
      <w:pPr>
        <w:ind w:left="1440" w:hanging="359"/>
      </w:pPr>
    </w:lvl>
    <w:lvl w:ilvl="2" w:tplc="A47A602C">
      <w:start w:val="1"/>
      <w:numFmt w:val="lowerRoman"/>
      <w:lvlText w:val="%3."/>
      <w:lvlJc w:val="right"/>
      <w:pPr>
        <w:ind w:left="2160" w:hanging="179"/>
      </w:pPr>
    </w:lvl>
    <w:lvl w:ilvl="3" w:tplc="CD0CC342">
      <w:start w:val="1"/>
      <w:numFmt w:val="decimal"/>
      <w:lvlText w:val="%4."/>
      <w:lvlJc w:val="left"/>
      <w:pPr>
        <w:ind w:left="2880" w:hanging="359"/>
      </w:pPr>
    </w:lvl>
    <w:lvl w:ilvl="4" w:tplc="47A27956">
      <w:start w:val="1"/>
      <w:numFmt w:val="lowerLetter"/>
      <w:lvlText w:val="%5."/>
      <w:lvlJc w:val="left"/>
      <w:pPr>
        <w:ind w:left="3600" w:hanging="359"/>
      </w:pPr>
    </w:lvl>
    <w:lvl w:ilvl="5" w:tplc="6A62BFFE">
      <w:start w:val="1"/>
      <w:numFmt w:val="lowerRoman"/>
      <w:lvlText w:val="%6."/>
      <w:lvlJc w:val="right"/>
      <w:pPr>
        <w:ind w:left="4320" w:hanging="179"/>
      </w:pPr>
    </w:lvl>
    <w:lvl w:ilvl="6" w:tplc="16C29772">
      <w:start w:val="1"/>
      <w:numFmt w:val="decimal"/>
      <w:lvlText w:val="%7."/>
      <w:lvlJc w:val="left"/>
      <w:pPr>
        <w:ind w:left="5040" w:hanging="359"/>
      </w:pPr>
    </w:lvl>
    <w:lvl w:ilvl="7" w:tplc="5718AC5E">
      <w:start w:val="1"/>
      <w:numFmt w:val="lowerLetter"/>
      <w:lvlText w:val="%8."/>
      <w:lvlJc w:val="left"/>
      <w:pPr>
        <w:ind w:left="5760" w:hanging="359"/>
      </w:pPr>
    </w:lvl>
    <w:lvl w:ilvl="8" w:tplc="1EB43CFE">
      <w:start w:val="1"/>
      <w:numFmt w:val="lowerRoman"/>
      <w:lvlText w:val="%9."/>
      <w:lvlJc w:val="right"/>
      <w:pPr>
        <w:ind w:left="6480" w:hanging="179"/>
      </w:pPr>
    </w:lvl>
  </w:abstractNum>
  <w:abstractNum w:abstractNumId="10" w15:restartNumberingAfterBreak="0">
    <w:nsid w:val="6F2523B9"/>
    <w:multiLevelType w:val="hybridMultilevel"/>
    <w:tmpl w:val="3468EF9A"/>
    <w:lvl w:ilvl="0" w:tplc="6B669842">
      <w:start w:val="3"/>
      <w:numFmt w:val="decimal"/>
      <w:lvlText w:val="%1."/>
      <w:lvlJc w:val="left"/>
      <w:pPr>
        <w:tabs>
          <w:tab w:val="left" w:pos="435"/>
        </w:tabs>
        <w:ind w:left="435" w:hanging="360"/>
      </w:pPr>
    </w:lvl>
    <w:lvl w:ilvl="1" w:tplc="C8E81296">
      <w:start w:val="1"/>
      <w:numFmt w:val="lowerLetter"/>
      <w:lvlText w:val="%2."/>
      <w:lvlJc w:val="left"/>
      <w:pPr>
        <w:tabs>
          <w:tab w:val="left" w:pos="1155"/>
        </w:tabs>
        <w:ind w:left="1155" w:hanging="360"/>
      </w:pPr>
    </w:lvl>
    <w:lvl w:ilvl="2" w:tplc="4058051A">
      <w:start w:val="1"/>
      <w:numFmt w:val="lowerRoman"/>
      <w:lvlText w:val="%3."/>
      <w:lvlJc w:val="right"/>
      <w:pPr>
        <w:tabs>
          <w:tab w:val="left" w:pos="1875"/>
        </w:tabs>
        <w:ind w:left="1875" w:hanging="180"/>
      </w:pPr>
    </w:lvl>
    <w:lvl w:ilvl="3" w:tplc="011263E0">
      <w:start w:val="1"/>
      <w:numFmt w:val="decimal"/>
      <w:lvlText w:val="%4."/>
      <w:lvlJc w:val="left"/>
      <w:pPr>
        <w:tabs>
          <w:tab w:val="left" w:pos="2595"/>
        </w:tabs>
        <w:ind w:left="2595" w:hanging="360"/>
      </w:pPr>
    </w:lvl>
    <w:lvl w:ilvl="4" w:tplc="EDE27C8E">
      <w:start w:val="1"/>
      <w:numFmt w:val="lowerLetter"/>
      <w:lvlText w:val="%5."/>
      <w:lvlJc w:val="left"/>
      <w:pPr>
        <w:tabs>
          <w:tab w:val="left" w:pos="3315"/>
        </w:tabs>
        <w:ind w:left="3315" w:hanging="360"/>
      </w:pPr>
    </w:lvl>
    <w:lvl w:ilvl="5" w:tplc="B114D726">
      <w:start w:val="1"/>
      <w:numFmt w:val="lowerRoman"/>
      <w:lvlText w:val="%6."/>
      <w:lvlJc w:val="right"/>
      <w:pPr>
        <w:tabs>
          <w:tab w:val="left" w:pos="4035"/>
        </w:tabs>
        <w:ind w:left="4035" w:hanging="180"/>
      </w:pPr>
    </w:lvl>
    <w:lvl w:ilvl="6" w:tplc="61D2198A">
      <w:start w:val="1"/>
      <w:numFmt w:val="decimal"/>
      <w:lvlText w:val="%7."/>
      <w:lvlJc w:val="left"/>
      <w:pPr>
        <w:tabs>
          <w:tab w:val="left" w:pos="4755"/>
        </w:tabs>
        <w:ind w:left="4755" w:hanging="360"/>
      </w:pPr>
    </w:lvl>
    <w:lvl w:ilvl="7" w:tplc="0930B058">
      <w:start w:val="1"/>
      <w:numFmt w:val="lowerLetter"/>
      <w:lvlText w:val="%8."/>
      <w:lvlJc w:val="left"/>
      <w:pPr>
        <w:tabs>
          <w:tab w:val="left" w:pos="5475"/>
        </w:tabs>
        <w:ind w:left="5475" w:hanging="360"/>
      </w:pPr>
    </w:lvl>
    <w:lvl w:ilvl="8" w:tplc="9CA04CAE">
      <w:start w:val="1"/>
      <w:numFmt w:val="lowerRoman"/>
      <w:lvlText w:val="%9."/>
      <w:lvlJc w:val="right"/>
      <w:pPr>
        <w:tabs>
          <w:tab w:val="left" w:pos="6195"/>
        </w:tabs>
        <w:ind w:left="6195" w:hanging="180"/>
      </w:pPr>
    </w:lvl>
  </w:abstractNum>
  <w:abstractNum w:abstractNumId="11" w15:restartNumberingAfterBreak="0">
    <w:nsid w:val="7C010350"/>
    <w:multiLevelType w:val="hybridMultilevel"/>
    <w:tmpl w:val="8B7238D0"/>
    <w:lvl w:ilvl="0" w:tplc="0BCE574C">
      <w:start w:val="1"/>
      <w:numFmt w:val="decimal"/>
      <w:lvlText w:val="%1."/>
      <w:lvlJc w:val="left"/>
      <w:pPr>
        <w:ind w:left="720" w:hanging="360"/>
      </w:pPr>
    </w:lvl>
    <w:lvl w:ilvl="1" w:tplc="50288E92">
      <w:start w:val="1"/>
      <w:numFmt w:val="lowerLetter"/>
      <w:lvlText w:val="%2."/>
      <w:lvlJc w:val="left"/>
      <w:pPr>
        <w:ind w:left="1440" w:hanging="360"/>
      </w:pPr>
    </w:lvl>
    <w:lvl w:ilvl="2" w:tplc="DF3C7D30">
      <w:start w:val="1"/>
      <w:numFmt w:val="lowerRoman"/>
      <w:lvlText w:val="%3."/>
      <w:lvlJc w:val="right"/>
      <w:pPr>
        <w:ind w:left="2160" w:hanging="180"/>
      </w:pPr>
    </w:lvl>
    <w:lvl w:ilvl="3" w:tplc="0FCEA764">
      <w:start w:val="1"/>
      <w:numFmt w:val="decimal"/>
      <w:lvlText w:val="%4."/>
      <w:lvlJc w:val="left"/>
      <w:pPr>
        <w:ind w:left="2880" w:hanging="360"/>
      </w:pPr>
    </w:lvl>
    <w:lvl w:ilvl="4" w:tplc="40CAED00">
      <w:start w:val="1"/>
      <w:numFmt w:val="lowerLetter"/>
      <w:lvlText w:val="%5."/>
      <w:lvlJc w:val="left"/>
      <w:pPr>
        <w:ind w:left="3600" w:hanging="360"/>
      </w:pPr>
    </w:lvl>
    <w:lvl w:ilvl="5" w:tplc="C546B562">
      <w:start w:val="1"/>
      <w:numFmt w:val="lowerRoman"/>
      <w:lvlText w:val="%6."/>
      <w:lvlJc w:val="right"/>
      <w:pPr>
        <w:ind w:left="4320" w:hanging="180"/>
      </w:pPr>
    </w:lvl>
    <w:lvl w:ilvl="6" w:tplc="26C474EC">
      <w:start w:val="1"/>
      <w:numFmt w:val="decimal"/>
      <w:lvlText w:val="%7."/>
      <w:lvlJc w:val="left"/>
      <w:pPr>
        <w:ind w:left="5040" w:hanging="360"/>
      </w:pPr>
    </w:lvl>
    <w:lvl w:ilvl="7" w:tplc="F738BA84">
      <w:start w:val="1"/>
      <w:numFmt w:val="lowerLetter"/>
      <w:lvlText w:val="%8."/>
      <w:lvlJc w:val="left"/>
      <w:pPr>
        <w:ind w:left="5760" w:hanging="360"/>
      </w:pPr>
    </w:lvl>
    <w:lvl w:ilvl="8" w:tplc="ED3232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8"/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B0E"/>
    <w:rsid w:val="000C2DEB"/>
    <w:rsid w:val="00403487"/>
    <w:rsid w:val="00564B0E"/>
    <w:rsid w:val="00A85714"/>
    <w:rsid w:val="00B172C4"/>
    <w:rsid w:val="00C96793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C402"/>
  <w15:docId w15:val="{8BFC8C18-7D40-4F30-B435-DEF6DE70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sz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ви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link w:val="af0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pPr>
      <w:ind w:left="720"/>
    </w:pPr>
  </w:style>
  <w:style w:type="paragraph" w:styleId="af2">
    <w:name w:val="List Paragraph"/>
    <w:basedOn w:val="a"/>
    <w:uiPriority w:val="34"/>
    <w:qFormat/>
    <w:pPr>
      <w:ind w:left="720"/>
    </w:pPr>
    <w:rPr>
      <w:rFonts w:eastAsia="Calibri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f4">
    <w:name w:val="Основний текст з відступом Знак"/>
    <w:link w:val="af5"/>
    <w:rPr>
      <w:rFonts w:ascii="Courier New" w:eastAsia="Batang" w:hAnsi="Courier New" w:cs="Courier New"/>
      <w:sz w:val="28"/>
      <w:szCs w:val="28"/>
      <w:lang w:val="uk-UA" w:eastAsia="ru-RU"/>
    </w:rPr>
  </w:style>
  <w:style w:type="paragraph" w:styleId="af5">
    <w:name w:val="Body Text Indent"/>
    <w:basedOn w:val="a"/>
    <w:link w:val="af4"/>
    <w:pPr>
      <w:widowControl w:val="0"/>
      <w:spacing w:before="60" w:after="0" w:line="240" w:lineRule="auto"/>
      <w:ind w:left="3320"/>
    </w:pPr>
    <w:rPr>
      <w:rFonts w:ascii="Courier New" w:eastAsia="Batang" w:hAnsi="Courier New" w:cs="Courier New"/>
      <w:sz w:val="28"/>
      <w:szCs w:val="28"/>
      <w:lang w:val="uk-UA" w:eastAsia="ru-RU"/>
    </w:rPr>
  </w:style>
  <w:style w:type="character" w:customStyle="1" w:styleId="BodyTextIndentChar1">
    <w:name w:val="Body Text Indent Char1"/>
    <w:semiHidden/>
    <w:rPr>
      <w:rFonts w:cs="Times New Roman"/>
      <w:lang w:val="ru-RU" w:eastAsia="en-US"/>
    </w:rPr>
  </w:style>
  <w:style w:type="paragraph" w:styleId="af6">
    <w:name w:val="Document Map"/>
    <w:basedOn w:val="a"/>
    <w:link w:val="af7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link w:val="af6"/>
    <w:semiHidden/>
    <w:rPr>
      <w:rFonts w:ascii="Times New Roman" w:hAnsi="Times New Roman" w:cs="Times New Roman"/>
      <w:sz w:val="2"/>
      <w:szCs w:val="2"/>
      <w:lang w:val="ru-RU" w:eastAsia="en-US"/>
    </w:rPr>
  </w:style>
  <w:style w:type="paragraph" w:styleId="af8">
    <w:name w:val="header"/>
    <w:basedOn w:val="a"/>
    <w:link w:val="af9"/>
    <w:pPr>
      <w:tabs>
        <w:tab w:val="center" w:pos="4819"/>
        <w:tab w:val="right" w:pos="9639"/>
      </w:tabs>
    </w:pPr>
  </w:style>
  <w:style w:type="character" w:customStyle="1" w:styleId="af9">
    <w:name w:val="Верхній колонтитул Знак"/>
    <w:link w:val="af8"/>
    <w:semiHidden/>
    <w:rPr>
      <w:rFonts w:cs="Times New Roman"/>
      <w:lang w:val="ru-RU" w:eastAsia="en-US"/>
    </w:rPr>
  </w:style>
  <w:style w:type="paragraph" w:styleId="afa">
    <w:name w:val="footer"/>
    <w:basedOn w:val="a"/>
    <w:link w:val="afb"/>
    <w:pPr>
      <w:tabs>
        <w:tab w:val="center" w:pos="4819"/>
        <w:tab w:val="right" w:pos="9639"/>
      </w:tabs>
    </w:pPr>
  </w:style>
  <w:style w:type="character" w:customStyle="1" w:styleId="afb">
    <w:name w:val="Нижній колонтитул Знак"/>
    <w:link w:val="afa"/>
    <w:semiHidden/>
    <w:rPr>
      <w:rFonts w:cs="Times New Roman"/>
      <w:lang w:val="ru-RU" w:eastAsia="en-US"/>
    </w:rPr>
  </w:style>
  <w:style w:type="paragraph" w:customStyle="1" w:styleId="33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c">
    <w:name w:val="Нормальний текст"/>
    <w:basedOn w:val="a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 w:eastAsia="ru-RU"/>
    </w:rPr>
  </w:style>
  <w:style w:type="paragraph" w:styleId="34">
    <w:name w:val="Body Text Indent 3"/>
    <w:basedOn w:val="a"/>
    <w:link w:val="35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link w:val="34"/>
    <w:semiHidden/>
    <w:rPr>
      <w:rFonts w:cs="Times New Roman"/>
      <w:sz w:val="16"/>
      <w:szCs w:val="16"/>
      <w:lang w:val="ru-RU" w:eastAsia="en-US"/>
    </w:rPr>
  </w:style>
  <w:style w:type="paragraph" w:customStyle="1" w:styleId="310">
    <w:name w:val="Знак Знак31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43">
    <w:name w:val="заголовок 4"/>
    <w:basedOn w:val="a"/>
    <w:next w:val="a"/>
    <w:pPr>
      <w:keepNext/>
      <w:spacing w:after="0" w:line="240" w:lineRule="auto"/>
      <w:ind w:firstLine="1701"/>
      <w:jc w:val="both"/>
    </w:pPr>
    <w:rPr>
      <w:rFonts w:ascii="Bookman Old Style" w:hAnsi="Bookman Old Style" w:cs="Times New Roman"/>
      <w:sz w:val="27"/>
      <w:szCs w:val="27"/>
      <w:lang w:eastAsia="ru-RU"/>
    </w:rPr>
  </w:style>
  <w:style w:type="character" w:customStyle="1" w:styleId="rvts23">
    <w:name w:val="rvts23"/>
    <w:basedOn w:val="a0"/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ascii="Times New Roman" w:hAnsi="Times New Roman" w:cs="Times New Roman"/>
      <w:sz w:val="20"/>
      <w:szCs w:val="20"/>
      <w:lang w:val="uk-UA" w:eastAsia="ru-RU"/>
    </w:rPr>
  </w:style>
  <w:style w:type="paragraph" w:styleId="23">
    <w:name w:val="Body Text 2"/>
    <w:basedOn w:val="a"/>
    <w:pPr>
      <w:spacing w:after="120" w:line="480" w:lineRule="auto"/>
    </w:pPr>
  </w:style>
  <w:style w:type="paragraph" w:customStyle="1" w:styleId="afd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14">
    <w:name w:val="Знак Знак1"/>
    <w:rPr>
      <w:rFonts w:ascii="Courier New" w:eastAsia="Batang" w:hAnsi="Courier New" w:cs="Courier New"/>
      <w:sz w:val="28"/>
      <w:szCs w:val="28"/>
      <w:lang w:val="uk-UA" w:eastAsia="ru-RU" w:bidi="ar-SA"/>
    </w:rPr>
  </w:style>
  <w:style w:type="paragraph" w:customStyle="1" w:styleId="25">
    <w:name w:val="Знак Знак2"/>
    <w:basedOn w:val="a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e">
    <w:name w:val="No Spacing"/>
    <w:uiPriority w:val="1"/>
    <w:qFormat/>
    <w:rPr>
      <w:rFonts w:eastAsia="Times New Roman" w:cs="Calibri"/>
      <w:sz w:val="22"/>
      <w:lang w:eastAsia="en-US"/>
    </w:r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ий HTML Знак"/>
    <w:link w:val="HTML"/>
    <w:rPr>
      <w:rFonts w:ascii="Courier New" w:eastAsia="Batang" w:hAnsi="Courier New" w:cs="Courier New"/>
      <w:color w:val="000000"/>
      <w:sz w:val="21"/>
      <w:szCs w:val="21"/>
      <w:lang w:val="ru-RU" w:eastAsia="ru-RU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Textbody">
    <w:name w:val="Text body"/>
    <w:basedOn w:val="a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customStyle="1" w:styleId="26">
    <w:name w:val="Список 2 Знак"/>
    <w:pPr>
      <w:spacing w:after="160" w:line="256" w:lineRule="auto"/>
    </w:pPr>
    <w:rPr>
      <w:sz w:val="22"/>
      <w:lang w:val="uk-UA" w:eastAsia="en-US"/>
    </w:rPr>
  </w:style>
  <w:style w:type="table" w:styleId="aff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1082</Words>
  <Characters>617</Characters>
  <Application>Microsoft Office Word</Application>
  <DocSecurity>0</DocSecurity>
  <Lines>5</Lines>
  <Paragraphs>3</Paragraphs>
  <ScaleCrop>false</ScaleCrop>
  <Company>SPecialiST RePack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Usher</cp:lastModifiedBy>
  <cp:revision>17</cp:revision>
  <dcterms:created xsi:type="dcterms:W3CDTF">2021-05-14T09:59:00Z</dcterms:created>
  <dcterms:modified xsi:type="dcterms:W3CDTF">2021-06-02T07:50:00Z</dcterms:modified>
</cp:coreProperties>
</file>