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8C" w:rsidRDefault="007B1A9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</w:rPr>
        <w:drawing>
          <wp:inline distT="0" distB="0" distL="0" distR="0">
            <wp:extent cx="542925" cy="7524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8C" w:rsidRDefault="007B1A9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1C1B8C" w:rsidRDefault="007B1A9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1C1B8C" w:rsidRDefault="007B1A9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а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ь</w:t>
      </w:r>
    </w:p>
    <w:p w:rsidR="001C1B8C" w:rsidRDefault="007B1A9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C1B8C" w:rsidRDefault="007B1A99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1C1B8C" w:rsidRDefault="001C1B8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C1B8C" w:rsidRPr="00290B5F" w:rsidRDefault="007B1A99" w:rsidP="00526FCC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28 травня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 року                         м. М</w:t>
      </w:r>
      <w:r w:rsidR="00526FC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ена     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290B5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141</w:t>
      </w:r>
    </w:p>
    <w:p w:rsidR="001C1B8C" w:rsidRDefault="001C1B8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C1B8C" w:rsidRDefault="007B1A99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соціального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обслуговування</w:t>
      </w:r>
      <w:proofErr w:type="spellEnd"/>
    </w:p>
    <w:p w:rsidR="001C1B8C" w:rsidRDefault="007B1A99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1C1B8C" w:rsidRDefault="001C1B8C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C1B8C" w:rsidRDefault="007B1A99">
      <w:pPr>
        <w:spacing w:line="240" w:lineRule="auto"/>
        <w:ind w:firstLine="709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</w:p>
    <w:p w:rsidR="001C1B8C" w:rsidRDefault="007B1A99">
      <w:pPr>
        <w:spacing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1C1B8C" w:rsidRPr="00526FCC" w:rsidRDefault="00526FCC" w:rsidP="003F0AC3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1. </w:t>
      </w:r>
      <w:r w:rsidR="007B1A99" w:rsidRPr="00526FC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 w:rsidR="007B1A99" w:rsidRPr="00526FCC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19 квітня по 24 травня 2021 року (додаток 1).</w:t>
      </w:r>
    </w:p>
    <w:p w:rsidR="001C1B8C" w:rsidRDefault="00526FCC" w:rsidP="003F0AC3">
      <w:pPr>
        <w:pStyle w:val="af6"/>
        <w:spacing w:after="0" w:line="240" w:lineRule="auto"/>
        <w:ind w:left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   2. </w:t>
      </w:r>
      <w:r w:rsidR="007B1A99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припиняється надання соціальних послуг в КУ «Територіальний центр соціального обслуговування (надання соціальних послуг)» Менської міської ради, та зняти їх з обліку комунальної установи відповідно до відомостей, поданих у період з </w:t>
      </w:r>
      <w:r w:rsidR="007B1A9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04 квітня по 09 травня 2021 року (додаток 2).</w:t>
      </w:r>
    </w:p>
    <w:p w:rsidR="003F0AC3" w:rsidRDefault="00526FCC" w:rsidP="003F0AC3">
      <w:pPr>
        <w:spacing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   3</w:t>
      </w:r>
      <w:r w:rsidRPr="00526FC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.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7B1A99" w:rsidRPr="00526FC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Контроль за виконанням рішення покласти на начальника відділу охорони здоров’я та соціального захисту населення Москальчук М. В.</w:t>
      </w:r>
      <w:r w:rsidR="003F0AC3"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  <w:t>\</w:t>
      </w:r>
    </w:p>
    <w:p w:rsidR="003F0AC3" w:rsidRDefault="003F0AC3" w:rsidP="003F0AC3">
      <w:pPr>
        <w:spacing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C1B8C" w:rsidRPr="003F0AC3" w:rsidRDefault="007B1A99" w:rsidP="003F0AC3">
      <w:pPr>
        <w:tabs>
          <w:tab w:val="left" w:pos="7088"/>
        </w:tabs>
        <w:spacing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Міський голова                                           </w:t>
      </w:r>
      <w:r w:rsidR="003F0AC3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>Г.А. Примаков</w:t>
      </w:r>
    </w:p>
    <w:p w:rsidR="001C1B8C" w:rsidRDefault="003F0AC3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7B1A99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1 </w:t>
      </w:r>
    </w:p>
    <w:p w:rsidR="001C1B8C" w:rsidRDefault="00290B5F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до </w:t>
      </w:r>
      <w:r w:rsidR="007B1A99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рішення виконкому </w:t>
      </w:r>
    </w:p>
    <w:p w:rsidR="001C1B8C" w:rsidRDefault="007B1A99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Менської міської ради </w:t>
      </w:r>
    </w:p>
    <w:p w:rsidR="001C1B8C" w:rsidRDefault="00290B5F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>від 28.05.2021 № 141</w:t>
      </w:r>
    </w:p>
    <w:p w:rsidR="001C1B8C" w:rsidRDefault="007B1A99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«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послуг</w:t>
      </w:r>
      <w:proofErr w:type="spellEnd"/>
    </w:p>
    <w:p w:rsidR="001C1B8C" w:rsidRDefault="007B1A99">
      <w:pPr>
        <w:widowControl w:val="0"/>
        <w:spacing w:after="0" w:line="240" w:lineRule="auto"/>
        <w:ind w:left="5953"/>
        <w:jc w:val="both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в КУ «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соціального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обслуговування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 xml:space="preserve"> (надання соціальних послуг)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»</w:t>
      </w:r>
    </w:p>
    <w:p w:rsidR="001C1B8C" w:rsidRDefault="007B1A99">
      <w:pPr>
        <w:widowControl w:val="0"/>
        <w:spacing w:after="0" w:line="240" w:lineRule="auto"/>
        <w:ind w:left="5953"/>
        <w:jc w:val="both"/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ради</w:t>
      </w: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</w:pPr>
    </w:p>
    <w:p w:rsidR="001C1B8C" w:rsidRDefault="001C1B8C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B8C" w:rsidRDefault="007B1A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Список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яким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соціальні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B8C" w:rsidRDefault="007B1A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Територіальний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)» </w:t>
      </w:r>
    </w:p>
    <w:p w:rsidR="001C1B8C" w:rsidRDefault="007B1A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заяв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поданих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період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.2021 </w:t>
      </w:r>
    </w:p>
    <w:p w:rsidR="001C1B8C" w:rsidRDefault="001C1B8C">
      <w:pPr>
        <w:jc w:val="both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827"/>
        <w:gridCol w:w="1625"/>
        <w:gridCol w:w="872"/>
        <w:gridCol w:w="1332"/>
      </w:tblGrid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1C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</w:p>
        </w:tc>
      </w:tr>
      <w:tr w:rsidR="001C1B8C">
        <w:trPr>
          <w:trHeight w:val="530"/>
        </w:trPr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прийняття</w:t>
            </w:r>
            <w:proofErr w:type="spellEnd"/>
          </w:p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 облік</w:t>
            </w: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П.І.Б.</w:t>
            </w:r>
          </w:p>
        </w:tc>
        <w:tc>
          <w:tcPr>
            <w:tcW w:w="16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дреса</w:t>
            </w:r>
            <w:proofErr w:type="spellEnd"/>
          </w:p>
        </w:tc>
        <w:tc>
          <w:tcPr>
            <w:tcW w:w="8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народ</w:t>
            </w:r>
          </w:p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3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Фурман Ніна Василівна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1957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06.05.2021</w:t>
            </w: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Семенівна</w:t>
            </w:r>
          </w:p>
        </w:tc>
        <w:tc>
          <w:tcPr>
            <w:tcW w:w="16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Волосківці</w:t>
            </w:r>
          </w:p>
        </w:tc>
        <w:tc>
          <w:tcPr>
            <w:tcW w:w="8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1924</w:t>
            </w:r>
          </w:p>
        </w:tc>
        <w:tc>
          <w:tcPr>
            <w:tcW w:w="13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07.05.2021</w:t>
            </w: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Кузьмич</w:t>
            </w:r>
          </w:p>
        </w:tc>
        <w:tc>
          <w:tcPr>
            <w:tcW w:w="16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Максаки</w:t>
            </w:r>
            <w:proofErr w:type="spellEnd"/>
          </w:p>
        </w:tc>
        <w:tc>
          <w:tcPr>
            <w:tcW w:w="8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3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Соломʼяник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Олексій Феодосійович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Веселе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Товстопʼят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Пономаренко </w:t>
            </w:r>
            <w:proofErr w:type="spellStart"/>
            <w:r>
              <w:rPr>
                <w:color w:val="000000"/>
                <w:sz w:val="28"/>
                <w:szCs w:val="28"/>
              </w:rPr>
              <w:t>Євгенія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Семенівна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Волосківці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1947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16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Безоплатно</w:t>
            </w:r>
            <w:proofErr w:type="spellEnd"/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Бобровицька Валентина Андріївна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Макошине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Чепурна Марія Миколаївна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Дзюба Зоя Дмитрівна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Донець Ніна Степанівна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Корж Ніна Макарівна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1936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Філон Олексій Васильович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Іллюшко Марія Степанівна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Кобець Володимир Миколайович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Снопок Лідія Павлівна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Товстоног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Тамара Михайлівна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1948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Відділення організації надання адресної натуральної та грошової допомоги</w:t>
            </w:r>
          </w:p>
        </w:tc>
      </w:tr>
      <w:tr w:rsidR="001C1B8C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19.04.2021</w:t>
            </w: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Балаіна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</w:tc>
        <w:tc>
          <w:tcPr>
            <w:tcW w:w="16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3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Валентина Іванівна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26.04.2021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Буланець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Ганна Петрівна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1952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Костянтинівна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Фурман Ніна Василівна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1957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Семенівна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Волосківці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1924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Кузьмич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Максаки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Соломʼяник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Олексій Феодосійович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Веселе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Товстопʼят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Пономаренко </w:t>
            </w:r>
            <w:proofErr w:type="spellStart"/>
            <w:r>
              <w:rPr>
                <w:color w:val="000000"/>
                <w:sz w:val="28"/>
                <w:szCs w:val="28"/>
              </w:rPr>
              <w:t>Євгенія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Семенівна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Волосківці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1947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16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Безоплатно</w:t>
            </w:r>
            <w:proofErr w:type="spellEnd"/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13.05.2021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Рогова </w:t>
            </w:r>
            <w:proofErr w:type="spellStart"/>
            <w:r>
              <w:rPr>
                <w:color w:val="000000"/>
                <w:sz w:val="28"/>
                <w:szCs w:val="28"/>
              </w:rPr>
              <w:t>Тетяна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м. Мена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1962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16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Безоплатно</w:t>
            </w:r>
            <w:proofErr w:type="spellEnd"/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Чумак Людмила Миколаївна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Мена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Безоплатно</w:t>
            </w:r>
            <w:proofErr w:type="spellEnd"/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Демченко Валентина Петрівна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Безоплатно</w:t>
            </w:r>
            <w:proofErr w:type="spellEnd"/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Бобровицька Валентина Андріївна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Макошине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Приходько Раїса Олександрівна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Чепурна Марія Миколаївна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Мала Ніна Іванівна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 Валерій Миколайович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Дзюба Зоя Дмитрівна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Донець Ніна Степанівна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Корж Ніна Макарівна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Філон Олексій Васильович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Іллюшко Марія Степанівна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Кобець Володимир Миколайович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Снопок Лідія Павлівна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1C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Hlk66438766"/>
          </w:p>
        </w:tc>
        <w:tc>
          <w:tcPr>
            <w:tcW w:w="949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Відділення денного перебування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Валентина Іванівна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  <w:bookmarkEnd w:id="0"/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26.04.2021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Буланець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Ганна Петрівна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1952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Фурман Ніна Василівна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Семенівна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Волосківці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07.05.2021</w:t>
            </w: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Кузьмич</w:t>
            </w:r>
          </w:p>
        </w:tc>
        <w:tc>
          <w:tcPr>
            <w:tcW w:w="16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Максаки</w:t>
            </w:r>
            <w:proofErr w:type="spellEnd"/>
          </w:p>
        </w:tc>
        <w:tc>
          <w:tcPr>
            <w:tcW w:w="8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3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Соломʼяник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Олексій Феодосійович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Веселе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Товстопʼят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13.05.2021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Пономаренко </w:t>
            </w:r>
            <w:proofErr w:type="spellStart"/>
            <w:r>
              <w:rPr>
                <w:color w:val="000000"/>
                <w:sz w:val="28"/>
                <w:szCs w:val="28"/>
              </w:rPr>
              <w:t>Євгенія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Семенівна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Волосківці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1947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16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Безоплатно</w:t>
            </w:r>
            <w:proofErr w:type="spellEnd"/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13.05.2021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B8C" w:rsidRDefault="007B1A99">
            <w:pPr>
              <w:pStyle w:val="af9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Рогова </w:t>
            </w:r>
            <w:proofErr w:type="spellStart"/>
            <w:r>
              <w:rPr>
                <w:color w:val="000000"/>
                <w:sz w:val="28"/>
                <w:szCs w:val="28"/>
              </w:rPr>
              <w:t>Тетяна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м. Мена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1962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pStyle w:val="af9"/>
              <w:spacing w:before="0" w:beforeAutospacing="0" w:after="16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Безоплатно</w:t>
            </w:r>
            <w:proofErr w:type="spellEnd"/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Бобровицька Валентина Андріївна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Макошине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Чепурна Марія Миколаївна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Мала Ніна Іванівна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Дзюба Зоя Дмитрівна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Донець Ніна Степанівна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Корж Ніна Макарівна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1936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Філон Олексій Васильович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Іллюшко Марія Степанівна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Кобець Володимир Миколайович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Снопок Лідія Павлівна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</w:t>
            </w:r>
          </w:p>
        </w:tc>
      </w:tr>
      <w:tr w:rsidR="001C1B8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24.05.2021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Товстоног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Тамара Михайлівна</w:t>
            </w:r>
          </w:p>
        </w:tc>
        <w:tc>
          <w:tcPr>
            <w:tcW w:w="1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1948</w:t>
            </w:r>
          </w:p>
        </w:tc>
        <w:tc>
          <w:tcPr>
            <w:tcW w:w="13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</w:tbl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3F0AC3" w:rsidRDefault="003F0AC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3F0AC3" w:rsidRDefault="003F0AC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3F0AC3" w:rsidRDefault="003F0AC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3F0AC3" w:rsidRDefault="003F0AC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1C1B8C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lang w:val="uk-UA"/>
        </w:rPr>
      </w:pPr>
    </w:p>
    <w:p w:rsidR="001C1B8C" w:rsidRDefault="003F0AC3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7B1A99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2 </w:t>
      </w:r>
    </w:p>
    <w:p w:rsidR="001C1B8C" w:rsidRDefault="00290B5F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до </w:t>
      </w:r>
      <w:r w:rsidR="007B1A99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рішення виконкому </w:t>
      </w:r>
    </w:p>
    <w:p w:rsidR="001C1B8C" w:rsidRDefault="007B1A99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Менської міської ради </w:t>
      </w:r>
      <w:r>
        <w:rPr>
          <w:rFonts w:ascii="Times New Roman" w:eastAsia="Batang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1C1B8C" w:rsidRDefault="00290B5F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Batang" w:hAnsi="Times New Roman" w:cs="Times New Roman"/>
          <w:sz w:val="24"/>
          <w:szCs w:val="24"/>
          <w:lang w:val="uk-UA"/>
        </w:rPr>
        <w:t>від 28.05.2021 № 141</w:t>
      </w:r>
      <w:bookmarkStart w:id="1" w:name="_GoBack"/>
      <w:bookmarkEnd w:id="1"/>
    </w:p>
    <w:p w:rsidR="001C1B8C" w:rsidRDefault="007B1A99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«Про надання соціальних послуг</w:t>
      </w:r>
    </w:p>
    <w:p w:rsidR="001C1B8C" w:rsidRDefault="007B1A99">
      <w:pPr>
        <w:widowControl w:val="0"/>
        <w:spacing w:after="0" w:line="240" w:lineRule="auto"/>
        <w:ind w:left="5953"/>
        <w:jc w:val="both"/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</w:pP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в КУ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 </w:t>
      </w:r>
      <w:r>
        <w:rPr>
          <w:rFonts w:ascii="Times New Roman" w:eastAsia="Lucida Sans Unicode" w:hAnsi="Times New Roman" w:cs="Mangal"/>
          <w:sz w:val="24"/>
          <w:szCs w:val="24"/>
          <w:lang w:val="uk-UA" w:eastAsia="hi-IN" w:bidi="hi-IN"/>
        </w:rPr>
        <w:t>«Територіальний центр соціального обслуговування (надання соціальних послуг)»  Менської міської ради</w:t>
      </w:r>
    </w:p>
    <w:p w:rsidR="001C1B8C" w:rsidRDefault="001C1B8C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val="uk-UA" w:eastAsia="hi-IN" w:bidi="hi-IN"/>
        </w:rPr>
      </w:pPr>
    </w:p>
    <w:p w:rsidR="001C1B8C" w:rsidRDefault="001C1B8C">
      <w:pPr>
        <w:widowControl w:val="0"/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1C1B8C" w:rsidRDefault="001C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C1B8C" w:rsidRDefault="007B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</w:p>
    <w:p w:rsidR="001C1B8C" w:rsidRDefault="007B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КУ «Територіальний центр соціального обслуговування (надання соціальних послуг)»</w:t>
      </w:r>
    </w:p>
    <w:p w:rsidR="001C1B8C" w:rsidRDefault="007B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Менської міської ради відповідно до відомостей, наданих у період з 04.04.2021 по 09.05.2021</w:t>
      </w:r>
    </w:p>
    <w:p w:rsidR="001C1B8C" w:rsidRDefault="001C1B8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552"/>
        <w:gridCol w:w="2098"/>
        <w:gridCol w:w="1018"/>
        <w:gridCol w:w="1372"/>
      </w:tblGrid>
      <w:tr w:rsidR="001C1B8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вибуття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  <w:p w:rsidR="001C1B8C" w:rsidRDefault="007B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народ</w:t>
            </w:r>
          </w:p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Причина</w:t>
            </w:r>
          </w:p>
        </w:tc>
      </w:tr>
      <w:tr w:rsidR="001C1B8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pStyle w:val="af6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Черненко Валентина Іванівна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1C1B8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pStyle w:val="af6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7B1A9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Корнієнко  Марія Борисівна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Данилівка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1C1B8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pStyle w:val="af6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Антоненко Микола Михайлович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</w:t>
            </w:r>
          </w:p>
        </w:tc>
      </w:tr>
      <w:tr w:rsidR="001C1B8C">
        <w:trPr>
          <w:trHeight w:val="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pStyle w:val="af6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7B1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1C1B8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pStyle w:val="af6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7B1A9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Подгорна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1C1B8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pStyle w:val="af6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7B1A9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Дробиш Валентина Миколаївна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1C1B8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pStyle w:val="af6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7B1A9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Василівна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Семенівка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1C1B8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pStyle w:val="af6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7B1A9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Яцухно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Любов Михайлівна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Городище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  <w:tr w:rsidR="001C1B8C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1C1B8C">
            <w:pPr>
              <w:pStyle w:val="af6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B8C" w:rsidRDefault="007B1A9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Ігнатенко Ніна  Федорівна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8C" w:rsidRDefault="007B1A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</w:tc>
      </w:tr>
    </w:tbl>
    <w:p w:rsidR="001C1B8C" w:rsidRDefault="001C1B8C">
      <w:pPr>
        <w:jc w:val="both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</w:p>
    <w:p w:rsidR="001C1B8C" w:rsidRDefault="001C1B8C"/>
    <w:sectPr w:rsidR="001C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D2" w:rsidRDefault="009033D2">
      <w:pPr>
        <w:spacing w:after="0" w:line="240" w:lineRule="auto"/>
      </w:pPr>
      <w:r>
        <w:separator/>
      </w:r>
    </w:p>
  </w:endnote>
  <w:endnote w:type="continuationSeparator" w:id="0">
    <w:p w:rsidR="009033D2" w:rsidRDefault="0090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D2" w:rsidRDefault="009033D2">
      <w:pPr>
        <w:spacing w:after="0" w:line="240" w:lineRule="auto"/>
      </w:pPr>
      <w:r>
        <w:separator/>
      </w:r>
    </w:p>
  </w:footnote>
  <w:footnote w:type="continuationSeparator" w:id="0">
    <w:p w:rsidR="009033D2" w:rsidRDefault="0090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274B"/>
    <w:multiLevelType w:val="hybridMultilevel"/>
    <w:tmpl w:val="5B60D81C"/>
    <w:lvl w:ilvl="0" w:tplc="2F3442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FBA4422">
      <w:start w:val="1"/>
      <w:numFmt w:val="lowerLetter"/>
      <w:lvlText w:val="%2."/>
      <w:lvlJc w:val="left"/>
      <w:pPr>
        <w:ind w:left="1440" w:hanging="360"/>
      </w:pPr>
    </w:lvl>
    <w:lvl w:ilvl="2" w:tplc="5C00FEE4">
      <w:start w:val="1"/>
      <w:numFmt w:val="lowerRoman"/>
      <w:lvlText w:val="%3."/>
      <w:lvlJc w:val="right"/>
      <w:pPr>
        <w:ind w:left="2160" w:hanging="180"/>
      </w:pPr>
    </w:lvl>
    <w:lvl w:ilvl="3" w:tplc="306AB874">
      <w:start w:val="1"/>
      <w:numFmt w:val="decimal"/>
      <w:lvlText w:val="%4."/>
      <w:lvlJc w:val="left"/>
      <w:pPr>
        <w:ind w:left="2880" w:hanging="360"/>
      </w:pPr>
    </w:lvl>
    <w:lvl w:ilvl="4" w:tplc="B1221AA0">
      <w:start w:val="1"/>
      <w:numFmt w:val="lowerLetter"/>
      <w:lvlText w:val="%5."/>
      <w:lvlJc w:val="left"/>
      <w:pPr>
        <w:ind w:left="3600" w:hanging="360"/>
      </w:pPr>
    </w:lvl>
    <w:lvl w:ilvl="5" w:tplc="DC847420">
      <w:start w:val="1"/>
      <w:numFmt w:val="lowerRoman"/>
      <w:lvlText w:val="%6."/>
      <w:lvlJc w:val="right"/>
      <w:pPr>
        <w:ind w:left="4320" w:hanging="180"/>
      </w:pPr>
    </w:lvl>
    <w:lvl w:ilvl="6" w:tplc="5DCA84AC">
      <w:start w:val="1"/>
      <w:numFmt w:val="decimal"/>
      <w:lvlText w:val="%7."/>
      <w:lvlJc w:val="left"/>
      <w:pPr>
        <w:ind w:left="5040" w:hanging="360"/>
      </w:pPr>
    </w:lvl>
    <w:lvl w:ilvl="7" w:tplc="37AAC694">
      <w:start w:val="1"/>
      <w:numFmt w:val="lowerLetter"/>
      <w:lvlText w:val="%8."/>
      <w:lvlJc w:val="left"/>
      <w:pPr>
        <w:ind w:left="5760" w:hanging="360"/>
      </w:pPr>
    </w:lvl>
    <w:lvl w:ilvl="8" w:tplc="A8DA1E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2B5B"/>
    <w:multiLevelType w:val="hybridMultilevel"/>
    <w:tmpl w:val="078037A0"/>
    <w:lvl w:ilvl="0" w:tplc="DB829678">
      <w:start w:val="3"/>
      <w:numFmt w:val="decimal"/>
      <w:lvlText w:val="%1"/>
      <w:lvlJc w:val="left"/>
      <w:pPr>
        <w:ind w:left="93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39203A3C"/>
    <w:multiLevelType w:val="hybridMultilevel"/>
    <w:tmpl w:val="8DA2F0E0"/>
    <w:lvl w:ilvl="0" w:tplc="5088E32C">
      <w:start w:val="1"/>
      <w:numFmt w:val="decimal"/>
      <w:lvlText w:val="%1."/>
      <w:lvlJc w:val="left"/>
      <w:pPr>
        <w:ind w:left="720" w:hanging="360"/>
      </w:pPr>
    </w:lvl>
    <w:lvl w:ilvl="1" w:tplc="B082EF94">
      <w:start w:val="1"/>
      <w:numFmt w:val="lowerLetter"/>
      <w:lvlText w:val="%2."/>
      <w:lvlJc w:val="left"/>
      <w:pPr>
        <w:ind w:left="1440" w:hanging="360"/>
      </w:pPr>
    </w:lvl>
    <w:lvl w:ilvl="2" w:tplc="99FA8062">
      <w:start w:val="1"/>
      <w:numFmt w:val="lowerRoman"/>
      <w:lvlText w:val="%3."/>
      <w:lvlJc w:val="right"/>
      <w:pPr>
        <w:ind w:left="2160" w:hanging="180"/>
      </w:pPr>
    </w:lvl>
    <w:lvl w:ilvl="3" w:tplc="A76C7434">
      <w:start w:val="1"/>
      <w:numFmt w:val="decimal"/>
      <w:lvlText w:val="%4."/>
      <w:lvlJc w:val="left"/>
      <w:pPr>
        <w:ind w:left="2880" w:hanging="360"/>
      </w:pPr>
    </w:lvl>
    <w:lvl w:ilvl="4" w:tplc="91D2A95E">
      <w:start w:val="1"/>
      <w:numFmt w:val="lowerLetter"/>
      <w:lvlText w:val="%5."/>
      <w:lvlJc w:val="left"/>
      <w:pPr>
        <w:ind w:left="3600" w:hanging="360"/>
      </w:pPr>
    </w:lvl>
    <w:lvl w:ilvl="5" w:tplc="2D72D720">
      <w:start w:val="1"/>
      <w:numFmt w:val="lowerRoman"/>
      <w:lvlText w:val="%6."/>
      <w:lvlJc w:val="right"/>
      <w:pPr>
        <w:ind w:left="4320" w:hanging="180"/>
      </w:pPr>
    </w:lvl>
    <w:lvl w:ilvl="6" w:tplc="65BE978E">
      <w:start w:val="1"/>
      <w:numFmt w:val="decimal"/>
      <w:lvlText w:val="%7."/>
      <w:lvlJc w:val="left"/>
      <w:pPr>
        <w:ind w:left="5040" w:hanging="360"/>
      </w:pPr>
    </w:lvl>
    <w:lvl w:ilvl="7" w:tplc="D28E35BE">
      <w:start w:val="1"/>
      <w:numFmt w:val="lowerLetter"/>
      <w:lvlText w:val="%8."/>
      <w:lvlJc w:val="left"/>
      <w:pPr>
        <w:ind w:left="5760" w:hanging="360"/>
      </w:pPr>
    </w:lvl>
    <w:lvl w:ilvl="8" w:tplc="138096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A4A32"/>
    <w:multiLevelType w:val="hybridMultilevel"/>
    <w:tmpl w:val="52948F62"/>
    <w:lvl w:ilvl="0" w:tplc="0CD45C3C">
      <w:start w:val="1"/>
      <w:numFmt w:val="decimal"/>
      <w:lvlText w:val="%1."/>
      <w:lvlJc w:val="left"/>
      <w:pPr>
        <w:ind w:left="720" w:hanging="360"/>
      </w:pPr>
    </w:lvl>
    <w:lvl w:ilvl="1" w:tplc="DBE2EEE0">
      <w:start w:val="1"/>
      <w:numFmt w:val="lowerLetter"/>
      <w:lvlText w:val="%2."/>
      <w:lvlJc w:val="left"/>
      <w:pPr>
        <w:ind w:left="1440" w:hanging="360"/>
      </w:pPr>
    </w:lvl>
    <w:lvl w:ilvl="2" w:tplc="B7B886E2">
      <w:start w:val="1"/>
      <w:numFmt w:val="lowerRoman"/>
      <w:lvlText w:val="%3."/>
      <w:lvlJc w:val="right"/>
      <w:pPr>
        <w:ind w:left="2160" w:hanging="180"/>
      </w:pPr>
    </w:lvl>
    <w:lvl w:ilvl="3" w:tplc="0BBEDE80">
      <w:start w:val="1"/>
      <w:numFmt w:val="decimal"/>
      <w:lvlText w:val="%4."/>
      <w:lvlJc w:val="left"/>
      <w:pPr>
        <w:ind w:left="2880" w:hanging="360"/>
      </w:pPr>
    </w:lvl>
    <w:lvl w:ilvl="4" w:tplc="729AE6B2">
      <w:start w:val="1"/>
      <w:numFmt w:val="lowerLetter"/>
      <w:lvlText w:val="%5."/>
      <w:lvlJc w:val="left"/>
      <w:pPr>
        <w:ind w:left="3600" w:hanging="360"/>
      </w:pPr>
    </w:lvl>
    <w:lvl w:ilvl="5" w:tplc="DC1226D4">
      <w:start w:val="1"/>
      <w:numFmt w:val="lowerRoman"/>
      <w:lvlText w:val="%6."/>
      <w:lvlJc w:val="right"/>
      <w:pPr>
        <w:ind w:left="4320" w:hanging="180"/>
      </w:pPr>
    </w:lvl>
    <w:lvl w:ilvl="6" w:tplc="E37E05B6">
      <w:start w:val="1"/>
      <w:numFmt w:val="decimal"/>
      <w:lvlText w:val="%7."/>
      <w:lvlJc w:val="left"/>
      <w:pPr>
        <w:ind w:left="5040" w:hanging="360"/>
      </w:pPr>
    </w:lvl>
    <w:lvl w:ilvl="7" w:tplc="71FE9078">
      <w:start w:val="1"/>
      <w:numFmt w:val="lowerLetter"/>
      <w:lvlText w:val="%8."/>
      <w:lvlJc w:val="left"/>
      <w:pPr>
        <w:ind w:left="5760" w:hanging="360"/>
      </w:pPr>
    </w:lvl>
    <w:lvl w:ilvl="8" w:tplc="CCC2C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572C4"/>
    <w:multiLevelType w:val="hybridMultilevel"/>
    <w:tmpl w:val="1EE24C92"/>
    <w:lvl w:ilvl="0" w:tplc="1570B1A8">
      <w:start w:val="1"/>
      <w:numFmt w:val="decimal"/>
      <w:lvlText w:val="%1."/>
      <w:lvlJc w:val="left"/>
      <w:pPr>
        <w:ind w:left="720" w:hanging="360"/>
      </w:pPr>
    </w:lvl>
    <w:lvl w:ilvl="1" w:tplc="18AE33EC">
      <w:start w:val="1"/>
      <w:numFmt w:val="lowerLetter"/>
      <w:lvlText w:val="%2."/>
      <w:lvlJc w:val="left"/>
      <w:pPr>
        <w:ind w:left="1440" w:hanging="360"/>
      </w:pPr>
    </w:lvl>
    <w:lvl w:ilvl="2" w:tplc="4754ED18">
      <w:start w:val="1"/>
      <w:numFmt w:val="lowerRoman"/>
      <w:lvlText w:val="%3."/>
      <w:lvlJc w:val="right"/>
      <w:pPr>
        <w:ind w:left="2160" w:hanging="180"/>
      </w:pPr>
    </w:lvl>
    <w:lvl w:ilvl="3" w:tplc="49604870">
      <w:start w:val="1"/>
      <w:numFmt w:val="decimal"/>
      <w:lvlText w:val="%4."/>
      <w:lvlJc w:val="left"/>
      <w:pPr>
        <w:ind w:left="2880" w:hanging="360"/>
      </w:pPr>
    </w:lvl>
    <w:lvl w:ilvl="4" w:tplc="75BC3422">
      <w:start w:val="1"/>
      <w:numFmt w:val="lowerLetter"/>
      <w:lvlText w:val="%5."/>
      <w:lvlJc w:val="left"/>
      <w:pPr>
        <w:ind w:left="3600" w:hanging="360"/>
      </w:pPr>
    </w:lvl>
    <w:lvl w:ilvl="5" w:tplc="44CA56F8">
      <w:start w:val="1"/>
      <w:numFmt w:val="lowerRoman"/>
      <w:lvlText w:val="%6."/>
      <w:lvlJc w:val="right"/>
      <w:pPr>
        <w:ind w:left="4320" w:hanging="180"/>
      </w:pPr>
    </w:lvl>
    <w:lvl w:ilvl="6" w:tplc="F95E5196">
      <w:start w:val="1"/>
      <w:numFmt w:val="decimal"/>
      <w:lvlText w:val="%7."/>
      <w:lvlJc w:val="left"/>
      <w:pPr>
        <w:ind w:left="5040" w:hanging="360"/>
      </w:pPr>
    </w:lvl>
    <w:lvl w:ilvl="7" w:tplc="73F04D12">
      <w:start w:val="1"/>
      <w:numFmt w:val="lowerLetter"/>
      <w:lvlText w:val="%8."/>
      <w:lvlJc w:val="left"/>
      <w:pPr>
        <w:ind w:left="5760" w:hanging="360"/>
      </w:pPr>
    </w:lvl>
    <w:lvl w:ilvl="8" w:tplc="14B00A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B36EB"/>
    <w:multiLevelType w:val="hybridMultilevel"/>
    <w:tmpl w:val="3B967D5C"/>
    <w:lvl w:ilvl="0" w:tplc="A7446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38C5956">
      <w:start w:val="1"/>
      <w:numFmt w:val="lowerLetter"/>
      <w:lvlText w:val="%2."/>
      <w:lvlJc w:val="left"/>
      <w:pPr>
        <w:ind w:left="1080" w:hanging="360"/>
      </w:pPr>
    </w:lvl>
    <w:lvl w:ilvl="2" w:tplc="ACC6CEC8">
      <w:start w:val="1"/>
      <w:numFmt w:val="lowerRoman"/>
      <w:lvlText w:val="%3."/>
      <w:lvlJc w:val="right"/>
      <w:pPr>
        <w:ind w:left="1800" w:hanging="180"/>
      </w:pPr>
    </w:lvl>
    <w:lvl w:ilvl="3" w:tplc="8A10219E">
      <w:start w:val="1"/>
      <w:numFmt w:val="decimal"/>
      <w:lvlText w:val="%4."/>
      <w:lvlJc w:val="left"/>
      <w:pPr>
        <w:ind w:left="2520" w:hanging="360"/>
      </w:pPr>
    </w:lvl>
    <w:lvl w:ilvl="4" w:tplc="0D862622">
      <w:start w:val="1"/>
      <w:numFmt w:val="lowerLetter"/>
      <w:lvlText w:val="%5."/>
      <w:lvlJc w:val="left"/>
      <w:pPr>
        <w:ind w:left="3240" w:hanging="360"/>
      </w:pPr>
    </w:lvl>
    <w:lvl w:ilvl="5" w:tplc="46F49134">
      <w:start w:val="1"/>
      <w:numFmt w:val="lowerRoman"/>
      <w:lvlText w:val="%6."/>
      <w:lvlJc w:val="right"/>
      <w:pPr>
        <w:ind w:left="3960" w:hanging="180"/>
      </w:pPr>
    </w:lvl>
    <w:lvl w:ilvl="6" w:tplc="208E3AEC">
      <w:start w:val="1"/>
      <w:numFmt w:val="decimal"/>
      <w:lvlText w:val="%7."/>
      <w:lvlJc w:val="left"/>
      <w:pPr>
        <w:ind w:left="4680" w:hanging="360"/>
      </w:pPr>
    </w:lvl>
    <w:lvl w:ilvl="7" w:tplc="F90E292A">
      <w:start w:val="1"/>
      <w:numFmt w:val="lowerLetter"/>
      <w:lvlText w:val="%8."/>
      <w:lvlJc w:val="left"/>
      <w:pPr>
        <w:ind w:left="5400" w:hanging="360"/>
      </w:pPr>
    </w:lvl>
    <w:lvl w:ilvl="8" w:tplc="AC7CBDC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8C"/>
    <w:rsid w:val="001C1B8C"/>
    <w:rsid w:val="00290B5F"/>
    <w:rsid w:val="003F0AC3"/>
    <w:rsid w:val="00526FCC"/>
    <w:rsid w:val="007B1A99"/>
    <w:rsid w:val="009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3B41"/>
  <w15:docId w15:val="{8BFC8C18-7D40-4F30-B435-DEF6DE7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4878</Words>
  <Characters>2782</Characters>
  <Application>Microsoft Office Word</Application>
  <DocSecurity>0</DocSecurity>
  <Lines>23</Lines>
  <Paragraphs>15</Paragraphs>
  <ScaleCrop>false</ScaleCrop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32</cp:revision>
  <dcterms:created xsi:type="dcterms:W3CDTF">2021-04-19T13:13:00Z</dcterms:created>
  <dcterms:modified xsi:type="dcterms:W3CDTF">2021-05-28T12:15:00Z</dcterms:modified>
</cp:coreProperties>
</file>